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77" w:lineRule="auto"/>
        <w:rPr>
          <w:rFonts w:ascii="Arial"/>
          <w:sz w:val="21"/>
        </w:rPr>
      </w:pPr>
      <w:r/>
    </w:p>
    <w:p>
      <w:pPr>
        <w:pStyle w:val="BodyText"/>
        <w:ind w:left="1235" w:right="117" w:hanging="1116"/>
        <w:spacing w:before="192" w:line="293" w:lineRule="auto"/>
        <w:outlineLvl w:val="0"/>
        <w:rPr>
          <w:sz w:val="59"/>
          <w:szCs w:val="59"/>
        </w:rPr>
      </w:pPr>
      <w:r>
        <w:rPr>
          <w:sz w:val="59"/>
          <w:szCs w:val="59"/>
          <w:b/>
          <w:bCs/>
          <w:spacing w:val="4"/>
        </w:rPr>
        <w:t>海南西部中心医院特殊医学用途</w:t>
      </w:r>
      <w:r>
        <w:rPr>
          <w:sz w:val="59"/>
          <w:szCs w:val="59"/>
          <w:spacing w:val="6"/>
        </w:rPr>
        <w:t xml:space="preserve"> </w:t>
      </w:r>
      <w:r>
        <w:rPr>
          <w:sz w:val="59"/>
          <w:szCs w:val="59"/>
          <w:b/>
          <w:bCs/>
          <w:spacing w:val="2"/>
        </w:rPr>
        <w:t>配方食品采购（二次）</w:t>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pStyle w:val="BodyText"/>
        <w:ind w:left="2144"/>
        <w:spacing w:before="192" w:line="222" w:lineRule="auto"/>
        <w:rPr>
          <w:sz w:val="59"/>
          <w:szCs w:val="59"/>
        </w:rPr>
      </w:pPr>
      <w:r>
        <w:rPr>
          <w:sz w:val="59"/>
          <w:szCs w:val="59"/>
          <w:b/>
          <w:bCs/>
          <w:spacing w:val="1"/>
        </w:rPr>
        <w:t>竞争性磋商文件</w:t>
      </w:r>
    </w:p>
    <w:p>
      <w:pPr>
        <w:spacing w:line="365" w:lineRule="auto"/>
        <w:rPr>
          <w:rFonts w:ascii="Arial"/>
          <w:sz w:val="21"/>
        </w:rPr>
      </w:pPr>
      <w:r/>
    </w:p>
    <w:p>
      <w:pPr>
        <w:ind w:firstLine="2495"/>
        <w:spacing w:line="1514" w:lineRule="exact"/>
        <w:rPr/>
      </w:pPr>
      <w:r>
        <w:rPr>
          <w:position w:val="-30"/>
        </w:rPr>
        <w:drawing>
          <wp:inline distT="0" distB="0" distL="0" distR="0">
            <wp:extent cx="2193036" cy="961644"/>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2193036" cy="961644"/>
                    </a:xfrm>
                    <a:prstGeom prst="rect">
                      <a:avLst/>
                    </a:prstGeom>
                  </pic:spPr>
                </pic:pic>
              </a:graphicData>
            </a:graphic>
          </wp:inline>
        </w:drawing>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BodyText"/>
        <w:ind w:left="2329" w:hanging="1792"/>
        <w:spacing w:before="114" w:line="355" w:lineRule="auto"/>
        <w:rPr/>
      </w:pPr>
      <w:r>
        <w:rPr>
          <w:spacing w:val="2"/>
        </w:rPr>
        <w:t>项目名称：海南西部中心医院特殊医学用途配方食品</w:t>
      </w:r>
      <w:r>
        <w:rPr>
          <w:spacing w:val="11"/>
        </w:rPr>
        <w:t xml:space="preserve"> </w:t>
      </w:r>
      <w:r>
        <w:rPr>
          <w:spacing w:val="6"/>
        </w:rPr>
        <w:t>采购（二次）</w:t>
      </w:r>
    </w:p>
    <w:p>
      <w:pPr>
        <w:pStyle w:val="BodyText"/>
        <w:ind w:left="533" w:right="3266" w:firstLine="7"/>
        <w:spacing w:before="55" w:line="355" w:lineRule="auto"/>
        <w:rPr/>
      </w:pPr>
      <w:r>
        <w:rPr>
          <w:spacing w:val="5"/>
        </w:rPr>
        <w:t>项目编号：0610-2441</w:t>
      </w:r>
      <w:r>
        <w:rPr/>
        <w:t>NH</w:t>
      </w:r>
      <w:r>
        <w:rPr>
          <w:spacing w:val="5"/>
        </w:rPr>
        <w:t>061345</w:t>
      </w:r>
      <w:r>
        <w:rPr>
          <w:spacing w:val="14"/>
        </w:rPr>
        <w:t xml:space="preserve"> </w:t>
      </w:r>
      <w:r>
        <w:rPr>
          <w:spacing w:val="8"/>
        </w:rPr>
        <w:t>采 购 人：海南西部中心医院</w:t>
      </w:r>
    </w:p>
    <w:p>
      <w:pPr>
        <w:pStyle w:val="BodyText"/>
        <w:ind w:left="2889" w:right="2006" w:hanging="2356"/>
        <w:spacing w:before="54" w:line="356" w:lineRule="auto"/>
        <w:rPr>
          <w:sz w:val="31"/>
          <w:szCs w:val="31"/>
        </w:rPr>
      </w:pPr>
      <w:r>
        <w:rPr>
          <w:spacing w:val="9"/>
        </w:rPr>
        <w:t>采购代理机构：北京国际招标有限公司</w:t>
      </w:r>
      <w:r>
        <w:rPr>
          <w:spacing w:val="3"/>
        </w:rPr>
        <w:t xml:space="preserve"> </w:t>
      </w:r>
      <w:r>
        <w:rPr>
          <w:sz w:val="31"/>
          <w:szCs w:val="31"/>
          <w:spacing w:val="-5"/>
        </w:rPr>
        <w:t>日期：2024</w:t>
      </w:r>
      <w:r>
        <w:rPr>
          <w:sz w:val="31"/>
          <w:szCs w:val="31"/>
          <w:spacing w:val="-56"/>
        </w:rPr>
        <w:t xml:space="preserve"> </w:t>
      </w:r>
      <w:r>
        <w:rPr>
          <w:sz w:val="31"/>
          <w:szCs w:val="31"/>
          <w:spacing w:val="-5"/>
        </w:rPr>
        <w:t>年</w:t>
      </w:r>
      <w:r>
        <w:rPr>
          <w:sz w:val="31"/>
          <w:szCs w:val="31"/>
          <w:spacing w:val="-37"/>
        </w:rPr>
        <w:t xml:space="preserve"> </w:t>
      </w:r>
      <w:r>
        <w:rPr>
          <w:sz w:val="31"/>
          <w:szCs w:val="31"/>
          <w:spacing w:val="-5"/>
        </w:rPr>
        <w:t>11</w:t>
      </w:r>
      <w:r>
        <w:rPr>
          <w:sz w:val="31"/>
          <w:szCs w:val="31"/>
          <w:spacing w:val="-54"/>
        </w:rPr>
        <w:t xml:space="preserve"> </w:t>
      </w:r>
      <w:r>
        <w:rPr>
          <w:sz w:val="31"/>
          <w:szCs w:val="31"/>
          <w:spacing w:val="-5"/>
        </w:rPr>
        <w:t>月</w:t>
      </w:r>
    </w:p>
    <w:p>
      <w:pPr>
        <w:spacing w:line="356" w:lineRule="auto"/>
        <w:sectPr>
          <w:pgSz w:w="11906" w:h="16839"/>
          <w:pgMar w:top="1431" w:right="1473" w:bottom="0" w:left="1785" w:header="0" w:footer="0" w:gutter="0"/>
        </w:sectPr>
        <w:rPr>
          <w:sz w:val="31"/>
          <w:szCs w:val="31"/>
        </w:rPr>
      </w:pPr>
    </w:p>
    <w:p>
      <w:pPr>
        <w:spacing w:line="335" w:lineRule="auto"/>
        <w:rPr>
          <w:rFonts w:ascii="Arial"/>
          <w:sz w:val="21"/>
        </w:rPr>
      </w:pPr>
      <w:r/>
    </w:p>
    <w:sdt>
      <w:sdtPr>
        <w:rPr>
          <w:rFonts w:ascii="SimSun" w:hAnsi="SimSun" w:eastAsia="SimSun" w:cs="SimSun"/>
          <w:sz w:val="35"/>
          <w:szCs w:val="35"/>
        </w:rPr>
        <w:docPartObj>
          <w:docPartGallery w:val="Table of Contents"/>
          <w:docPartUnique/>
        </w:docPartObj>
      </w:sdtPr>
      <w:sdtEndPr>
        <w:rPr>
          <w:rFonts w:ascii="SimSun" w:hAnsi="SimSun" w:eastAsia="SimSun" w:cs="SimSun"/>
          <w:sz w:val="24"/>
          <w:szCs w:val="24"/>
        </w:rPr>
      </w:sdtEndPr>
      <w:sdtContent>
        <w:p>
          <w:pPr>
            <w:pStyle w:val="BodyText"/>
            <w:ind w:left="4417"/>
            <w:spacing w:before="114" w:line="227" w:lineRule="auto"/>
            <w:rPr/>
          </w:pPr>
          <w:r>
            <w:rPr>
              <w:b/>
              <w:bCs/>
              <w:spacing w:val="-34"/>
            </w:rPr>
            <w:t>目录</w:t>
          </w:r>
        </w:p>
        <w:p>
          <w:pPr>
            <w:pStyle w:val="BodyText"/>
            <w:spacing w:before="98" w:line="184" w:lineRule="auto"/>
            <w:tabs>
              <w:tab w:val="right" w:leader="dot" w:pos="9400"/>
            </w:tabs>
            <w:rPr>
              <w:sz w:val="24"/>
              <w:szCs w:val="24"/>
            </w:rPr>
          </w:pPr>
          <w:bookmarkStart w:name="bookmark1" w:id="1"/>
          <w:bookmarkEnd w:id="1"/>
          <w:hyperlink w:history="true" w:anchor="bookmark2">
            <w:r>
              <w:rPr>
                <w:sz w:val="24"/>
                <w:szCs w:val="24"/>
                <w:b/>
                <w:bCs/>
                <w:spacing w:val="-3"/>
              </w:rPr>
              <w:t>第一章</w:t>
            </w:r>
            <w:r>
              <w:rPr>
                <w:sz w:val="24"/>
                <w:szCs w:val="24"/>
                <w:spacing w:val="-3"/>
              </w:rPr>
              <w:t xml:space="preserve"> </w:t>
            </w:r>
            <w:r>
              <w:rPr>
                <w:sz w:val="24"/>
                <w:szCs w:val="24"/>
                <w:b/>
                <w:bCs/>
                <w:spacing w:val="-3"/>
              </w:rPr>
              <w:t>竞争性磋商公告</w:t>
            </w:r>
            <w:r>
              <w:rPr>
                <w:sz w:val="24"/>
                <w:szCs w:val="24"/>
                <w:spacing w:val="-40"/>
              </w:rPr>
              <w:t xml:space="preserve"> </w:t>
            </w:r>
            <w:r>
              <w:rPr>
                <w:sz w:val="24"/>
                <w:szCs w:val="24"/>
                <w14:textOutline w14:w="4358" w14:cap="flat" w14:cmpd="sng">
                  <w14:solidFill>
                    <w14:srgbClr w14:val="000000"/>
                  </w14:solidFill>
                  <w14:prstDash w14:val="solid"/>
                  <w14:miter w14:lim="10"/>
                </w14:textOutline>
              </w:rPr>
              <w:tab/>
            </w:r>
            <w:r>
              <w:rPr>
                <w:sz w:val="24"/>
                <w:szCs w:val="24"/>
                <w:spacing w:val="-11"/>
              </w:rPr>
              <w:t xml:space="preserve"> </w:t>
            </w:r>
            <w:r>
              <w:rPr>
                <w:sz w:val="24"/>
                <w:szCs w:val="24"/>
                <w:b/>
                <w:bCs/>
                <w:spacing w:val="-21"/>
              </w:rPr>
              <w:t>-</w:t>
            </w:r>
            <w:r>
              <w:rPr>
                <w:sz w:val="24"/>
                <w:szCs w:val="24"/>
                <w:spacing w:val="27"/>
              </w:rPr>
              <w:t xml:space="preserve"> </w:t>
            </w:r>
            <w:r>
              <w:rPr>
                <w:sz w:val="24"/>
                <w:szCs w:val="24"/>
                <w:b/>
                <w:bCs/>
                <w:spacing w:val="-21"/>
              </w:rPr>
              <w:t>1</w:t>
            </w:r>
            <w:r>
              <w:rPr>
                <w:sz w:val="24"/>
                <w:szCs w:val="24"/>
                <w:spacing w:val="10"/>
              </w:rPr>
              <w:t xml:space="preserve"> </w:t>
            </w:r>
            <w:r>
              <w:rPr>
                <w:sz w:val="24"/>
                <w:szCs w:val="24"/>
                <w:b/>
                <w:bCs/>
                <w:spacing w:val="-9"/>
              </w:rPr>
              <w:t>-</w:t>
            </w:r>
          </w:hyperlink>
        </w:p>
        <w:p>
          <w:pPr>
            <w:spacing w:line="459" w:lineRule="auto"/>
            <w:rPr>
              <w:rFonts w:ascii="Arial"/>
              <w:sz w:val="21"/>
            </w:rPr>
          </w:pPr>
          <w:r/>
        </w:p>
        <w:p>
          <w:pPr>
            <w:pStyle w:val="BodyText"/>
            <w:spacing w:before="78" w:line="184" w:lineRule="auto"/>
            <w:tabs>
              <w:tab w:val="right" w:leader="dot" w:pos="9400"/>
            </w:tabs>
            <w:rPr>
              <w:sz w:val="24"/>
              <w:szCs w:val="24"/>
            </w:rPr>
          </w:pPr>
          <w:bookmarkStart w:name="bookmark3" w:id="2"/>
          <w:bookmarkEnd w:id="2"/>
          <w:hyperlink w:history="true" w:anchor="bookmark4">
            <w:r>
              <w:rPr>
                <w:sz w:val="24"/>
                <w:szCs w:val="24"/>
                <w:b/>
                <w:bCs/>
                <w:spacing w:val="-4"/>
              </w:rPr>
              <w:t>第二章</w:t>
            </w:r>
            <w:r>
              <w:rPr>
                <w:sz w:val="24"/>
                <w:szCs w:val="24"/>
                <w:spacing w:val="-4"/>
              </w:rPr>
              <w:t xml:space="preserve"> </w:t>
            </w:r>
            <w:r>
              <w:rPr>
                <w:sz w:val="24"/>
                <w:szCs w:val="24"/>
                <w:b/>
                <w:bCs/>
                <w:spacing w:val="-4"/>
              </w:rPr>
              <w:t>供应商须知（适用于</w:t>
            </w:r>
            <w:r>
              <w:rPr>
                <w:sz w:val="24"/>
                <w:szCs w:val="24"/>
                <w:spacing w:val="-49"/>
              </w:rPr>
              <w:t xml:space="preserve"> </w:t>
            </w:r>
            <w:r>
              <w:rPr>
                <w:sz w:val="24"/>
                <w:szCs w:val="24"/>
                <w:b/>
                <w:bCs/>
                <w:spacing w:val="-4"/>
              </w:rPr>
              <w:t>A</w:t>
            </w:r>
            <w:r>
              <w:rPr>
                <w:sz w:val="24"/>
                <w:szCs w:val="24"/>
                <w:spacing w:val="-49"/>
              </w:rPr>
              <w:t xml:space="preserve"> </w:t>
            </w:r>
            <w:r>
              <w:rPr>
                <w:sz w:val="24"/>
                <w:szCs w:val="24"/>
                <w:b/>
                <w:bCs/>
                <w:spacing w:val="-4"/>
              </w:rPr>
              <w:t>包、B</w:t>
            </w:r>
            <w:r>
              <w:rPr>
                <w:sz w:val="24"/>
                <w:szCs w:val="24"/>
                <w:spacing w:val="-48"/>
              </w:rPr>
              <w:t xml:space="preserve"> </w:t>
            </w:r>
            <w:r>
              <w:rPr>
                <w:sz w:val="24"/>
                <w:szCs w:val="24"/>
                <w:b/>
                <w:bCs/>
                <w:spacing w:val="-4"/>
              </w:rPr>
              <w:t>包）</w:t>
            </w:r>
            <w:r>
              <w:rPr>
                <w:sz w:val="24"/>
                <w:szCs w:val="24"/>
                <w:spacing w:val="-42"/>
              </w:rPr>
              <w:t xml:space="preserve"> </w:t>
            </w:r>
            <w:r>
              <w:rPr>
                <w:sz w:val="24"/>
                <w:szCs w:val="24"/>
                <w14:textOutline w14:w="4358" w14:cap="flat" w14:cmpd="sng">
                  <w14:solidFill>
                    <w14:srgbClr w14:val="000000"/>
                  </w14:solidFill>
                  <w14:prstDash w14:val="solid"/>
                  <w14:miter w14:lim="10"/>
                </w14:textOutline>
              </w:rPr>
              <w:tab/>
            </w:r>
            <w:r>
              <w:rPr>
                <w:sz w:val="24"/>
                <w:szCs w:val="24"/>
                <w:spacing w:val="-80"/>
              </w:rPr>
              <w:t xml:space="preserve"> </w:t>
            </w:r>
            <w:r>
              <w:rPr>
                <w:sz w:val="24"/>
                <w:szCs w:val="24"/>
                <w:b/>
                <w:bCs/>
                <w:spacing w:val="-12"/>
              </w:rPr>
              <w:t>-</w:t>
            </w:r>
            <w:r>
              <w:rPr>
                <w:sz w:val="24"/>
                <w:szCs w:val="24"/>
                <w:spacing w:val="8"/>
              </w:rPr>
              <w:t xml:space="preserve"> </w:t>
            </w:r>
            <w:r>
              <w:rPr>
                <w:sz w:val="24"/>
                <w:szCs w:val="24"/>
                <w:b/>
                <w:bCs/>
                <w:spacing w:val="-12"/>
              </w:rPr>
              <w:t>4</w:t>
            </w:r>
            <w:r>
              <w:rPr>
                <w:sz w:val="24"/>
                <w:szCs w:val="24"/>
                <w:spacing w:val="10"/>
              </w:rPr>
              <w:t xml:space="preserve"> </w:t>
            </w:r>
            <w:r>
              <w:rPr>
                <w:sz w:val="24"/>
                <w:szCs w:val="24"/>
                <w:b/>
                <w:bCs/>
                <w:spacing w:val="-9"/>
              </w:rPr>
              <w:t>-</w:t>
            </w:r>
          </w:hyperlink>
        </w:p>
        <w:p>
          <w:pPr>
            <w:spacing w:line="457" w:lineRule="auto"/>
            <w:rPr>
              <w:rFonts w:ascii="Arial"/>
              <w:sz w:val="21"/>
            </w:rPr>
          </w:pPr>
          <w:r/>
        </w:p>
        <w:p>
          <w:pPr>
            <w:pStyle w:val="BodyText"/>
            <w:spacing w:before="78" w:line="184" w:lineRule="auto"/>
            <w:tabs>
              <w:tab w:val="right" w:leader="dot" w:pos="9400"/>
            </w:tabs>
            <w:rPr>
              <w:sz w:val="24"/>
              <w:szCs w:val="24"/>
            </w:rPr>
          </w:pPr>
          <w:bookmarkStart w:name="bookmark5" w:id="3"/>
          <w:bookmarkEnd w:id="3"/>
          <w:hyperlink w:history="true" w:anchor="bookmark6">
            <w:r>
              <w:rPr>
                <w:sz w:val="24"/>
                <w:szCs w:val="24"/>
                <w:b/>
                <w:bCs/>
                <w:spacing w:val="-4"/>
              </w:rPr>
              <w:t>第三章</w:t>
            </w:r>
            <w:r>
              <w:rPr>
                <w:sz w:val="24"/>
                <w:szCs w:val="24"/>
                <w:spacing w:val="-4"/>
              </w:rPr>
              <w:t xml:space="preserve"> </w:t>
            </w:r>
            <w:r>
              <w:rPr>
                <w:sz w:val="24"/>
                <w:szCs w:val="24"/>
                <w:b/>
                <w:bCs/>
                <w:spacing w:val="-4"/>
              </w:rPr>
              <w:t>评审办法和标准（适用于</w:t>
            </w:r>
            <w:r>
              <w:rPr>
                <w:sz w:val="24"/>
                <w:szCs w:val="24"/>
                <w:spacing w:val="-42"/>
              </w:rPr>
              <w:t xml:space="preserve"> </w:t>
            </w:r>
            <w:r>
              <w:rPr>
                <w:sz w:val="24"/>
                <w:szCs w:val="24"/>
                <w:b/>
                <w:bCs/>
                <w:spacing w:val="-4"/>
              </w:rPr>
              <w:t>A</w:t>
            </w:r>
            <w:r>
              <w:rPr>
                <w:sz w:val="24"/>
                <w:szCs w:val="24"/>
                <w:spacing w:val="-50"/>
              </w:rPr>
              <w:t xml:space="preserve"> </w:t>
            </w:r>
            <w:r>
              <w:rPr>
                <w:sz w:val="24"/>
                <w:szCs w:val="24"/>
                <w:b/>
                <w:bCs/>
                <w:spacing w:val="-4"/>
              </w:rPr>
              <w:t>包、B</w:t>
            </w:r>
            <w:r>
              <w:rPr>
                <w:sz w:val="24"/>
                <w:szCs w:val="24"/>
                <w:spacing w:val="-48"/>
              </w:rPr>
              <w:t xml:space="preserve"> </w:t>
            </w:r>
            <w:r>
              <w:rPr>
                <w:sz w:val="24"/>
                <w:szCs w:val="24"/>
                <w:b/>
                <w:bCs/>
                <w:spacing w:val="-4"/>
              </w:rPr>
              <w:t>包）</w:t>
            </w:r>
            <w:r>
              <w:rPr>
                <w:sz w:val="24"/>
                <w:szCs w:val="24"/>
                <w:spacing w:val="-45"/>
              </w:rPr>
              <w:t xml:space="preserve"> </w:t>
            </w:r>
            <w:r>
              <w:rPr>
                <w:sz w:val="24"/>
                <w:szCs w:val="24"/>
                <w14:textOutline w14:w="4358" w14:cap="flat" w14:cmpd="sng">
                  <w14:solidFill>
                    <w14:srgbClr w14:val="000000"/>
                  </w14:solidFill>
                  <w14:prstDash w14:val="solid"/>
                  <w14:miter w14:lim="10"/>
                </w14:textOutline>
              </w:rPr>
              <w:tab/>
            </w:r>
            <w:r>
              <w:rPr>
                <w:sz w:val="24"/>
                <w:szCs w:val="24"/>
                <w:spacing w:val="-80"/>
              </w:rPr>
              <w:t xml:space="preserve"> </w:t>
            </w:r>
            <w:r>
              <w:rPr>
                <w:sz w:val="24"/>
                <w:szCs w:val="24"/>
                <w:b/>
                <w:bCs/>
                <w:spacing w:val="-15"/>
              </w:rPr>
              <w:t>-</w:t>
            </w:r>
            <w:r>
              <w:rPr>
                <w:sz w:val="24"/>
                <w:szCs w:val="24"/>
                <w:spacing w:val="27"/>
              </w:rPr>
              <w:t xml:space="preserve"> </w:t>
            </w:r>
            <w:r>
              <w:rPr>
                <w:sz w:val="24"/>
                <w:szCs w:val="24"/>
                <w:b/>
                <w:bCs/>
                <w:spacing w:val="-14"/>
              </w:rPr>
              <w:t>19</w:t>
            </w:r>
            <w:r>
              <w:rPr>
                <w:sz w:val="24"/>
                <w:szCs w:val="24"/>
                <w:spacing w:val="7"/>
              </w:rPr>
              <w:t xml:space="preserve"> </w:t>
            </w:r>
            <w:r>
              <w:rPr>
                <w:sz w:val="24"/>
                <w:szCs w:val="24"/>
                <w:b/>
                <w:bCs/>
                <w:spacing w:val="-9"/>
              </w:rPr>
              <w:t>-</w:t>
            </w:r>
          </w:hyperlink>
        </w:p>
        <w:p>
          <w:pPr>
            <w:spacing w:line="457" w:lineRule="auto"/>
            <w:rPr>
              <w:rFonts w:ascii="Arial"/>
              <w:sz w:val="21"/>
            </w:rPr>
          </w:pPr>
          <w:r/>
        </w:p>
        <w:p>
          <w:pPr>
            <w:pStyle w:val="BodyText"/>
            <w:spacing w:before="78" w:line="184" w:lineRule="auto"/>
            <w:tabs>
              <w:tab w:val="right" w:leader="dot" w:pos="9400"/>
            </w:tabs>
            <w:rPr>
              <w:sz w:val="24"/>
              <w:szCs w:val="24"/>
            </w:rPr>
          </w:pPr>
          <w:bookmarkStart w:name="bookmark7" w:id="4"/>
          <w:bookmarkEnd w:id="4"/>
          <w:hyperlink w:history="true" w:anchor="bookmark8">
            <w:r>
              <w:rPr>
                <w:sz w:val="24"/>
                <w:szCs w:val="24"/>
                <w:b/>
                <w:bCs/>
                <w:spacing w:val="-4"/>
              </w:rPr>
              <w:t>第四章</w:t>
            </w:r>
            <w:r>
              <w:rPr>
                <w:sz w:val="24"/>
                <w:szCs w:val="24"/>
                <w:spacing w:val="-4"/>
              </w:rPr>
              <w:t xml:space="preserve"> </w:t>
            </w:r>
            <w:r>
              <w:rPr>
                <w:sz w:val="24"/>
                <w:szCs w:val="24"/>
                <w:b/>
                <w:bCs/>
                <w:spacing w:val="-4"/>
              </w:rPr>
              <w:t>合同条款（适用于</w:t>
            </w:r>
            <w:r>
              <w:rPr>
                <w:sz w:val="24"/>
                <w:szCs w:val="24"/>
                <w:spacing w:val="-48"/>
              </w:rPr>
              <w:t xml:space="preserve"> </w:t>
            </w:r>
            <w:r>
              <w:rPr>
                <w:sz w:val="24"/>
                <w:szCs w:val="24"/>
                <w:b/>
                <w:bCs/>
                <w:spacing w:val="-4"/>
              </w:rPr>
              <w:t>A</w:t>
            </w:r>
            <w:r>
              <w:rPr>
                <w:sz w:val="24"/>
                <w:szCs w:val="24"/>
                <w:spacing w:val="-51"/>
              </w:rPr>
              <w:t xml:space="preserve"> </w:t>
            </w:r>
            <w:r>
              <w:rPr>
                <w:sz w:val="24"/>
                <w:szCs w:val="24"/>
                <w:b/>
                <w:bCs/>
                <w:spacing w:val="-4"/>
              </w:rPr>
              <w:t>包、B</w:t>
            </w:r>
            <w:r>
              <w:rPr>
                <w:sz w:val="24"/>
                <w:szCs w:val="24"/>
                <w:spacing w:val="-51"/>
              </w:rPr>
              <w:t xml:space="preserve"> </w:t>
            </w:r>
            <w:r>
              <w:rPr>
                <w:sz w:val="24"/>
                <w:szCs w:val="24"/>
                <w:b/>
                <w:bCs/>
                <w:spacing w:val="-4"/>
              </w:rPr>
              <w:t>包）</w:t>
            </w:r>
            <w:r>
              <w:rPr>
                <w:sz w:val="24"/>
                <w:szCs w:val="24"/>
                <w:spacing w:val="-41"/>
              </w:rPr>
              <w:t xml:space="preserve"> </w:t>
            </w:r>
            <w:r>
              <w:rPr>
                <w:sz w:val="24"/>
                <w:szCs w:val="24"/>
                <w14:textOutline w14:w="4358" w14:cap="flat" w14:cmpd="sng">
                  <w14:solidFill>
                    <w14:srgbClr w14:val="000000"/>
                  </w14:solidFill>
                  <w14:prstDash w14:val="solid"/>
                  <w14:miter w14:lim="10"/>
                </w14:textOutline>
              </w:rPr>
              <w:tab/>
            </w:r>
            <w:r>
              <w:rPr>
                <w:sz w:val="24"/>
                <w:szCs w:val="24"/>
                <w:spacing w:val="-80"/>
              </w:rPr>
              <w:t xml:space="preserve"> </w:t>
            </w:r>
            <w:r>
              <w:rPr>
                <w:sz w:val="24"/>
                <w:szCs w:val="24"/>
                <w:b/>
                <w:bCs/>
                <w:spacing w:val="-11"/>
              </w:rPr>
              <w:t>-</w:t>
            </w:r>
            <w:r>
              <w:rPr>
                <w:sz w:val="24"/>
                <w:szCs w:val="24"/>
                <w:spacing w:val="15"/>
              </w:rPr>
              <w:t xml:space="preserve"> </w:t>
            </w:r>
            <w:r>
              <w:rPr>
                <w:sz w:val="24"/>
                <w:szCs w:val="24"/>
                <w:b/>
                <w:bCs/>
                <w:spacing w:val="-10"/>
              </w:rPr>
              <w:t>29</w:t>
            </w:r>
            <w:r>
              <w:rPr>
                <w:sz w:val="24"/>
                <w:szCs w:val="24"/>
                <w:spacing w:val="9"/>
              </w:rPr>
              <w:t xml:space="preserve"> </w:t>
            </w:r>
            <w:r>
              <w:rPr>
                <w:sz w:val="24"/>
                <w:szCs w:val="24"/>
                <w:b/>
                <w:bCs/>
                <w:spacing w:val="-9"/>
              </w:rPr>
              <w:t>-</w:t>
            </w:r>
          </w:hyperlink>
        </w:p>
        <w:p>
          <w:pPr>
            <w:spacing w:line="457" w:lineRule="auto"/>
            <w:rPr>
              <w:rFonts w:ascii="Arial"/>
              <w:sz w:val="21"/>
            </w:rPr>
          </w:pPr>
          <w:r/>
        </w:p>
        <w:p>
          <w:pPr>
            <w:pStyle w:val="BodyText"/>
            <w:spacing w:before="79" w:line="184" w:lineRule="auto"/>
            <w:tabs>
              <w:tab w:val="right" w:leader="dot" w:pos="9400"/>
            </w:tabs>
            <w:rPr>
              <w:sz w:val="24"/>
              <w:szCs w:val="24"/>
            </w:rPr>
          </w:pPr>
          <w:bookmarkStart w:name="bookmark9" w:id="5"/>
          <w:bookmarkEnd w:id="5"/>
          <w:hyperlink w:history="true" w:anchor="bookmark10">
            <w:r>
              <w:rPr>
                <w:sz w:val="24"/>
                <w:szCs w:val="24"/>
                <w:b/>
                <w:bCs/>
                <w:spacing w:val="-3"/>
              </w:rPr>
              <w:t>第五章</w:t>
            </w:r>
            <w:r>
              <w:rPr>
                <w:sz w:val="24"/>
                <w:szCs w:val="24"/>
                <w:spacing w:val="-3"/>
              </w:rPr>
              <w:t xml:space="preserve"> </w:t>
            </w:r>
            <w:r>
              <w:rPr>
                <w:sz w:val="24"/>
                <w:szCs w:val="24"/>
                <w:b/>
                <w:bCs/>
                <w:spacing w:val="-3"/>
              </w:rPr>
              <w:t>采购需求</w:t>
            </w:r>
            <w:r>
              <w:rPr>
                <w:sz w:val="24"/>
                <w:szCs w:val="24"/>
                <w:spacing w:val="-44"/>
              </w:rPr>
              <w:t xml:space="preserve"> </w:t>
            </w:r>
            <w:r>
              <w:rPr>
                <w:sz w:val="24"/>
                <w:szCs w:val="24"/>
                <w14:textOutline w14:w="4358" w14:cap="flat" w14:cmpd="sng">
                  <w14:solidFill>
                    <w14:srgbClr w14:val="000000"/>
                  </w14:solidFill>
                  <w14:prstDash w14:val="solid"/>
                  <w14:miter w14:lim="10"/>
                </w14:textOutline>
              </w:rPr>
              <w:tab/>
            </w:r>
            <w:r>
              <w:rPr>
                <w:sz w:val="24"/>
                <w:szCs w:val="24"/>
                <w:spacing w:val="-9"/>
              </w:rPr>
              <w:t xml:space="preserve"> </w:t>
            </w:r>
            <w:r>
              <w:rPr>
                <w:sz w:val="24"/>
                <w:szCs w:val="24"/>
                <w:b/>
                <w:bCs/>
                <w:spacing w:val="-9"/>
              </w:rPr>
              <w:t>-</w:t>
            </w:r>
            <w:r>
              <w:rPr>
                <w:sz w:val="24"/>
                <w:szCs w:val="24"/>
                <w:spacing w:val="12"/>
              </w:rPr>
              <w:t xml:space="preserve"> </w:t>
            </w:r>
            <w:r>
              <w:rPr>
                <w:sz w:val="24"/>
                <w:szCs w:val="24"/>
                <w:b/>
                <w:bCs/>
                <w:spacing w:val="-9"/>
              </w:rPr>
              <w:t>29</w:t>
            </w:r>
            <w:r>
              <w:rPr>
                <w:sz w:val="24"/>
                <w:szCs w:val="24"/>
                <w:spacing w:val="7"/>
              </w:rPr>
              <w:t xml:space="preserve"> </w:t>
            </w:r>
            <w:r>
              <w:rPr>
                <w:sz w:val="24"/>
                <w:szCs w:val="24"/>
                <w:b/>
                <w:bCs/>
                <w:spacing w:val="-9"/>
              </w:rPr>
              <w:t>-</w:t>
            </w:r>
          </w:hyperlink>
        </w:p>
        <w:p>
          <w:pPr>
            <w:spacing w:line="456" w:lineRule="auto"/>
            <w:rPr>
              <w:rFonts w:ascii="Arial"/>
              <w:sz w:val="21"/>
            </w:rPr>
          </w:pPr>
          <w:r/>
        </w:p>
        <w:p>
          <w:pPr>
            <w:pStyle w:val="BodyText"/>
            <w:spacing w:before="78" w:line="219" w:lineRule="auto"/>
            <w:tabs>
              <w:tab w:val="right" w:leader="dot" w:pos="9400"/>
            </w:tabs>
            <w:rPr>
              <w:sz w:val="24"/>
              <w:szCs w:val="24"/>
            </w:rPr>
          </w:pPr>
          <w:bookmarkStart w:name="bookmark11" w:id="6"/>
          <w:bookmarkEnd w:id="6"/>
          <w:hyperlink w:history="true" w:anchor="bookmark12">
            <w:r>
              <w:rPr>
                <w:sz w:val="24"/>
                <w:szCs w:val="24"/>
                <w:b/>
                <w:bCs/>
                <w:spacing w:val="-6"/>
              </w:rPr>
              <w:t>第六章</w:t>
            </w:r>
            <w:r>
              <w:rPr>
                <w:sz w:val="24"/>
                <w:szCs w:val="24"/>
                <w:spacing w:val="28"/>
              </w:rPr>
              <w:t xml:space="preserve"> </w:t>
            </w:r>
            <w:r>
              <w:rPr>
                <w:sz w:val="24"/>
                <w:szCs w:val="24"/>
                <w:b/>
                <w:bCs/>
                <w:spacing w:val="-6"/>
              </w:rPr>
              <w:t>响应文件格式</w:t>
            </w:r>
            <w:r>
              <w:rPr>
                <w:sz w:val="24"/>
                <w:szCs w:val="24"/>
                <w:spacing w:val="-45"/>
              </w:rPr>
              <w:t xml:space="preserve"> </w:t>
            </w:r>
            <w:r>
              <w:rPr>
                <w:sz w:val="24"/>
                <w:szCs w:val="24"/>
                <w14:textOutline w14:w="4358" w14:cap="flat" w14:cmpd="sng">
                  <w14:solidFill>
                    <w14:srgbClr w14:val="000000"/>
                  </w14:solidFill>
                  <w14:prstDash w14:val="solid"/>
                  <w14:miter w14:lim="10"/>
                </w14:textOutline>
              </w:rPr>
              <w:tab/>
            </w:r>
            <w:r>
              <w:rPr>
                <w:sz w:val="24"/>
                <w:szCs w:val="24"/>
                <w:spacing w:val="-14"/>
              </w:rPr>
              <w:t xml:space="preserve"> </w:t>
            </w:r>
            <w:r>
              <w:rPr>
                <w:sz w:val="24"/>
                <w:szCs w:val="24"/>
                <w:b/>
                <w:bCs/>
                <w:spacing w:val="-8"/>
              </w:rPr>
              <w:t>-</w:t>
            </w:r>
            <w:r>
              <w:rPr>
                <w:sz w:val="24"/>
                <w:szCs w:val="24"/>
                <w:spacing w:val="11"/>
              </w:rPr>
              <w:t xml:space="preserve"> </w:t>
            </w:r>
            <w:r>
              <w:rPr>
                <w:sz w:val="24"/>
                <w:szCs w:val="24"/>
                <w:b/>
                <w:bCs/>
                <w:spacing w:val="-8"/>
              </w:rPr>
              <w:t>41</w:t>
            </w:r>
            <w:r>
              <w:rPr>
                <w:sz w:val="24"/>
                <w:szCs w:val="24"/>
                <w:spacing w:val="7"/>
              </w:rPr>
              <w:t xml:space="preserve"> </w:t>
            </w:r>
            <w:r>
              <w:rPr>
                <w:sz w:val="24"/>
                <w:szCs w:val="24"/>
                <w:b/>
                <w:bCs/>
                <w:spacing w:val="-8"/>
              </w:rPr>
              <w:t>-</w:t>
            </w:r>
          </w:hyperlink>
        </w:p>
      </w:sdtContent>
    </w:sdt>
    <w:p>
      <w:pPr>
        <w:spacing w:line="219" w:lineRule="auto"/>
        <w:sectPr>
          <w:pgSz w:w="11906" w:h="16839"/>
          <w:pgMar w:top="1431" w:right="1247" w:bottom="0" w:left="1257" w:header="0" w:footer="0" w:gutter="0"/>
        </w:sectPr>
        <w:rPr>
          <w:sz w:val="24"/>
          <w:szCs w:val="24"/>
        </w:rPr>
      </w:pPr>
    </w:p>
    <w:p>
      <w:pPr>
        <w:ind w:firstLine="7017"/>
        <w:spacing w:line="679" w:lineRule="exact"/>
        <w:rPr/>
      </w:pPr>
      <w:r>
        <w:rPr>
          <w:position w:val="-13"/>
        </w:rPr>
        <w:drawing>
          <wp:inline distT="0" distB="0" distL="0" distR="0">
            <wp:extent cx="1133855" cy="431292"/>
            <wp:effectExtent l="0" t="0" r="0" b="0"/>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2703"/>
        <w:spacing w:before="200" w:line="219" w:lineRule="auto"/>
        <w:outlineLvl w:val="0"/>
        <w:rPr>
          <w:sz w:val="28"/>
          <w:szCs w:val="28"/>
        </w:rPr>
      </w:pPr>
      <w:bookmarkStart w:name="bookmark2" w:id="7"/>
      <w:bookmarkEnd w:id="7"/>
      <w:bookmarkStart w:name="bookmark1" w:id="8"/>
      <w:bookmarkEnd w:id="8"/>
      <w:r>
        <w:rPr>
          <w:sz w:val="28"/>
          <w:szCs w:val="28"/>
          <w:b/>
          <w:bCs/>
          <w:spacing w:val="-3"/>
        </w:rPr>
        <w:t>第一章</w:t>
      </w:r>
      <w:r>
        <w:rPr>
          <w:sz w:val="28"/>
          <w:szCs w:val="28"/>
          <w:spacing w:val="-3"/>
        </w:rPr>
        <w:t xml:space="preserve"> </w:t>
      </w:r>
      <w:r>
        <w:rPr>
          <w:sz w:val="28"/>
          <w:szCs w:val="28"/>
          <w:b/>
          <w:bCs/>
          <w:spacing w:val="-3"/>
        </w:rPr>
        <w:t>竞争性磋商公告</w:t>
      </w:r>
    </w:p>
    <w:p>
      <w:pPr>
        <w:spacing w:line="377" w:lineRule="auto"/>
        <w:rPr>
          <w:rFonts w:ascii="Arial"/>
          <w:sz w:val="21"/>
        </w:rPr>
      </w:pPr>
      <w:r/>
    </w:p>
    <w:p>
      <w:pPr>
        <w:pStyle w:val="BodyText"/>
        <w:ind w:left="27"/>
        <w:spacing w:before="78" w:line="219" w:lineRule="auto"/>
        <w:rPr>
          <w:sz w:val="24"/>
          <w:szCs w:val="24"/>
        </w:rPr>
      </w:pPr>
      <w:r>
        <w:rPr>
          <w:sz w:val="24"/>
          <w:szCs w:val="24"/>
          <w:b/>
          <w:bCs/>
          <w:spacing w:val="-5"/>
        </w:rPr>
        <w:t>项目概况：</w:t>
      </w:r>
    </w:p>
    <w:p>
      <w:pPr>
        <w:pStyle w:val="BodyText"/>
        <w:ind w:left="23" w:right="402" w:firstLine="719"/>
        <w:spacing w:before="302" w:line="350" w:lineRule="auto"/>
        <w:jc w:val="both"/>
        <w:rPr>
          <w:sz w:val="24"/>
          <w:szCs w:val="24"/>
        </w:rPr>
      </w:pPr>
      <w:r>
        <w:rPr>
          <w:sz w:val="24"/>
          <w:szCs w:val="24"/>
          <w:u w:val="single" w:color="auto"/>
          <w:spacing w:val="-3"/>
        </w:rPr>
        <w:t>海南西部中心医院特殊医学用途配方食品采购（二次）</w:t>
      </w:r>
      <w:r>
        <w:rPr>
          <w:sz w:val="24"/>
          <w:szCs w:val="24"/>
          <w:spacing w:val="-4"/>
        </w:rPr>
        <w:t>采购项目的潜在供</w:t>
      </w:r>
      <w:r>
        <w:rPr>
          <w:sz w:val="24"/>
          <w:szCs w:val="24"/>
        </w:rPr>
        <w:t xml:space="preserve"> </w:t>
      </w:r>
      <w:r>
        <w:rPr>
          <w:sz w:val="24"/>
          <w:szCs w:val="24"/>
          <w:spacing w:val="-3"/>
        </w:rPr>
        <w:t>应商应在</w:t>
      </w:r>
      <w:r>
        <w:rPr>
          <w:sz w:val="24"/>
          <w:szCs w:val="24"/>
          <w:u w:val="single" w:color="auto"/>
          <w:spacing w:val="-3"/>
        </w:rPr>
        <w:t>海口市美兰区蓝天路</w:t>
      </w:r>
      <w:r>
        <w:rPr>
          <w:sz w:val="24"/>
          <w:szCs w:val="24"/>
          <w:u w:val="single" w:color="auto"/>
          <w:spacing w:val="-27"/>
        </w:rPr>
        <w:t xml:space="preserve"> </w:t>
      </w:r>
      <w:r>
        <w:rPr>
          <w:sz w:val="24"/>
          <w:szCs w:val="24"/>
          <w:u w:val="single" w:color="auto"/>
          <w:spacing w:val="-3"/>
        </w:rPr>
        <w:t>51</w:t>
      </w:r>
      <w:r>
        <w:rPr>
          <w:sz w:val="24"/>
          <w:szCs w:val="24"/>
          <w:u w:val="single" w:color="auto"/>
          <w:spacing w:val="-45"/>
        </w:rPr>
        <w:t xml:space="preserve"> </w:t>
      </w:r>
      <w:r>
        <w:rPr>
          <w:sz w:val="24"/>
          <w:szCs w:val="24"/>
          <w:u w:val="single" w:color="auto"/>
          <w:spacing w:val="-3"/>
        </w:rPr>
        <w:t>号京航大酒店</w:t>
      </w:r>
      <w:r>
        <w:rPr>
          <w:sz w:val="24"/>
          <w:szCs w:val="24"/>
          <w:u w:val="single" w:color="auto"/>
          <w:spacing w:val="-33"/>
        </w:rPr>
        <w:t xml:space="preserve"> </w:t>
      </w:r>
      <w:r>
        <w:rPr>
          <w:sz w:val="24"/>
          <w:szCs w:val="24"/>
          <w:u w:val="single" w:color="auto"/>
          <w:spacing w:val="-3"/>
        </w:rPr>
        <w:t>16</w:t>
      </w:r>
      <w:r>
        <w:rPr>
          <w:sz w:val="24"/>
          <w:szCs w:val="24"/>
          <w:u w:val="single" w:color="auto"/>
          <w:spacing w:val="-51"/>
        </w:rPr>
        <w:t xml:space="preserve"> </w:t>
      </w:r>
      <w:r>
        <w:rPr>
          <w:sz w:val="24"/>
          <w:szCs w:val="24"/>
          <w:u w:val="single" w:color="auto"/>
          <w:spacing w:val="-3"/>
        </w:rPr>
        <w:t>楼</w:t>
      </w:r>
      <w:r>
        <w:rPr>
          <w:sz w:val="24"/>
          <w:szCs w:val="24"/>
          <w:u w:val="single" w:color="auto"/>
          <w:spacing w:val="-31"/>
        </w:rPr>
        <w:t xml:space="preserve"> </w:t>
      </w:r>
      <w:r>
        <w:rPr>
          <w:sz w:val="24"/>
          <w:szCs w:val="24"/>
          <w:u w:val="single" w:color="auto"/>
          <w:spacing w:val="-3"/>
        </w:rPr>
        <w:t>1617</w:t>
      </w:r>
      <w:r>
        <w:rPr>
          <w:sz w:val="24"/>
          <w:szCs w:val="24"/>
          <w:u w:val="single" w:color="auto"/>
          <w:spacing w:val="-46"/>
        </w:rPr>
        <w:t xml:space="preserve"> </w:t>
      </w:r>
      <w:r>
        <w:rPr>
          <w:sz w:val="24"/>
          <w:szCs w:val="24"/>
          <w:u w:val="single" w:color="auto"/>
          <w:spacing w:val="-3"/>
        </w:rPr>
        <w:t>室（海南分公司）</w:t>
      </w:r>
      <w:r>
        <w:rPr>
          <w:sz w:val="24"/>
          <w:szCs w:val="24"/>
          <w:spacing w:val="-3"/>
        </w:rPr>
        <w:t>获</w:t>
      </w:r>
      <w:r>
        <w:rPr>
          <w:sz w:val="24"/>
          <w:szCs w:val="24"/>
        </w:rPr>
        <w:t xml:space="preserve"> </w:t>
      </w:r>
      <w:r>
        <w:rPr>
          <w:sz w:val="24"/>
          <w:szCs w:val="24"/>
          <w:spacing w:val="-9"/>
        </w:rPr>
        <w:t>取采购文件，并于</w:t>
      </w:r>
      <w:r>
        <w:rPr>
          <w:sz w:val="24"/>
          <w:szCs w:val="24"/>
          <w:spacing w:val="-42"/>
        </w:rPr>
        <w:t xml:space="preserve"> </w:t>
      </w:r>
      <w:r>
        <w:rPr>
          <w:sz w:val="24"/>
          <w:szCs w:val="24"/>
          <w:u w:val="single" w:color="auto"/>
          <w:spacing w:val="-9"/>
        </w:rPr>
        <w:t>2024</w:t>
      </w:r>
      <w:r>
        <w:rPr>
          <w:sz w:val="24"/>
          <w:szCs w:val="24"/>
          <w:u w:val="single" w:color="auto"/>
          <w:spacing w:val="-50"/>
        </w:rPr>
        <w:t xml:space="preserve"> </w:t>
      </w:r>
      <w:r>
        <w:rPr>
          <w:sz w:val="24"/>
          <w:szCs w:val="24"/>
          <w:u w:val="single" w:color="auto"/>
          <w:spacing w:val="-9"/>
        </w:rPr>
        <w:t>年</w:t>
      </w:r>
      <w:r>
        <w:rPr>
          <w:sz w:val="24"/>
          <w:szCs w:val="24"/>
          <w:u w:val="single" w:color="auto"/>
          <w:spacing w:val="-33"/>
        </w:rPr>
        <w:t xml:space="preserve"> </w:t>
      </w:r>
      <w:r>
        <w:rPr>
          <w:sz w:val="24"/>
          <w:szCs w:val="24"/>
          <w:u w:val="single" w:color="auto"/>
          <w:spacing w:val="-9"/>
        </w:rPr>
        <w:t>12</w:t>
      </w:r>
      <w:r>
        <w:rPr>
          <w:sz w:val="24"/>
          <w:szCs w:val="24"/>
          <w:u w:val="single" w:color="auto"/>
          <w:spacing w:val="-45"/>
        </w:rPr>
        <w:t xml:space="preserve"> </w:t>
      </w:r>
      <w:r>
        <w:rPr>
          <w:sz w:val="24"/>
          <w:szCs w:val="24"/>
          <w:u w:val="single" w:color="auto"/>
          <w:spacing w:val="-9"/>
        </w:rPr>
        <w:t>月</w:t>
      </w:r>
      <w:r>
        <w:rPr>
          <w:sz w:val="24"/>
          <w:szCs w:val="24"/>
          <w:u w:val="single" w:color="auto"/>
          <w:spacing w:val="-48"/>
        </w:rPr>
        <w:t xml:space="preserve"> </w:t>
      </w:r>
      <w:r>
        <w:rPr>
          <w:sz w:val="24"/>
          <w:szCs w:val="24"/>
          <w:u w:val="single" w:color="auto"/>
          <w:spacing w:val="-9"/>
        </w:rPr>
        <w:t>02 日</w:t>
      </w:r>
      <w:r>
        <w:rPr>
          <w:sz w:val="24"/>
          <w:szCs w:val="24"/>
          <w:u w:val="single" w:color="auto"/>
          <w:spacing w:val="-33"/>
        </w:rPr>
        <w:t xml:space="preserve"> </w:t>
      </w:r>
      <w:r>
        <w:rPr>
          <w:sz w:val="24"/>
          <w:szCs w:val="24"/>
          <w:u w:val="single" w:color="auto"/>
          <w:spacing w:val="-9"/>
        </w:rPr>
        <w:t>11</w:t>
      </w:r>
      <w:r>
        <w:rPr>
          <w:sz w:val="24"/>
          <w:szCs w:val="24"/>
          <w:u w:val="single" w:color="auto"/>
          <w:spacing w:val="-40"/>
        </w:rPr>
        <w:t xml:space="preserve"> </w:t>
      </w:r>
      <w:r>
        <w:rPr>
          <w:sz w:val="24"/>
          <w:szCs w:val="24"/>
          <w:u w:val="single" w:color="auto"/>
          <w:spacing w:val="-9"/>
        </w:rPr>
        <w:t>时</w:t>
      </w:r>
      <w:r>
        <w:rPr>
          <w:sz w:val="24"/>
          <w:szCs w:val="24"/>
          <w:u w:val="single" w:color="auto"/>
          <w:spacing w:val="-46"/>
        </w:rPr>
        <w:t xml:space="preserve"> </w:t>
      </w:r>
      <w:r>
        <w:rPr>
          <w:sz w:val="24"/>
          <w:szCs w:val="24"/>
          <w:u w:val="single" w:color="auto"/>
          <w:spacing w:val="-9"/>
        </w:rPr>
        <w:t>30</w:t>
      </w:r>
      <w:r>
        <w:rPr>
          <w:sz w:val="24"/>
          <w:szCs w:val="24"/>
          <w:u w:val="single" w:color="auto"/>
          <w:spacing w:val="-47"/>
        </w:rPr>
        <w:t xml:space="preserve"> </w:t>
      </w:r>
      <w:r>
        <w:rPr>
          <w:sz w:val="24"/>
          <w:szCs w:val="24"/>
          <w:u w:val="single" w:color="auto"/>
          <w:spacing w:val="-9"/>
        </w:rPr>
        <w:t>分</w:t>
      </w:r>
      <w:r>
        <w:rPr>
          <w:sz w:val="24"/>
          <w:szCs w:val="24"/>
          <w:spacing w:val="-9"/>
        </w:rPr>
        <w:t>（北京时间）前提交响应文件。</w:t>
      </w:r>
    </w:p>
    <w:p>
      <w:pPr>
        <w:pStyle w:val="BodyText"/>
        <w:ind w:left="31"/>
        <w:spacing w:before="194" w:line="225" w:lineRule="auto"/>
        <w:rPr>
          <w:sz w:val="30"/>
          <w:szCs w:val="30"/>
        </w:rPr>
      </w:pPr>
      <w:r>
        <w:rPr>
          <w:sz w:val="30"/>
          <w:szCs w:val="30"/>
          <w:b/>
          <w:bCs/>
          <w:spacing w:val="5"/>
        </w:rPr>
        <w:t>一、项目基本情况</w:t>
      </w:r>
    </w:p>
    <w:p>
      <w:pPr>
        <w:pStyle w:val="BodyText"/>
        <w:ind w:left="521"/>
        <w:spacing w:before="228" w:line="219" w:lineRule="auto"/>
        <w:rPr>
          <w:sz w:val="24"/>
          <w:szCs w:val="24"/>
        </w:rPr>
      </w:pPr>
      <w:r>
        <w:rPr>
          <w:sz w:val="24"/>
          <w:szCs w:val="24"/>
          <w:spacing w:val="-2"/>
        </w:rPr>
        <w:t>1.1</w:t>
      </w:r>
      <w:r>
        <w:rPr>
          <w:sz w:val="24"/>
          <w:szCs w:val="24"/>
          <w:spacing w:val="-39"/>
        </w:rPr>
        <w:t xml:space="preserve"> </w:t>
      </w:r>
      <w:r>
        <w:rPr>
          <w:sz w:val="24"/>
          <w:szCs w:val="24"/>
          <w:spacing w:val="-2"/>
        </w:rPr>
        <w:t>项目编号：0610-2441NH061345</w:t>
      </w:r>
    </w:p>
    <w:p>
      <w:pPr>
        <w:pStyle w:val="BodyText"/>
        <w:ind w:left="521"/>
        <w:spacing w:before="180" w:line="219" w:lineRule="auto"/>
        <w:rPr>
          <w:sz w:val="24"/>
          <w:szCs w:val="24"/>
        </w:rPr>
      </w:pPr>
      <w:r>
        <w:rPr>
          <w:sz w:val="24"/>
          <w:szCs w:val="24"/>
          <w:spacing w:val="-1"/>
        </w:rPr>
        <w:t>1.2</w:t>
      </w:r>
      <w:r>
        <w:rPr>
          <w:sz w:val="24"/>
          <w:szCs w:val="24"/>
          <w:spacing w:val="-47"/>
        </w:rPr>
        <w:t xml:space="preserve"> </w:t>
      </w:r>
      <w:r>
        <w:rPr>
          <w:sz w:val="24"/>
          <w:szCs w:val="24"/>
          <w:spacing w:val="-1"/>
        </w:rPr>
        <w:t>项目名称：海南西部中心医院特殊医学用途</w:t>
      </w:r>
      <w:r>
        <w:rPr>
          <w:sz w:val="24"/>
          <w:szCs w:val="24"/>
          <w:spacing w:val="-2"/>
        </w:rPr>
        <w:t>配方食品采购（二次）</w:t>
      </w:r>
    </w:p>
    <w:p>
      <w:pPr>
        <w:pStyle w:val="BodyText"/>
        <w:ind w:left="521"/>
        <w:spacing w:before="183" w:line="219" w:lineRule="auto"/>
        <w:rPr>
          <w:sz w:val="24"/>
          <w:szCs w:val="24"/>
        </w:rPr>
      </w:pPr>
      <w:r>
        <w:rPr>
          <w:sz w:val="24"/>
          <w:szCs w:val="24"/>
          <w:spacing w:val="-3"/>
        </w:rPr>
        <w:t>1.3</w:t>
      </w:r>
      <w:r>
        <w:rPr>
          <w:sz w:val="24"/>
          <w:szCs w:val="24"/>
          <w:spacing w:val="-50"/>
        </w:rPr>
        <w:t xml:space="preserve"> </w:t>
      </w:r>
      <w:r>
        <w:rPr>
          <w:sz w:val="24"/>
          <w:szCs w:val="24"/>
          <w:spacing w:val="-3"/>
        </w:rPr>
        <w:t>采购方式：竞争性磋商</w:t>
      </w:r>
    </w:p>
    <w:p>
      <w:pPr>
        <w:pStyle w:val="BodyText"/>
        <w:ind w:left="521"/>
        <w:spacing w:before="185" w:line="219" w:lineRule="auto"/>
        <w:rPr>
          <w:sz w:val="24"/>
          <w:szCs w:val="24"/>
        </w:rPr>
      </w:pPr>
      <w:r>
        <w:rPr>
          <w:sz w:val="24"/>
          <w:szCs w:val="24"/>
          <w:spacing w:val="-8"/>
        </w:rPr>
        <w:t>1.4</w:t>
      </w:r>
      <w:r>
        <w:rPr>
          <w:sz w:val="24"/>
          <w:szCs w:val="24"/>
          <w:spacing w:val="-41"/>
        </w:rPr>
        <w:t xml:space="preserve"> </w:t>
      </w:r>
      <w:r>
        <w:rPr>
          <w:sz w:val="24"/>
          <w:szCs w:val="24"/>
          <w:spacing w:val="-8"/>
        </w:rPr>
        <w:t>资金来源：</w:t>
      </w:r>
      <w:r>
        <w:rPr>
          <w:sz w:val="24"/>
          <w:szCs w:val="24"/>
          <w:spacing w:val="-72"/>
        </w:rPr>
        <w:t xml:space="preserve"> </w:t>
      </w:r>
      <w:r>
        <w:rPr>
          <w:sz w:val="24"/>
          <w:szCs w:val="24"/>
          <w:spacing w:val="-8"/>
        </w:rPr>
        <w:t>自筹资金</w:t>
      </w:r>
    </w:p>
    <w:p>
      <w:pPr>
        <w:pStyle w:val="BodyText"/>
        <w:ind w:left="23" w:right="482" w:firstLine="497"/>
        <w:spacing w:before="179" w:line="313" w:lineRule="auto"/>
        <w:rPr>
          <w:sz w:val="24"/>
          <w:szCs w:val="24"/>
        </w:rPr>
      </w:pPr>
      <w:r>
        <w:rPr>
          <w:sz w:val="24"/>
          <w:szCs w:val="24"/>
          <w:spacing w:val="-5"/>
        </w:rPr>
        <w:t>1.5</w:t>
      </w:r>
      <w:r>
        <w:rPr>
          <w:sz w:val="24"/>
          <w:szCs w:val="24"/>
          <w:spacing w:val="-37"/>
        </w:rPr>
        <w:t xml:space="preserve"> </w:t>
      </w:r>
      <w:r>
        <w:rPr>
          <w:sz w:val="24"/>
          <w:szCs w:val="24"/>
          <w:spacing w:val="-5"/>
        </w:rPr>
        <w:t>预算金额：0</w:t>
      </w:r>
      <w:r>
        <w:rPr>
          <w:sz w:val="24"/>
          <w:szCs w:val="24"/>
          <w:spacing w:val="-49"/>
        </w:rPr>
        <w:t xml:space="preserve"> </w:t>
      </w:r>
      <w:r>
        <w:rPr>
          <w:sz w:val="24"/>
          <w:szCs w:val="24"/>
          <w:spacing w:val="-5"/>
        </w:rPr>
        <w:t>元（A</w:t>
      </w:r>
      <w:r>
        <w:rPr>
          <w:sz w:val="24"/>
          <w:szCs w:val="24"/>
          <w:spacing w:val="-51"/>
        </w:rPr>
        <w:t xml:space="preserve"> </w:t>
      </w:r>
      <w:r>
        <w:rPr>
          <w:sz w:val="24"/>
          <w:szCs w:val="24"/>
          <w:spacing w:val="-5"/>
        </w:rPr>
        <w:t>包、B</w:t>
      </w:r>
      <w:r>
        <w:rPr>
          <w:sz w:val="24"/>
          <w:szCs w:val="24"/>
          <w:spacing w:val="-50"/>
        </w:rPr>
        <w:t xml:space="preserve"> </w:t>
      </w:r>
      <w:r>
        <w:rPr>
          <w:sz w:val="24"/>
          <w:szCs w:val="24"/>
          <w:spacing w:val="-5"/>
        </w:rPr>
        <w:t>包分别按分项单价报价，最终以“实际供货数</w:t>
      </w:r>
      <w:r>
        <w:rPr>
          <w:sz w:val="24"/>
          <w:szCs w:val="24"/>
        </w:rPr>
        <w:t xml:space="preserve"> </w:t>
      </w:r>
      <w:r>
        <w:rPr>
          <w:sz w:val="24"/>
          <w:szCs w:val="24"/>
          <w:spacing w:val="-4"/>
        </w:rPr>
        <w:t>量×响应单价</w:t>
      </w:r>
      <w:r>
        <w:rPr>
          <w:sz w:val="24"/>
          <w:szCs w:val="24"/>
          <w:spacing w:val="-84"/>
        </w:rPr>
        <w:t xml:space="preserve"> </w:t>
      </w:r>
      <w:r>
        <w:rPr>
          <w:sz w:val="24"/>
          <w:szCs w:val="24"/>
          <w:spacing w:val="-4"/>
        </w:rPr>
        <w:t>”进行结算；响应报价不得超过采购清单分项最高限价，否则按无</w:t>
      </w:r>
      <w:r>
        <w:rPr>
          <w:sz w:val="24"/>
          <w:szCs w:val="24"/>
        </w:rPr>
        <w:t xml:space="preserve"> </w:t>
      </w:r>
      <w:r>
        <w:rPr>
          <w:sz w:val="24"/>
          <w:szCs w:val="24"/>
          <w:spacing w:val="-2"/>
        </w:rPr>
        <w:t>效响应处理</w:t>
      </w:r>
      <w:r>
        <w:rPr>
          <w:sz w:val="24"/>
          <w:szCs w:val="24"/>
        </w:rPr>
        <w:t>）；</w:t>
      </w:r>
    </w:p>
    <w:p>
      <w:pPr>
        <w:pStyle w:val="BodyText"/>
        <w:ind w:left="521"/>
        <w:spacing w:before="182" w:line="219" w:lineRule="auto"/>
        <w:rPr>
          <w:sz w:val="24"/>
          <w:szCs w:val="24"/>
        </w:rPr>
      </w:pPr>
      <w:r>
        <w:rPr>
          <w:sz w:val="24"/>
          <w:szCs w:val="24"/>
          <w:spacing w:val="-1"/>
        </w:rPr>
        <w:t>1.6</w:t>
      </w:r>
      <w:r>
        <w:rPr>
          <w:sz w:val="24"/>
          <w:szCs w:val="24"/>
          <w:spacing w:val="-52"/>
        </w:rPr>
        <w:t xml:space="preserve"> </w:t>
      </w:r>
      <w:r>
        <w:rPr>
          <w:sz w:val="24"/>
          <w:szCs w:val="24"/>
          <w:spacing w:val="-1"/>
        </w:rPr>
        <w:t>采购需求：具体详见《竞争性磋商文件》第五</w:t>
      </w:r>
      <w:r>
        <w:rPr>
          <w:sz w:val="24"/>
          <w:szCs w:val="24"/>
          <w:spacing w:val="-2"/>
        </w:rPr>
        <w:t>章 采购需求。</w:t>
      </w:r>
    </w:p>
    <w:p>
      <w:pPr>
        <w:pStyle w:val="BodyText"/>
        <w:ind w:left="28" w:right="482" w:firstLine="492"/>
        <w:spacing w:before="180" w:line="313" w:lineRule="auto"/>
        <w:rPr>
          <w:sz w:val="24"/>
          <w:szCs w:val="24"/>
        </w:rPr>
      </w:pPr>
      <w:r>
        <w:rPr>
          <w:sz w:val="24"/>
          <w:szCs w:val="24"/>
          <w:spacing w:val="-1"/>
        </w:rPr>
        <w:t>1.7 A</w:t>
      </w:r>
      <w:r>
        <w:rPr>
          <w:sz w:val="24"/>
          <w:szCs w:val="24"/>
          <w:spacing w:val="-51"/>
        </w:rPr>
        <w:t xml:space="preserve"> </w:t>
      </w:r>
      <w:r>
        <w:rPr>
          <w:sz w:val="24"/>
          <w:szCs w:val="24"/>
          <w:spacing w:val="-1"/>
        </w:rPr>
        <w:t>包合同履行期限：2</w:t>
      </w:r>
      <w:r>
        <w:rPr>
          <w:sz w:val="24"/>
          <w:szCs w:val="24"/>
          <w:spacing w:val="-50"/>
        </w:rPr>
        <w:t xml:space="preserve"> </w:t>
      </w:r>
      <w:r>
        <w:rPr>
          <w:sz w:val="24"/>
          <w:szCs w:val="24"/>
          <w:spacing w:val="-1"/>
        </w:rPr>
        <w:t>年，履约期间成交</w:t>
      </w:r>
      <w:r>
        <w:rPr>
          <w:sz w:val="24"/>
          <w:szCs w:val="24"/>
          <w:spacing w:val="-2"/>
        </w:rPr>
        <w:t>供应商收到采购人采购订单后</w:t>
      </w:r>
      <w:r>
        <w:rPr>
          <w:sz w:val="24"/>
          <w:szCs w:val="24"/>
        </w:rPr>
        <w:t xml:space="preserve"> </w:t>
      </w:r>
      <w:r>
        <w:rPr>
          <w:sz w:val="24"/>
          <w:szCs w:val="24"/>
          <w:spacing w:val="-3"/>
        </w:rPr>
        <w:t>5 日内（含非工作日</w:t>
      </w:r>
      <w:r>
        <w:rPr>
          <w:sz w:val="24"/>
          <w:szCs w:val="24"/>
          <w:spacing w:val="-1"/>
        </w:rPr>
        <w:t>），</w:t>
      </w:r>
      <w:r>
        <w:rPr>
          <w:sz w:val="24"/>
          <w:szCs w:val="24"/>
          <w:spacing w:val="-3"/>
        </w:rPr>
        <w:t>如遇特殊情况，成交供应商须按照采购人</w:t>
      </w:r>
      <w:r>
        <w:rPr>
          <w:sz w:val="24"/>
          <w:szCs w:val="24"/>
          <w:spacing w:val="-4"/>
        </w:rPr>
        <w:t>要求将紧急物</w:t>
      </w:r>
      <w:r>
        <w:rPr>
          <w:sz w:val="24"/>
          <w:szCs w:val="24"/>
          <w:spacing w:val="1"/>
        </w:rPr>
        <w:t xml:space="preserve"> </w:t>
      </w:r>
      <w:r>
        <w:rPr>
          <w:sz w:val="24"/>
          <w:szCs w:val="24"/>
          <w:spacing w:val="-3"/>
        </w:rPr>
        <w:t>资配送到位；</w:t>
      </w:r>
    </w:p>
    <w:p>
      <w:pPr>
        <w:pStyle w:val="BodyText"/>
        <w:ind w:left="28" w:right="482" w:firstLine="492"/>
        <w:spacing w:before="181" w:line="313" w:lineRule="auto"/>
        <w:rPr>
          <w:sz w:val="24"/>
          <w:szCs w:val="24"/>
        </w:rPr>
      </w:pPr>
      <w:r>
        <w:rPr>
          <w:sz w:val="24"/>
          <w:szCs w:val="24"/>
          <w:spacing w:val="-1"/>
        </w:rPr>
        <w:t>1.8 B</w:t>
      </w:r>
      <w:r>
        <w:rPr>
          <w:sz w:val="24"/>
          <w:szCs w:val="24"/>
          <w:spacing w:val="-51"/>
        </w:rPr>
        <w:t xml:space="preserve"> </w:t>
      </w:r>
      <w:r>
        <w:rPr>
          <w:sz w:val="24"/>
          <w:szCs w:val="24"/>
          <w:spacing w:val="-1"/>
        </w:rPr>
        <w:t>包合同履行期限：2</w:t>
      </w:r>
      <w:r>
        <w:rPr>
          <w:sz w:val="24"/>
          <w:szCs w:val="24"/>
          <w:spacing w:val="-50"/>
        </w:rPr>
        <w:t xml:space="preserve"> </w:t>
      </w:r>
      <w:r>
        <w:rPr>
          <w:sz w:val="24"/>
          <w:szCs w:val="24"/>
          <w:spacing w:val="-1"/>
        </w:rPr>
        <w:t>年，履约期间成交</w:t>
      </w:r>
      <w:r>
        <w:rPr>
          <w:sz w:val="24"/>
          <w:szCs w:val="24"/>
          <w:spacing w:val="-2"/>
        </w:rPr>
        <w:t>供应商收到采购人采购订单后</w:t>
      </w:r>
      <w:r>
        <w:rPr>
          <w:sz w:val="24"/>
          <w:szCs w:val="24"/>
        </w:rPr>
        <w:t xml:space="preserve"> </w:t>
      </w:r>
      <w:r>
        <w:rPr>
          <w:sz w:val="24"/>
          <w:szCs w:val="24"/>
          <w:spacing w:val="-3"/>
        </w:rPr>
        <w:t>5 日内（含非工作日</w:t>
      </w:r>
      <w:r>
        <w:rPr>
          <w:sz w:val="24"/>
          <w:szCs w:val="24"/>
          <w:spacing w:val="-1"/>
        </w:rPr>
        <w:t>），</w:t>
      </w:r>
      <w:r>
        <w:rPr>
          <w:sz w:val="24"/>
          <w:szCs w:val="24"/>
          <w:spacing w:val="-3"/>
        </w:rPr>
        <w:t>如遇特殊情况，成交供应商须按照采购人</w:t>
      </w:r>
      <w:r>
        <w:rPr>
          <w:sz w:val="24"/>
          <w:szCs w:val="24"/>
          <w:spacing w:val="-4"/>
        </w:rPr>
        <w:t>要求将紧急物</w:t>
      </w:r>
      <w:r>
        <w:rPr>
          <w:sz w:val="24"/>
          <w:szCs w:val="24"/>
          <w:spacing w:val="1"/>
        </w:rPr>
        <w:t xml:space="preserve"> </w:t>
      </w:r>
      <w:r>
        <w:rPr>
          <w:sz w:val="24"/>
          <w:szCs w:val="24"/>
          <w:spacing w:val="-3"/>
        </w:rPr>
        <w:t>资配送到位；</w:t>
      </w:r>
    </w:p>
    <w:p>
      <w:pPr>
        <w:pStyle w:val="BodyText"/>
        <w:ind w:left="506" w:right="4448" w:firstLine="14"/>
        <w:spacing w:before="183" w:line="288" w:lineRule="auto"/>
        <w:rPr>
          <w:sz w:val="24"/>
          <w:szCs w:val="24"/>
        </w:rPr>
      </w:pPr>
      <w:r>
        <w:rPr>
          <w:sz w:val="24"/>
          <w:szCs w:val="24"/>
          <w:spacing w:val="-5"/>
        </w:rPr>
        <w:t>1.9 A</w:t>
      </w:r>
      <w:r>
        <w:rPr>
          <w:sz w:val="24"/>
          <w:szCs w:val="24"/>
          <w:spacing w:val="-33"/>
        </w:rPr>
        <w:t xml:space="preserve"> </w:t>
      </w:r>
      <w:r>
        <w:rPr>
          <w:sz w:val="24"/>
          <w:szCs w:val="24"/>
          <w:spacing w:val="-5"/>
        </w:rPr>
        <w:t>包交付地点:采购人指定地点。</w:t>
      </w:r>
      <w:r>
        <w:rPr>
          <w:sz w:val="24"/>
          <w:szCs w:val="24"/>
        </w:rPr>
        <w:t xml:space="preserve"> </w:t>
      </w:r>
      <w:r>
        <w:rPr>
          <w:sz w:val="24"/>
          <w:szCs w:val="24"/>
          <w:spacing w:val="-4"/>
        </w:rPr>
        <w:t>2.0 B</w:t>
      </w:r>
      <w:r>
        <w:rPr>
          <w:sz w:val="24"/>
          <w:szCs w:val="24"/>
          <w:spacing w:val="-38"/>
        </w:rPr>
        <w:t xml:space="preserve"> </w:t>
      </w:r>
      <w:r>
        <w:rPr>
          <w:sz w:val="24"/>
          <w:szCs w:val="24"/>
          <w:spacing w:val="-4"/>
        </w:rPr>
        <w:t>包交付地点:采购人指定地点。</w:t>
      </w:r>
    </w:p>
    <w:p>
      <w:pPr>
        <w:spacing w:line="242" w:lineRule="auto"/>
        <w:rPr>
          <w:rFonts w:ascii="Arial"/>
          <w:sz w:val="21"/>
        </w:rPr>
      </w:pPr>
      <w:r/>
    </w:p>
    <w:p>
      <w:pPr>
        <w:pStyle w:val="BodyText"/>
        <w:ind w:left="31"/>
        <w:spacing w:before="98" w:line="225" w:lineRule="auto"/>
        <w:rPr>
          <w:sz w:val="30"/>
          <w:szCs w:val="30"/>
        </w:rPr>
      </w:pPr>
      <w:r>
        <w:rPr>
          <w:sz w:val="30"/>
          <w:szCs w:val="30"/>
          <w:b/>
          <w:bCs/>
          <w:spacing w:val="4"/>
        </w:rPr>
        <w:t>二、供应商的资格要求（适用于</w:t>
      </w:r>
      <w:r>
        <w:rPr>
          <w:sz w:val="30"/>
          <w:szCs w:val="30"/>
          <w:spacing w:val="-61"/>
        </w:rPr>
        <w:t xml:space="preserve"> </w:t>
      </w:r>
      <w:r>
        <w:rPr>
          <w:sz w:val="30"/>
          <w:szCs w:val="30"/>
          <w:b/>
          <w:bCs/>
          <w:spacing w:val="4"/>
        </w:rPr>
        <w:t>A</w:t>
      </w:r>
      <w:r>
        <w:rPr>
          <w:sz w:val="30"/>
          <w:szCs w:val="30"/>
          <w:spacing w:val="-58"/>
        </w:rPr>
        <w:t xml:space="preserve"> </w:t>
      </w:r>
      <w:r>
        <w:rPr>
          <w:sz w:val="30"/>
          <w:szCs w:val="30"/>
          <w:b/>
          <w:bCs/>
          <w:spacing w:val="4"/>
        </w:rPr>
        <w:t>包、B</w:t>
      </w:r>
      <w:r>
        <w:rPr>
          <w:sz w:val="30"/>
          <w:szCs w:val="30"/>
          <w:spacing w:val="-58"/>
        </w:rPr>
        <w:t xml:space="preserve"> </w:t>
      </w:r>
      <w:r>
        <w:rPr>
          <w:sz w:val="30"/>
          <w:szCs w:val="30"/>
          <w:b/>
          <w:bCs/>
          <w:spacing w:val="4"/>
        </w:rPr>
        <w:t>包）</w:t>
      </w:r>
    </w:p>
    <w:p>
      <w:pPr>
        <w:pStyle w:val="BodyText"/>
        <w:ind w:left="521"/>
        <w:spacing w:before="227" w:line="219" w:lineRule="auto"/>
        <w:rPr>
          <w:sz w:val="24"/>
          <w:szCs w:val="24"/>
        </w:rPr>
      </w:pPr>
      <w:r>
        <w:rPr>
          <w:sz w:val="24"/>
          <w:szCs w:val="24"/>
          <w:spacing w:val="-2"/>
        </w:rPr>
        <w:t>1</w:t>
      </w:r>
      <w:r>
        <w:rPr>
          <w:sz w:val="24"/>
          <w:szCs w:val="24"/>
          <w:spacing w:val="-39"/>
        </w:rPr>
        <w:t xml:space="preserve"> </w:t>
      </w:r>
      <w:r>
        <w:rPr>
          <w:sz w:val="24"/>
          <w:szCs w:val="24"/>
          <w:spacing w:val="-2"/>
        </w:rPr>
        <w:t>满足《中华人民共和国政府采购法》第二十二条规定；</w:t>
      </w:r>
    </w:p>
    <w:p>
      <w:pPr>
        <w:pStyle w:val="BodyText"/>
        <w:ind w:left="23" w:right="482" w:firstLine="482"/>
        <w:spacing w:before="183" w:line="289" w:lineRule="auto"/>
        <w:rPr>
          <w:sz w:val="24"/>
          <w:szCs w:val="24"/>
        </w:rPr>
      </w:pPr>
      <w:r>
        <w:rPr>
          <w:sz w:val="24"/>
          <w:szCs w:val="24"/>
          <w:spacing w:val="-2"/>
        </w:rPr>
        <w:t>2</w:t>
      </w:r>
      <w:r>
        <w:rPr>
          <w:sz w:val="24"/>
          <w:szCs w:val="24"/>
          <w:spacing w:val="-42"/>
        </w:rPr>
        <w:t xml:space="preserve"> </w:t>
      </w:r>
      <w:r>
        <w:rPr>
          <w:sz w:val="24"/>
          <w:szCs w:val="24"/>
          <w:spacing w:val="-2"/>
        </w:rPr>
        <w:t>落实政府采购政策需满足的资格要求：</w:t>
      </w:r>
      <w:r>
        <w:rPr>
          <w:sz w:val="24"/>
          <w:szCs w:val="24"/>
          <w:u w:val="single" w:color="auto"/>
          <w:spacing w:val="-2"/>
        </w:rPr>
        <w:t>本项目支持小微企业，监狱企业、</w:t>
      </w:r>
      <w:r>
        <w:rPr>
          <w:sz w:val="24"/>
          <w:szCs w:val="24"/>
        </w:rPr>
        <w:t xml:space="preserve"> </w:t>
      </w:r>
      <w:r>
        <w:rPr>
          <w:sz w:val="24"/>
          <w:szCs w:val="24"/>
          <w:u w:val="single" w:color="auto"/>
          <w:spacing w:val="1"/>
        </w:rPr>
        <w:t>残疾人福利性单位发展等相关扶持政策，详见竞争</w:t>
      </w:r>
      <w:r>
        <w:rPr>
          <w:sz w:val="24"/>
          <w:szCs w:val="24"/>
          <w:u w:val="single" w:color="auto"/>
        </w:rPr>
        <w:t>性磋商文件。</w:t>
      </w:r>
    </w:p>
    <w:p>
      <w:pPr>
        <w:pStyle w:val="BodyText"/>
        <w:ind w:left="508"/>
        <w:spacing w:before="183" w:line="219" w:lineRule="auto"/>
        <w:rPr>
          <w:sz w:val="24"/>
          <w:szCs w:val="24"/>
        </w:rPr>
      </w:pPr>
      <w:r>
        <w:rPr>
          <w:sz w:val="24"/>
          <w:szCs w:val="24"/>
          <w:spacing w:val="-3"/>
        </w:rPr>
        <w:t>3</w:t>
      </w:r>
      <w:r>
        <w:rPr>
          <w:sz w:val="24"/>
          <w:szCs w:val="24"/>
          <w:spacing w:val="-40"/>
        </w:rPr>
        <w:t xml:space="preserve"> </w:t>
      </w:r>
      <w:r>
        <w:rPr>
          <w:sz w:val="24"/>
          <w:szCs w:val="24"/>
          <w:spacing w:val="-3"/>
        </w:rPr>
        <w:t>本项目的特定资格要求：</w:t>
      </w:r>
    </w:p>
    <w:p>
      <w:pPr>
        <w:pStyle w:val="BodyText"/>
        <w:ind w:left="508"/>
        <w:spacing w:before="181" w:line="217" w:lineRule="auto"/>
        <w:rPr>
          <w:sz w:val="24"/>
          <w:szCs w:val="24"/>
        </w:rPr>
      </w:pPr>
      <w:r>
        <w:rPr>
          <w:sz w:val="24"/>
          <w:szCs w:val="24"/>
          <w:spacing w:val="-2"/>
        </w:rPr>
        <w:t>3.1</w:t>
      </w:r>
      <w:r>
        <w:rPr>
          <w:sz w:val="24"/>
          <w:szCs w:val="24"/>
          <w:spacing w:val="-41"/>
        </w:rPr>
        <w:t xml:space="preserve"> </w:t>
      </w:r>
      <w:r>
        <w:rPr>
          <w:sz w:val="24"/>
          <w:szCs w:val="24"/>
          <w:spacing w:val="-2"/>
        </w:rPr>
        <w:t>在中华人民共和国注册的、具有独立承担民事责任能力（注：①供应商</w:t>
      </w:r>
    </w:p>
    <w:p>
      <w:pPr>
        <w:spacing w:line="217" w:lineRule="auto"/>
        <w:sectPr>
          <w:footerReference w:type="default" r:id="rId2"/>
          <w:pgSz w:w="11907" w:h="16840"/>
          <w:pgMar w:top="600" w:right="1318" w:bottom="1294" w:left="1786" w:header="0" w:footer="1131" w:gutter="0"/>
        </w:sectPr>
        <w:rPr>
          <w:sz w:val="24"/>
          <w:szCs w:val="24"/>
        </w:rPr>
      </w:pPr>
    </w:p>
    <w:p>
      <w:pPr>
        <w:ind w:firstLine="7017"/>
        <w:spacing w:line="679" w:lineRule="exact"/>
        <w:rPr/>
      </w:pPr>
      <w:r>
        <w:rPr>
          <w:position w:val="-13"/>
        </w:rPr>
        <w:drawing>
          <wp:inline distT="0" distB="0" distL="0" distR="0">
            <wp:extent cx="1133855" cy="431292"/>
            <wp:effectExtent l="0" t="0" r="0" b="0"/>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23" w:right="449"/>
        <w:spacing w:before="193" w:line="353" w:lineRule="auto"/>
        <w:jc w:val="both"/>
        <w:rPr>
          <w:sz w:val="24"/>
          <w:szCs w:val="24"/>
        </w:rPr>
      </w:pPr>
      <w:r>
        <w:rPr>
          <w:sz w:val="24"/>
          <w:szCs w:val="24"/>
          <w:spacing w:val="-3"/>
        </w:rPr>
        <w:t>若为企业法人：提供有效的“统一社会信用代码营业执照</w:t>
      </w:r>
      <w:r>
        <w:rPr>
          <w:sz w:val="24"/>
          <w:szCs w:val="24"/>
          <w:spacing w:val="-87"/>
        </w:rPr>
        <w:t xml:space="preserve"> </w:t>
      </w:r>
      <w:r>
        <w:rPr>
          <w:sz w:val="24"/>
          <w:szCs w:val="24"/>
          <w:spacing w:val="-3"/>
        </w:rPr>
        <w:t>”；②若为事业法人：</w:t>
      </w:r>
      <w:r>
        <w:rPr>
          <w:sz w:val="24"/>
          <w:szCs w:val="24"/>
        </w:rPr>
        <w:t xml:space="preserve"> </w:t>
      </w:r>
      <w:r>
        <w:rPr>
          <w:sz w:val="24"/>
          <w:szCs w:val="24"/>
          <w:spacing w:val="-4"/>
        </w:rPr>
        <w:t>提供有效的“统一社会信用代码法人登记证书</w:t>
      </w:r>
      <w:r>
        <w:rPr>
          <w:sz w:val="24"/>
          <w:szCs w:val="24"/>
          <w:spacing w:val="-84"/>
        </w:rPr>
        <w:t xml:space="preserve"> </w:t>
      </w:r>
      <w:r>
        <w:rPr>
          <w:sz w:val="24"/>
          <w:szCs w:val="24"/>
          <w:spacing w:val="-4"/>
        </w:rPr>
        <w:t>”；③若为其他组织：提供“对应</w:t>
      </w:r>
      <w:r>
        <w:rPr>
          <w:sz w:val="24"/>
          <w:szCs w:val="24"/>
        </w:rPr>
        <w:t xml:space="preserve"> </w:t>
      </w:r>
      <w:r>
        <w:rPr>
          <w:sz w:val="24"/>
          <w:szCs w:val="24"/>
          <w:spacing w:val="-4"/>
        </w:rPr>
        <w:t>主管部门颁发的准许执业证明文件或营业执照</w:t>
      </w:r>
      <w:r>
        <w:rPr>
          <w:sz w:val="24"/>
          <w:szCs w:val="24"/>
          <w:spacing w:val="-84"/>
        </w:rPr>
        <w:t xml:space="preserve"> </w:t>
      </w:r>
      <w:r>
        <w:rPr>
          <w:sz w:val="24"/>
          <w:szCs w:val="24"/>
          <w:spacing w:val="-4"/>
        </w:rPr>
        <w:t>”；④若为自然人的，提供“身份</w:t>
      </w:r>
      <w:r>
        <w:rPr>
          <w:sz w:val="24"/>
          <w:szCs w:val="24"/>
        </w:rPr>
        <w:t xml:space="preserve"> </w:t>
      </w:r>
      <w:r>
        <w:rPr>
          <w:sz w:val="24"/>
          <w:szCs w:val="24"/>
          <w:spacing w:val="-3"/>
        </w:rPr>
        <w:t>证明文件</w:t>
      </w:r>
      <w:r>
        <w:rPr>
          <w:sz w:val="24"/>
          <w:szCs w:val="24"/>
          <w:spacing w:val="-87"/>
        </w:rPr>
        <w:t xml:space="preserve"> </w:t>
      </w:r>
      <w:r>
        <w:rPr>
          <w:sz w:val="24"/>
          <w:szCs w:val="24"/>
          <w:spacing w:val="-3"/>
        </w:rPr>
        <w:t>”；以上均提供复印件加盖公章</w:t>
      </w:r>
      <w:r>
        <w:rPr>
          <w:sz w:val="24"/>
          <w:szCs w:val="24"/>
          <w:spacing w:val="5"/>
        </w:rPr>
        <w:t>）；</w:t>
      </w:r>
    </w:p>
    <w:p>
      <w:pPr>
        <w:pStyle w:val="BodyText"/>
        <w:ind w:left="508"/>
        <w:spacing w:before="33" w:line="219" w:lineRule="auto"/>
        <w:rPr>
          <w:sz w:val="24"/>
          <w:szCs w:val="24"/>
        </w:rPr>
      </w:pPr>
      <w:r>
        <w:rPr>
          <w:sz w:val="24"/>
          <w:szCs w:val="24"/>
          <w:spacing w:val="-4"/>
        </w:rPr>
        <w:t>3.2</w:t>
      </w:r>
      <w:r>
        <w:rPr>
          <w:sz w:val="24"/>
          <w:szCs w:val="24"/>
          <w:spacing w:val="-45"/>
        </w:rPr>
        <w:t xml:space="preserve"> </w:t>
      </w:r>
      <w:r>
        <w:rPr>
          <w:sz w:val="24"/>
          <w:szCs w:val="24"/>
          <w:spacing w:val="-4"/>
        </w:rPr>
        <w:t>具有良好的商业信誉和健全的财务会计制度（提供承诺函，加盖公章</w:t>
      </w:r>
      <w:r>
        <w:rPr>
          <w:sz w:val="24"/>
          <w:szCs w:val="24"/>
          <w:spacing w:val="-11"/>
        </w:rPr>
        <w:t>）；</w:t>
      </w:r>
    </w:p>
    <w:p>
      <w:pPr>
        <w:pStyle w:val="BodyText"/>
        <w:ind w:left="508"/>
        <w:spacing w:before="183" w:line="219" w:lineRule="auto"/>
        <w:rPr>
          <w:sz w:val="24"/>
          <w:szCs w:val="24"/>
        </w:rPr>
      </w:pPr>
      <w:r>
        <w:rPr>
          <w:sz w:val="24"/>
          <w:szCs w:val="24"/>
          <w:spacing w:val="-4"/>
        </w:rPr>
        <w:t>3.3</w:t>
      </w:r>
      <w:r>
        <w:rPr>
          <w:sz w:val="24"/>
          <w:szCs w:val="24"/>
          <w:spacing w:val="-45"/>
        </w:rPr>
        <w:t xml:space="preserve"> </w:t>
      </w:r>
      <w:r>
        <w:rPr>
          <w:sz w:val="24"/>
          <w:szCs w:val="24"/>
          <w:spacing w:val="-4"/>
        </w:rPr>
        <w:t>具有依法缴纳税收和社会保障资金良好记录（提供承诺函，加盖公章</w:t>
      </w:r>
      <w:r>
        <w:rPr>
          <w:sz w:val="24"/>
          <w:szCs w:val="24"/>
          <w:spacing w:val="-11"/>
        </w:rPr>
        <w:t>）；</w:t>
      </w:r>
    </w:p>
    <w:p>
      <w:pPr>
        <w:pStyle w:val="BodyText"/>
        <w:ind w:left="508"/>
        <w:spacing w:before="180" w:line="219" w:lineRule="auto"/>
        <w:rPr>
          <w:sz w:val="24"/>
          <w:szCs w:val="24"/>
        </w:rPr>
      </w:pPr>
      <w:r>
        <w:rPr>
          <w:sz w:val="24"/>
          <w:szCs w:val="24"/>
          <w:spacing w:val="-4"/>
        </w:rPr>
        <w:t>3.4</w:t>
      </w:r>
      <w:r>
        <w:rPr>
          <w:sz w:val="24"/>
          <w:szCs w:val="24"/>
          <w:spacing w:val="-45"/>
        </w:rPr>
        <w:t xml:space="preserve"> </w:t>
      </w:r>
      <w:r>
        <w:rPr>
          <w:sz w:val="24"/>
          <w:szCs w:val="24"/>
          <w:spacing w:val="-4"/>
        </w:rPr>
        <w:t>具有履行合同所必需的设备和专业技术能力（提供承诺函，加盖公章</w:t>
      </w:r>
      <w:r>
        <w:rPr>
          <w:sz w:val="24"/>
          <w:szCs w:val="24"/>
          <w:spacing w:val="-11"/>
        </w:rPr>
        <w:t>）；</w:t>
      </w:r>
    </w:p>
    <w:p>
      <w:pPr>
        <w:pStyle w:val="BodyText"/>
        <w:ind w:left="28" w:right="482" w:firstLine="480"/>
        <w:spacing w:before="184" w:line="289" w:lineRule="auto"/>
        <w:rPr>
          <w:sz w:val="24"/>
          <w:szCs w:val="24"/>
        </w:rPr>
      </w:pPr>
      <w:r>
        <w:rPr>
          <w:sz w:val="24"/>
          <w:szCs w:val="24"/>
          <w:spacing w:val="-2"/>
        </w:rPr>
        <w:t>3.5</w:t>
      </w:r>
      <w:r>
        <w:rPr>
          <w:sz w:val="24"/>
          <w:szCs w:val="24"/>
          <w:spacing w:val="-41"/>
        </w:rPr>
        <w:t xml:space="preserve"> </w:t>
      </w:r>
      <w:r>
        <w:rPr>
          <w:sz w:val="24"/>
          <w:szCs w:val="24"/>
          <w:spacing w:val="-2"/>
        </w:rPr>
        <w:t>参加政府采购活动前三年内，在近三年经营活动中没有重大违法记录的</w:t>
      </w:r>
      <w:r>
        <w:rPr>
          <w:sz w:val="24"/>
          <w:szCs w:val="24"/>
        </w:rPr>
        <w:t xml:space="preserve"> </w:t>
      </w:r>
      <w:r>
        <w:rPr>
          <w:sz w:val="24"/>
          <w:szCs w:val="24"/>
          <w:spacing w:val="-2"/>
        </w:rPr>
        <w:t>声明（提供声明函，加盖公章</w:t>
      </w:r>
      <w:r>
        <w:rPr>
          <w:sz w:val="24"/>
          <w:szCs w:val="24"/>
          <w:spacing w:val="5"/>
        </w:rPr>
        <w:t>）；</w:t>
      </w:r>
    </w:p>
    <w:p>
      <w:pPr>
        <w:pStyle w:val="BodyText"/>
        <w:ind w:left="22" w:right="303" w:firstLine="485"/>
        <w:spacing w:before="182" w:line="331" w:lineRule="auto"/>
        <w:rPr>
          <w:sz w:val="24"/>
          <w:szCs w:val="24"/>
        </w:rPr>
      </w:pPr>
      <w:r>
        <w:rPr>
          <w:sz w:val="24"/>
          <w:szCs w:val="24"/>
          <w:spacing w:val="1"/>
        </w:rPr>
        <w:t>3.6</w:t>
      </w:r>
      <w:r>
        <w:rPr>
          <w:sz w:val="24"/>
          <w:szCs w:val="24"/>
          <w:spacing w:val="-46"/>
        </w:rPr>
        <w:t xml:space="preserve"> </w:t>
      </w:r>
      <w:r>
        <w:rPr>
          <w:sz w:val="24"/>
          <w:szCs w:val="24"/>
          <w:spacing w:val="1"/>
        </w:rPr>
        <w:t>供应商在“信用中国</w:t>
      </w:r>
      <w:r>
        <w:rPr>
          <w:sz w:val="24"/>
          <w:szCs w:val="24"/>
          <w:spacing w:val="-83"/>
        </w:rPr>
        <w:t xml:space="preserve"> </w:t>
      </w:r>
      <w:r>
        <w:rPr>
          <w:sz w:val="24"/>
          <w:szCs w:val="24"/>
          <w:spacing w:val="1"/>
        </w:rPr>
        <w:t>”网站（</w:t>
      </w:r>
      <w:r>
        <w:rPr>
          <w:sz w:val="24"/>
          <w:szCs w:val="24"/>
        </w:rPr>
        <w:t>www</w:t>
      </w:r>
      <w:r>
        <w:rPr>
          <w:sz w:val="24"/>
          <w:szCs w:val="24"/>
          <w:spacing w:val="1"/>
        </w:rPr>
        <w:t>.</w:t>
      </w:r>
      <w:r>
        <w:rPr>
          <w:sz w:val="24"/>
          <w:szCs w:val="24"/>
        </w:rPr>
        <w:t>creditchina</w:t>
      </w:r>
      <w:r>
        <w:rPr>
          <w:sz w:val="24"/>
          <w:szCs w:val="24"/>
          <w:spacing w:val="1"/>
        </w:rPr>
        <w:t>. </w:t>
      </w:r>
      <w:r>
        <w:rPr>
          <w:sz w:val="24"/>
          <w:szCs w:val="24"/>
        </w:rPr>
        <w:t>gov</w:t>
      </w:r>
      <w:r>
        <w:rPr>
          <w:sz w:val="24"/>
          <w:szCs w:val="24"/>
          <w:spacing w:val="1"/>
        </w:rPr>
        <w:t>.</w:t>
      </w:r>
      <w:r>
        <w:rPr>
          <w:sz w:val="24"/>
          <w:szCs w:val="24"/>
        </w:rPr>
        <w:t>cn）没有被列入  </w:t>
      </w:r>
      <w:r>
        <w:rPr>
          <w:sz w:val="24"/>
          <w:szCs w:val="24"/>
          <w:spacing w:val="-3"/>
        </w:rPr>
        <w:t>重大税收违法失信主体、政府采购严重违法失信行为记录名单，没有被列入中国</w:t>
      </w:r>
      <w:r>
        <w:rPr>
          <w:sz w:val="24"/>
          <w:szCs w:val="24"/>
        </w:rPr>
        <w:t xml:space="preserve">  </w:t>
      </w:r>
      <w:r>
        <w:rPr>
          <w:sz w:val="24"/>
          <w:szCs w:val="24"/>
          <w:spacing w:val="-2"/>
        </w:rPr>
        <w:t>执行信息公开网（http://zxgk.court.gov.cn/shixin/）失信被执行人名单</w:t>
      </w:r>
      <w:r>
        <w:rPr>
          <w:sz w:val="24"/>
          <w:szCs w:val="24"/>
          <w:spacing w:val="-3"/>
        </w:rPr>
        <w:t>和没</w:t>
      </w:r>
      <w:r>
        <w:rPr>
          <w:sz w:val="24"/>
          <w:szCs w:val="24"/>
        </w:rPr>
        <w:t xml:space="preserve">  </w:t>
      </w:r>
      <w:r>
        <w:rPr>
          <w:sz w:val="24"/>
          <w:szCs w:val="24"/>
          <w:spacing w:val="-4"/>
        </w:rPr>
        <w:t>有被列入“</w:t>
      </w:r>
      <w:r>
        <w:rPr>
          <w:sz w:val="24"/>
          <w:szCs w:val="24"/>
          <w:spacing w:val="-83"/>
        </w:rPr>
        <w:t xml:space="preserve"> </w:t>
      </w:r>
      <w:r>
        <w:rPr>
          <w:sz w:val="24"/>
          <w:szCs w:val="24"/>
          <w:spacing w:val="-4"/>
        </w:rPr>
        <w:t>中国政府采购网</w:t>
      </w:r>
      <w:r>
        <w:rPr>
          <w:sz w:val="24"/>
          <w:szCs w:val="24"/>
          <w:spacing w:val="-88"/>
        </w:rPr>
        <w:t xml:space="preserve"> </w:t>
      </w:r>
      <w:r>
        <w:rPr>
          <w:sz w:val="24"/>
          <w:szCs w:val="24"/>
          <w:spacing w:val="-4"/>
        </w:rPr>
        <w:t>”（www.ccgp.gov.cn ）政府采购严重违法失信行为</w:t>
      </w:r>
      <w:r>
        <w:rPr>
          <w:sz w:val="24"/>
          <w:szCs w:val="24"/>
        </w:rPr>
        <w:t xml:space="preserve">  </w:t>
      </w:r>
      <w:r>
        <w:rPr>
          <w:sz w:val="24"/>
          <w:szCs w:val="24"/>
          <w:spacing w:val="-6"/>
        </w:rPr>
        <w:t>记录名单（提供以上内容截图或声明函加盖公章</w:t>
      </w:r>
      <w:r>
        <w:rPr>
          <w:sz w:val="24"/>
          <w:szCs w:val="24"/>
          <w:spacing w:val="-7"/>
        </w:rPr>
        <w:t>，以采购代理机构现场查询为准</w:t>
      </w:r>
      <w:r>
        <w:rPr>
          <w:sz w:val="24"/>
          <w:szCs w:val="24"/>
          <w:spacing w:val="-54"/>
          <w:w w:val="84"/>
        </w:rPr>
        <w:t>）；</w:t>
      </w:r>
    </w:p>
    <w:p>
      <w:pPr>
        <w:pStyle w:val="BodyText"/>
        <w:ind w:left="25" w:right="482" w:firstLine="482"/>
        <w:spacing w:before="184" w:line="288" w:lineRule="auto"/>
        <w:rPr>
          <w:sz w:val="24"/>
          <w:szCs w:val="24"/>
        </w:rPr>
      </w:pPr>
      <w:r>
        <w:rPr>
          <w:sz w:val="24"/>
          <w:szCs w:val="24"/>
          <w:spacing w:val="-2"/>
        </w:rPr>
        <w:t>3.7</w:t>
      </w:r>
      <w:r>
        <w:rPr>
          <w:sz w:val="24"/>
          <w:szCs w:val="24"/>
          <w:spacing w:val="-41"/>
        </w:rPr>
        <w:t xml:space="preserve"> </w:t>
      </w:r>
      <w:r>
        <w:rPr>
          <w:sz w:val="24"/>
          <w:szCs w:val="24"/>
          <w:spacing w:val="-2"/>
        </w:rPr>
        <w:t>单位负责人为同一人或者存在直接控股、管理关系的不同供应商，不得</w:t>
      </w:r>
      <w:r>
        <w:rPr>
          <w:sz w:val="24"/>
          <w:szCs w:val="24"/>
        </w:rPr>
        <w:t xml:space="preserve"> </w:t>
      </w:r>
      <w:r>
        <w:rPr>
          <w:sz w:val="24"/>
          <w:szCs w:val="24"/>
          <w:spacing w:val="-1"/>
        </w:rPr>
        <w:t>参加同一合同项下的磋商活动（提供承诺函，加盖公章</w:t>
      </w:r>
      <w:r>
        <w:rPr>
          <w:sz w:val="24"/>
          <w:szCs w:val="24"/>
          <w:spacing w:val="5"/>
        </w:rPr>
        <w:t>）；</w:t>
      </w:r>
    </w:p>
    <w:p>
      <w:pPr>
        <w:pStyle w:val="BodyText"/>
        <w:ind w:left="508"/>
        <w:spacing w:before="184" w:line="219" w:lineRule="auto"/>
        <w:rPr>
          <w:sz w:val="24"/>
          <w:szCs w:val="24"/>
        </w:rPr>
      </w:pPr>
      <w:r>
        <w:rPr>
          <w:sz w:val="24"/>
          <w:szCs w:val="24"/>
          <w:spacing w:val="-1"/>
        </w:rPr>
        <w:t>3.8</w:t>
      </w:r>
      <w:r>
        <w:rPr>
          <w:sz w:val="24"/>
          <w:szCs w:val="24"/>
          <w:spacing w:val="-49"/>
        </w:rPr>
        <w:t xml:space="preserve"> </w:t>
      </w:r>
      <w:r>
        <w:rPr>
          <w:sz w:val="24"/>
          <w:szCs w:val="24"/>
          <w:spacing w:val="-1"/>
        </w:rPr>
        <w:t>本项目不接受联合体投标（提供承诺函，加盖公章）。</w:t>
      </w:r>
    </w:p>
    <w:p>
      <w:pPr>
        <w:pStyle w:val="BodyText"/>
        <w:ind w:left="26"/>
        <w:spacing w:before="190" w:line="225" w:lineRule="auto"/>
        <w:rPr>
          <w:sz w:val="30"/>
          <w:szCs w:val="30"/>
        </w:rPr>
      </w:pPr>
      <w:r>
        <w:rPr>
          <w:sz w:val="30"/>
          <w:szCs w:val="30"/>
          <w:b/>
          <w:bCs/>
          <w:spacing w:val="6"/>
        </w:rPr>
        <w:t>三、获取采购文件</w:t>
      </w:r>
    </w:p>
    <w:p>
      <w:pPr>
        <w:pStyle w:val="BodyText"/>
        <w:ind w:left="30" w:right="420" w:firstLine="483"/>
        <w:spacing w:before="229" w:line="346" w:lineRule="auto"/>
        <w:rPr>
          <w:sz w:val="24"/>
          <w:szCs w:val="24"/>
        </w:rPr>
      </w:pPr>
      <w:r>
        <w:rPr>
          <w:sz w:val="24"/>
          <w:szCs w:val="24"/>
          <w:spacing w:val="-11"/>
        </w:rPr>
        <w:t>时间：2024</w:t>
      </w:r>
      <w:r>
        <w:rPr>
          <w:sz w:val="24"/>
          <w:szCs w:val="24"/>
          <w:spacing w:val="-49"/>
        </w:rPr>
        <w:t xml:space="preserve"> </w:t>
      </w:r>
      <w:r>
        <w:rPr>
          <w:sz w:val="24"/>
          <w:szCs w:val="24"/>
          <w:spacing w:val="-11"/>
        </w:rPr>
        <w:t>年</w:t>
      </w:r>
      <w:r>
        <w:rPr>
          <w:sz w:val="24"/>
          <w:szCs w:val="24"/>
          <w:spacing w:val="-33"/>
        </w:rPr>
        <w:t xml:space="preserve"> </w:t>
      </w:r>
      <w:r>
        <w:rPr>
          <w:sz w:val="24"/>
          <w:szCs w:val="24"/>
          <w:spacing w:val="-11"/>
        </w:rPr>
        <w:t>11</w:t>
      </w:r>
      <w:r>
        <w:rPr>
          <w:sz w:val="24"/>
          <w:szCs w:val="24"/>
          <w:spacing w:val="-45"/>
        </w:rPr>
        <w:t xml:space="preserve"> </w:t>
      </w:r>
      <w:r>
        <w:rPr>
          <w:sz w:val="24"/>
          <w:szCs w:val="24"/>
          <w:spacing w:val="-11"/>
        </w:rPr>
        <w:t>月</w:t>
      </w:r>
      <w:r>
        <w:rPr>
          <w:sz w:val="24"/>
          <w:szCs w:val="24"/>
          <w:spacing w:val="-33"/>
        </w:rPr>
        <w:t xml:space="preserve"> </w:t>
      </w:r>
      <w:r>
        <w:rPr>
          <w:sz w:val="24"/>
          <w:szCs w:val="24"/>
          <w:spacing w:val="-11"/>
        </w:rPr>
        <w:t>14 日至</w:t>
      </w:r>
      <w:r>
        <w:rPr>
          <w:sz w:val="24"/>
          <w:szCs w:val="24"/>
          <w:spacing w:val="-48"/>
        </w:rPr>
        <w:t xml:space="preserve"> </w:t>
      </w:r>
      <w:r>
        <w:rPr>
          <w:sz w:val="24"/>
          <w:szCs w:val="24"/>
          <w:spacing w:val="-11"/>
        </w:rPr>
        <w:t>2024</w:t>
      </w:r>
      <w:r>
        <w:rPr>
          <w:sz w:val="24"/>
          <w:szCs w:val="24"/>
          <w:spacing w:val="-49"/>
        </w:rPr>
        <w:t xml:space="preserve"> </w:t>
      </w:r>
      <w:r>
        <w:rPr>
          <w:sz w:val="24"/>
          <w:szCs w:val="24"/>
          <w:spacing w:val="-11"/>
        </w:rPr>
        <w:t>年</w:t>
      </w:r>
      <w:r>
        <w:rPr>
          <w:sz w:val="24"/>
          <w:szCs w:val="24"/>
          <w:spacing w:val="-33"/>
        </w:rPr>
        <w:t xml:space="preserve"> </w:t>
      </w:r>
      <w:r>
        <w:rPr>
          <w:sz w:val="24"/>
          <w:szCs w:val="24"/>
          <w:spacing w:val="-11"/>
        </w:rPr>
        <w:t>11</w:t>
      </w:r>
      <w:r>
        <w:rPr>
          <w:sz w:val="24"/>
          <w:szCs w:val="24"/>
          <w:spacing w:val="-45"/>
        </w:rPr>
        <w:t xml:space="preserve"> </w:t>
      </w:r>
      <w:r>
        <w:rPr>
          <w:sz w:val="24"/>
          <w:szCs w:val="24"/>
          <w:spacing w:val="-11"/>
        </w:rPr>
        <w:t>月</w:t>
      </w:r>
      <w:r>
        <w:rPr>
          <w:sz w:val="24"/>
          <w:szCs w:val="24"/>
          <w:spacing w:val="-48"/>
        </w:rPr>
        <w:t xml:space="preserve"> </w:t>
      </w:r>
      <w:r>
        <w:rPr>
          <w:sz w:val="24"/>
          <w:szCs w:val="24"/>
          <w:spacing w:val="-11"/>
        </w:rPr>
        <w:t>21 日，每天上午</w:t>
      </w:r>
      <w:r>
        <w:rPr>
          <w:sz w:val="24"/>
          <w:szCs w:val="24"/>
          <w:spacing w:val="-49"/>
        </w:rPr>
        <w:t xml:space="preserve"> </w:t>
      </w:r>
      <w:r>
        <w:rPr>
          <w:sz w:val="24"/>
          <w:szCs w:val="24"/>
          <w:spacing w:val="-11"/>
        </w:rPr>
        <w:t>08:00</w:t>
      </w:r>
      <w:r>
        <w:rPr>
          <w:sz w:val="24"/>
          <w:szCs w:val="24"/>
          <w:spacing w:val="-48"/>
        </w:rPr>
        <w:t xml:space="preserve"> </w:t>
      </w:r>
      <w:r>
        <w:rPr>
          <w:sz w:val="24"/>
          <w:szCs w:val="24"/>
          <w:spacing w:val="-11"/>
        </w:rPr>
        <w:t>至</w:t>
      </w:r>
      <w:r>
        <w:rPr>
          <w:sz w:val="24"/>
          <w:szCs w:val="24"/>
          <w:spacing w:val="-33"/>
        </w:rPr>
        <w:t xml:space="preserve"> </w:t>
      </w:r>
      <w:r>
        <w:rPr>
          <w:sz w:val="24"/>
          <w:szCs w:val="24"/>
          <w:spacing w:val="-12"/>
        </w:rPr>
        <w:t>12:00，</w:t>
      </w:r>
      <w:r>
        <w:rPr>
          <w:sz w:val="24"/>
          <w:szCs w:val="24"/>
        </w:rPr>
        <w:t xml:space="preserve"> </w:t>
      </w:r>
      <w:r>
        <w:rPr>
          <w:sz w:val="24"/>
          <w:szCs w:val="24"/>
          <w:spacing w:val="-3"/>
        </w:rPr>
        <w:t>下午</w:t>
      </w:r>
      <w:r>
        <w:rPr>
          <w:sz w:val="24"/>
          <w:szCs w:val="24"/>
          <w:spacing w:val="-33"/>
        </w:rPr>
        <w:t xml:space="preserve"> </w:t>
      </w:r>
      <w:r>
        <w:rPr>
          <w:sz w:val="24"/>
          <w:szCs w:val="24"/>
          <w:spacing w:val="-3"/>
        </w:rPr>
        <w:t>14:00</w:t>
      </w:r>
      <w:r>
        <w:rPr>
          <w:sz w:val="24"/>
          <w:szCs w:val="24"/>
          <w:spacing w:val="-48"/>
        </w:rPr>
        <w:t xml:space="preserve"> </w:t>
      </w:r>
      <w:r>
        <w:rPr>
          <w:sz w:val="24"/>
          <w:szCs w:val="24"/>
          <w:spacing w:val="-3"/>
        </w:rPr>
        <w:t>至</w:t>
      </w:r>
      <w:r>
        <w:rPr>
          <w:sz w:val="24"/>
          <w:szCs w:val="24"/>
          <w:spacing w:val="-33"/>
        </w:rPr>
        <w:t xml:space="preserve"> </w:t>
      </w:r>
      <w:r>
        <w:rPr>
          <w:sz w:val="24"/>
          <w:szCs w:val="24"/>
          <w:spacing w:val="-3"/>
        </w:rPr>
        <w:t>18:00。（北京时间，法定节假日除外）</w:t>
      </w:r>
    </w:p>
    <w:p>
      <w:pPr>
        <w:pStyle w:val="BodyText"/>
        <w:ind w:left="503"/>
        <w:spacing w:before="33" w:line="219" w:lineRule="auto"/>
        <w:rPr>
          <w:sz w:val="24"/>
          <w:szCs w:val="24"/>
        </w:rPr>
      </w:pPr>
      <w:r>
        <w:rPr>
          <w:sz w:val="24"/>
          <w:szCs w:val="24"/>
          <w:spacing w:val="-3"/>
        </w:rPr>
        <w:t>地点：海口市美兰区蓝天路</w:t>
      </w:r>
      <w:r>
        <w:rPr>
          <w:sz w:val="24"/>
          <w:szCs w:val="24"/>
          <w:spacing w:val="-46"/>
        </w:rPr>
        <w:t xml:space="preserve"> </w:t>
      </w:r>
      <w:r>
        <w:rPr>
          <w:sz w:val="24"/>
          <w:szCs w:val="24"/>
          <w:spacing w:val="-3"/>
        </w:rPr>
        <w:t>51</w:t>
      </w:r>
      <w:r>
        <w:rPr>
          <w:sz w:val="24"/>
          <w:szCs w:val="24"/>
          <w:spacing w:val="-45"/>
        </w:rPr>
        <w:t xml:space="preserve"> </w:t>
      </w:r>
      <w:r>
        <w:rPr>
          <w:sz w:val="24"/>
          <w:szCs w:val="24"/>
          <w:spacing w:val="-3"/>
        </w:rPr>
        <w:t>号京航大酒店</w:t>
      </w:r>
      <w:r>
        <w:rPr>
          <w:sz w:val="24"/>
          <w:szCs w:val="24"/>
          <w:spacing w:val="-33"/>
        </w:rPr>
        <w:t xml:space="preserve"> </w:t>
      </w:r>
      <w:r>
        <w:rPr>
          <w:sz w:val="24"/>
          <w:szCs w:val="24"/>
          <w:spacing w:val="-3"/>
        </w:rPr>
        <w:t>16</w:t>
      </w:r>
      <w:r>
        <w:rPr>
          <w:sz w:val="24"/>
          <w:szCs w:val="24"/>
          <w:spacing w:val="-51"/>
        </w:rPr>
        <w:t xml:space="preserve"> </w:t>
      </w:r>
      <w:r>
        <w:rPr>
          <w:sz w:val="24"/>
          <w:szCs w:val="24"/>
          <w:spacing w:val="-3"/>
        </w:rPr>
        <w:t>楼</w:t>
      </w:r>
      <w:r>
        <w:rPr>
          <w:sz w:val="24"/>
          <w:szCs w:val="24"/>
          <w:spacing w:val="-33"/>
        </w:rPr>
        <w:t xml:space="preserve"> </w:t>
      </w:r>
      <w:r>
        <w:rPr>
          <w:sz w:val="24"/>
          <w:szCs w:val="24"/>
          <w:spacing w:val="-3"/>
        </w:rPr>
        <w:t>1</w:t>
      </w:r>
      <w:r>
        <w:rPr>
          <w:sz w:val="24"/>
          <w:szCs w:val="24"/>
          <w:spacing w:val="-4"/>
        </w:rPr>
        <w:t>617</w:t>
      </w:r>
      <w:r>
        <w:rPr>
          <w:sz w:val="24"/>
          <w:szCs w:val="24"/>
          <w:spacing w:val="-47"/>
        </w:rPr>
        <w:t xml:space="preserve"> </w:t>
      </w:r>
      <w:r>
        <w:rPr>
          <w:sz w:val="24"/>
          <w:szCs w:val="24"/>
          <w:spacing w:val="-4"/>
        </w:rPr>
        <w:t>室（海南分公司）</w:t>
      </w:r>
    </w:p>
    <w:p>
      <w:pPr>
        <w:pStyle w:val="BodyText"/>
        <w:ind w:left="503" w:right="6428"/>
        <w:spacing w:before="183" w:line="346" w:lineRule="auto"/>
        <w:rPr>
          <w:sz w:val="24"/>
          <w:szCs w:val="24"/>
        </w:rPr>
      </w:pPr>
      <w:r>
        <w:rPr>
          <w:sz w:val="24"/>
          <w:szCs w:val="24"/>
          <w:spacing w:val="-7"/>
        </w:rPr>
        <w:t>方式：现场获取。</w:t>
      </w:r>
      <w:r>
        <w:rPr>
          <w:sz w:val="24"/>
          <w:szCs w:val="24"/>
          <w:spacing w:val="4"/>
        </w:rPr>
        <w:t xml:space="preserve"> </w:t>
      </w:r>
      <w:r>
        <w:rPr>
          <w:sz w:val="24"/>
          <w:szCs w:val="24"/>
          <w:spacing w:val="-4"/>
        </w:rPr>
        <w:t>售价：0</w:t>
      </w:r>
      <w:r>
        <w:rPr>
          <w:sz w:val="24"/>
          <w:szCs w:val="24"/>
          <w:spacing w:val="-47"/>
        </w:rPr>
        <w:t xml:space="preserve"> </w:t>
      </w:r>
      <w:r>
        <w:rPr>
          <w:sz w:val="24"/>
          <w:szCs w:val="24"/>
          <w:spacing w:val="-4"/>
        </w:rPr>
        <w:t>元。</w:t>
      </w:r>
    </w:p>
    <w:p>
      <w:pPr>
        <w:pStyle w:val="BodyText"/>
        <w:ind w:left="55"/>
        <w:spacing w:before="44" w:line="225" w:lineRule="auto"/>
        <w:outlineLvl w:val="1"/>
        <w:rPr>
          <w:sz w:val="30"/>
          <w:szCs w:val="30"/>
        </w:rPr>
      </w:pPr>
      <w:r>
        <w:rPr>
          <w:sz w:val="30"/>
          <w:szCs w:val="30"/>
          <w:b/>
          <w:bCs/>
          <w:spacing w:val="2"/>
        </w:rPr>
        <w:t>四、响应文件提交</w:t>
      </w:r>
    </w:p>
    <w:p>
      <w:pPr>
        <w:pStyle w:val="BodyText"/>
        <w:ind w:left="502"/>
        <w:spacing w:before="227" w:line="219" w:lineRule="auto"/>
        <w:rPr>
          <w:sz w:val="24"/>
          <w:szCs w:val="24"/>
        </w:rPr>
      </w:pPr>
      <w:r>
        <w:rPr>
          <w:sz w:val="24"/>
          <w:szCs w:val="24"/>
          <w:spacing w:val="-7"/>
        </w:rPr>
        <w:t>截止时间：2024</w:t>
      </w:r>
      <w:r>
        <w:rPr>
          <w:sz w:val="24"/>
          <w:szCs w:val="24"/>
          <w:spacing w:val="-50"/>
        </w:rPr>
        <w:t xml:space="preserve"> </w:t>
      </w:r>
      <w:r>
        <w:rPr>
          <w:sz w:val="24"/>
          <w:szCs w:val="24"/>
          <w:spacing w:val="-7"/>
        </w:rPr>
        <w:t>年</w:t>
      </w:r>
      <w:r>
        <w:rPr>
          <w:sz w:val="24"/>
          <w:szCs w:val="24"/>
          <w:spacing w:val="-32"/>
        </w:rPr>
        <w:t xml:space="preserve"> </w:t>
      </w:r>
      <w:r>
        <w:rPr>
          <w:sz w:val="24"/>
          <w:szCs w:val="24"/>
          <w:spacing w:val="-7"/>
        </w:rPr>
        <w:t>12</w:t>
      </w:r>
      <w:r>
        <w:rPr>
          <w:sz w:val="24"/>
          <w:szCs w:val="24"/>
          <w:spacing w:val="-45"/>
        </w:rPr>
        <w:t xml:space="preserve"> </w:t>
      </w:r>
      <w:r>
        <w:rPr>
          <w:sz w:val="24"/>
          <w:szCs w:val="24"/>
          <w:spacing w:val="-7"/>
        </w:rPr>
        <w:t>月</w:t>
      </w:r>
      <w:r>
        <w:rPr>
          <w:sz w:val="24"/>
          <w:szCs w:val="24"/>
          <w:spacing w:val="-49"/>
        </w:rPr>
        <w:t xml:space="preserve"> </w:t>
      </w:r>
      <w:r>
        <w:rPr>
          <w:sz w:val="24"/>
          <w:szCs w:val="24"/>
          <w:spacing w:val="-7"/>
        </w:rPr>
        <w:t>02 日</w:t>
      </w:r>
      <w:r>
        <w:rPr>
          <w:sz w:val="24"/>
          <w:szCs w:val="24"/>
          <w:spacing w:val="-33"/>
        </w:rPr>
        <w:t xml:space="preserve"> </w:t>
      </w:r>
      <w:r>
        <w:rPr>
          <w:sz w:val="24"/>
          <w:szCs w:val="24"/>
          <w:spacing w:val="-7"/>
        </w:rPr>
        <w:t>11</w:t>
      </w:r>
      <w:r>
        <w:rPr>
          <w:sz w:val="24"/>
          <w:szCs w:val="24"/>
          <w:spacing w:val="-39"/>
        </w:rPr>
        <w:t xml:space="preserve"> </w:t>
      </w:r>
      <w:r>
        <w:rPr>
          <w:sz w:val="24"/>
          <w:szCs w:val="24"/>
          <w:spacing w:val="-7"/>
        </w:rPr>
        <w:t>时</w:t>
      </w:r>
      <w:r>
        <w:rPr>
          <w:sz w:val="24"/>
          <w:szCs w:val="24"/>
          <w:spacing w:val="-46"/>
        </w:rPr>
        <w:t xml:space="preserve"> </w:t>
      </w:r>
      <w:r>
        <w:rPr>
          <w:sz w:val="24"/>
          <w:szCs w:val="24"/>
          <w:spacing w:val="-7"/>
        </w:rPr>
        <w:t>30</w:t>
      </w:r>
      <w:r>
        <w:rPr>
          <w:sz w:val="24"/>
          <w:szCs w:val="24"/>
          <w:spacing w:val="-48"/>
        </w:rPr>
        <w:t xml:space="preserve"> </w:t>
      </w:r>
      <w:r>
        <w:rPr>
          <w:sz w:val="24"/>
          <w:szCs w:val="24"/>
          <w:spacing w:val="-7"/>
        </w:rPr>
        <w:t>分（</w:t>
      </w:r>
      <w:r>
        <w:rPr>
          <w:sz w:val="24"/>
          <w:szCs w:val="24"/>
          <w:spacing w:val="-8"/>
        </w:rPr>
        <w:t>北京时间）</w:t>
      </w:r>
    </w:p>
    <w:p>
      <w:pPr>
        <w:pStyle w:val="BodyText"/>
        <w:ind w:left="503"/>
        <w:spacing w:before="184" w:line="219" w:lineRule="auto"/>
        <w:rPr>
          <w:sz w:val="24"/>
          <w:szCs w:val="24"/>
        </w:rPr>
      </w:pPr>
      <w:r>
        <w:rPr>
          <w:sz w:val="24"/>
          <w:szCs w:val="24"/>
          <w:spacing w:val="-3"/>
        </w:rPr>
        <w:t>地点：海口市美兰区蓝天路</w:t>
      </w:r>
      <w:r>
        <w:rPr>
          <w:sz w:val="24"/>
          <w:szCs w:val="24"/>
          <w:spacing w:val="-31"/>
        </w:rPr>
        <w:t xml:space="preserve"> </w:t>
      </w:r>
      <w:r>
        <w:rPr>
          <w:sz w:val="24"/>
          <w:szCs w:val="24"/>
          <w:spacing w:val="-3"/>
        </w:rPr>
        <w:t>51</w:t>
      </w:r>
      <w:r>
        <w:rPr>
          <w:sz w:val="24"/>
          <w:szCs w:val="24"/>
          <w:spacing w:val="-44"/>
        </w:rPr>
        <w:t xml:space="preserve"> </w:t>
      </w:r>
      <w:r>
        <w:rPr>
          <w:sz w:val="24"/>
          <w:szCs w:val="24"/>
          <w:spacing w:val="-3"/>
        </w:rPr>
        <w:t>号京航大酒店</w:t>
      </w:r>
      <w:r>
        <w:rPr>
          <w:sz w:val="24"/>
          <w:szCs w:val="24"/>
          <w:spacing w:val="-46"/>
        </w:rPr>
        <w:t xml:space="preserve"> </w:t>
      </w:r>
      <w:r>
        <w:rPr>
          <w:sz w:val="24"/>
          <w:szCs w:val="24"/>
          <w:spacing w:val="-3"/>
        </w:rPr>
        <w:t>5</w:t>
      </w:r>
      <w:r>
        <w:rPr>
          <w:sz w:val="24"/>
          <w:szCs w:val="24"/>
          <w:spacing w:val="-52"/>
        </w:rPr>
        <w:t xml:space="preserve"> </w:t>
      </w:r>
      <w:r>
        <w:rPr>
          <w:sz w:val="24"/>
          <w:szCs w:val="24"/>
          <w:spacing w:val="-3"/>
        </w:rPr>
        <w:t>楼开标室</w:t>
      </w:r>
      <w:r>
        <w:rPr>
          <w:sz w:val="24"/>
          <w:szCs w:val="24"/>
          <w:spacing w:val="-33"/>
        </w:rPr>
        <w:t xml:space="preserve"> </w:t>
      </w:r>
      <w:r>
        <w:rPr>
          <w:sz w:val="24"/>
          <w:szCs w:val="24"/>
          <w:spacing w:val="-3"/>
        </w:rPr>
        <w:t>1</w:t>
      </w:r>
    </w:p>
    <w:p>
      <w:pPr>
        <w:pStyle w:val="BodyText"/>
        <w:ind w:left="31"/>
        <w:spacing w:before="192" w:line="227" w:lineRule="auto"/>
        <w:outlineLvl w:val="1"/>
        <w:rPr>
          <w:sz w:val="30"/>
          <w:szCs w:val="30"/>
        </w:rPr>
      </w:pPr>
      <w:r>
        <w:rPr>
          <w:sz w:val="30"/>
          <w:szCs w:val="30"/>
          <w:b/>
          <w:bCs/>
          <w:spacing w:val="3"/>
        </w:rPr>
        <w:t>五、开启</w:t>
      </w:r>
    </w:p>
    <w:p>
      <w:pPr>
        <w:pStyle w:val="BodyText"/>
        <w:ind w:left="514"/>
        <w:spacing w:before="224" w:line="219" w:lineRule="auto"/>
        <w:rPr>
          <w:sz w:val="24"/>
          <w:szCs w:val="24"/>
        </w:rPr>
      </w:pPr>
      <w:r>
        <w:rPr>
          <w:sz w:val="24"/>
          <w:szCs w:val="24"/>
          <w:spacing w:val="-10"/>
        </w:rPr>
        <w:t>时间：2024</w:t>
      </w:r>
      <w:r>
        <w:rPr>
          <w:sz w:val="24"/>
          <w:szCs w:val="24"/>
          <w:spacing w:val="-49"/>
        </w:rPr>
        <w:t xml:space="preserve"> </w:t>
      </w:r>
      <w:r>
        <w:rPr>
          <w:sz w:val="24"/>
          <w:szCs w:val="24"/>
          <w:spacing w:val="-10"/>
        </w:rPr>
        <w:t>年</w:t>
      </w:r>
      <w:r>
        <w:rPr>
          <w:sz w:val="24"/>
          <w:szCs w:val="24"/>
          <w:spacing w:val="-33"/>
        </w:rPr>
        <w:t xml:space="preserve"> </w:t>
      </w:r>
      <w:r>
        <w:rPr>
          <w:sz w:val="24"/>
          <w:szCs w:val="24"/>
          <w:spacing w:val="-10"/>
        </w:rPr>
        <w:t>12</w:t>
      </w:r>
      <w:r>
        <w:rPr>
          <w:sz w:val="24"/>
          <w:szCs w:val="24"/>
          <w:spacing w:val="-45"/>
        </w:rPr>
        <w:t xml:space="preserve"> </w:t>
      </w:r>
      <w:r>
        <w:rPr>
          <w:sz w:val="24"/>
          <w:szCs w:val="24"/>
          <w:spacing w:val="-10"/>
        </w:rPr>
        <w:t>月</w:t>
      </w:r>
      <w:r>
        <w:rPr>
          <w:sz w:val="24"/>
          <w:szCs w:val="24"/>
          <w:spacing w:val="-49"/>
        </w:rPr>
        <w:t xml:space="preserve"> </w:t>
      </w:r>
      <w:r>
        <w:rPr>
          <w:sz w:val="24"/>
          <w:szCs w:val="24"/>
          <w:spacing w:val="-10"/>
        </w:rPr>
        <w:t>02 日</w:t>
      </w:r>
      <w:r>
        <w:rPr>
          <w:sz w:val="24"/>
          <w:szCs w:val="24"/>
          <w:spacing w:val="-33"/>
        </w:rPr>
        <w:t xml:space="preserve"> </w:t>
      </w:r>
      <w:r>
        <w:rPr>
          <w:sz w:val="24"/>
          <w:szCs w:val="24"/>
          <w:spacing w:val="-10"/>
        </w:rPr>
        <w:t>11</w:t>
      </w:r>
      <w:r>
        <w:rPr>
          <w:sz w:val="24"/>
          <w:szCs w:val="24"/>
          <w:spacing w:val="-39"/>
        </w:rPr>
        <w:t xml:space="preserve"> </w:t>
      </w:r>
      <w:r>
        <w:rPr>
          <w:sz w:val="24"/>
          <w:szCs w:val="24"/>
          <w:spacing w:val="-10"/>
        </w:rPr>
        <w:t>时</w:t>
      </w:r>
      <w:r>
        <w:rPr>
          <w:sz w:val="24"/>
          <w:szCs w:val="24"/>
          <w:spacing w:val="-46"/>
        </w:rPr>
        <w:t xml:space="preserve"> </w:t>
      </w:r>
      <w:r>
        <w:rPr>
          <w:sz w:val="24"/>
          <w:szCs w:val="24"/>
          <w:spacing w:val="-10"/>
        </w:rPr>
        <w:t>30</w:t>
      </w:r>
      <w:r>
        <w:rPr>
          <w:sz w:val="24"/>
          <w:szCs w:val="24"/>
          <w:spacing w:val="-48"/>
        </w:rPr>
        <w:t xml:space="preserve"> </w:t>
      </w:r>
      <w:r>
        <w:rPr>
          <w:sz w:val="24"/>
          <w:szCs w:val="24"/>
          <w:spacing w:val="-10"/>
        </w:rPr>
        <w:t>分</w:t>
      </w:r>
      <w:r>
        <w:rPr>
          <w:sz w:val="24"/>
          <w:szCs w:val="24"/>
          <w:spacing w:val="52"/>
        </w:rPr>
        <w:t xml:space="preserve"> </w:t>
      </w:r>
      <w:r>
        <w:rPr>
          <w:sz w:val="24"/>
          <w:szCs w:val="24"/>
          <w:spacing w:val="-10"/>
        </w:rPr>
        <w:t>(北京时</w:t>
      </w:r>
      <w:r>
        <w:rPr>
          <w:sz w:val="24"/>
          <w:szCs w:val="24"/>
          <w:spacing w:val="-11"/>
        </w:rPr>
        <w:t>间)</w:t>
      </w:r>
    </w:p>
    <w:p>
      <w:pPr>
        <w:pStyle w:val="BodyText"/>
        <w:ind w:left="503"/>
        <w:spacing w:before="181" w:line="219" w:lineRule="auto"/>
        <w:rPr>
          <w:sz w:val="24"/>
          <w:szCs w:val="24"/>
        </w:rPr>
      </w:pPr>
      <w:r>
        <w:rPr>
          <w:sz w:val="24"/>
          <w:szCs w:val="24"/>
          <w:spacing w:val="-3"/>
        </w:rPr>
        <w:t>地点：海口市美兰区蓝天路</w:t>
      </w:r>
      <w:r>
        <w:rPr>
          <w:sz w:val="24"/>
          <w:szCs w:val="24"/>
          <w:spacing w:val="-31"/>
        </w:rPr>
        <w:t xml:space="preserve"> </w:t>
      </w:r>
      <w:r>
        <w:rPr>
          <w:sz w:val="24"/>
          <w:szCs w:val="24"/>
          <w:spacing w:val="-3"/>
        </w:rPr>
        <w:t>51</w:t>
      </w:r>
      <w:r>
        <w:rPr>
          <w:sz w:val="24"/>
          <w:szCs w:val="24"/>
          <w:spacing w:val="-44"/>
        </w:rPr>
        <w:t xml:space="preserve"> </w:t>
      </w:r>
      <w:r>
        <w:rPr>
          <w:sz w:val="24"/>
          <w:szCs w:val="24"/>
          <w:spacing w:val="-3"/>
        </w:rPr>
        <w:t>号京航大酒店</w:t>
      </w:r>
      <w:r>
        <w:rPr>
          <w:sz w:val="24"/>
          <w:szCs w:val="24"/>
          <w:spacing w:val="-46"/>
        </w:rPr>
        <w:t xml:space="preserve"> </w:t>
      </w:r>
      <w:r>
        <w:rPr>
          <w:sz w:val="24"/>
          <w:szCs w:val="24"/>
          <w:spacing w:val="-3"/>
        </w:rPr>
        <w:t>5</w:t>
      </w:r>
      <w:r>
        <w:rPr>
          <w:sz w:val="24"/>
          <w:szCs w:val="24"/>
          <w:spacing w:val="-52"/>
        </w:rPr>
        <w:t xml:space="preserve"> </w:t>
      </w:r>
      <w:r>
        <w:rPr>
          <w:sz w:val="24"/>
          <w:szCs w:val="24"/>
          <w:spacing w:val="-3"/>
        </w:rPr>
        <w:t>楼开标室</w:t>
      </w:r>
      <w:r>
        <w:rPr>
          <w:sz w:val="24"/>
          <w:szCs w:val="24"/>
          <w:spacing w:val="-33"/>
        </w:rPr>
        <w:t xml:space="preserve"> </w:t>
      </w:r>
      <w:r>
        <w:rPr>
          <w:sz w:val="24"/>
          <w:szCs w:val="24"/>
          <w:spacing w:val="-3"/>
        </w:rPr>
        <w:t>1</w:t>
      </w:r>
    </w:p>
    <w:p>
      <w:pPr>
        <w:spacing w:line="219" w:lineRule="auto"/>
        <w:sectPr>
          <w:footerReference w:type="default" r:id="rId4"/>
          <w:pgSz w:w="11907" w:h="16840"/>
          <w:pgMar w:top="600" w:right="1318" w:bottom="1294" w:left="1786" w:header="0" w:footer="1131" w:gutter="0"/>
        </w:sectPr>
        <w:rPr>
          <w:sz w:val="24"/>
          <w:szCs w:val="24"/>
        </w:rPr>
      </w:pPr>
    </w:p>
    <w:p>
      <w:pPr>
        <w:ind w:firstLine="7017"/>
        <w:spacing w:line="679" w:lineRule="exact"/>
        <w:rPr/>
      </w:pPr>
      <w:r>
        <w:rPr>
          <w:position w:val="-13"/>
        </w:rPr>
        <w:drawing>
          <wp:inline distT="0" distB="0" distL="0" distR="0">
            <wp:extent cx="1133855" cy="431292"/>
            <wp:effectExtent l="0" t="0" r="0" b="0"/>
            <wp:docPr id="8" name="IM 8"/>
            <wp:cNvGraphicFramePr/>
            <a:graphic>
              <a:graphicData uri="http://schemas.openxmlformats.org/drawingml/2006/picture">
                <pic:pic>
                  <pic:nvPicPr>
                    <pic:cNvPr id="8" name="IM 8"/>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28"/>
        <w:spacing w:before="207" w:line="224" w:lineRule="auto"/>
        <w:outlineLvl w:val="1"/>
        <w:rPr>
          <w:sz w:val="30"/>
          <w:szCs w:val="30"/>
        </w:rPr>
      </w:pPr>
      <w:r>
        <w:rPr>
          <w:sz w:val="30"/>
          <w:szCs w:val="30"/>
          <w:b/>
          <w:bCs/>
          <w:spacing w:val="5"/>
        </w:rPr>
        <w:t>六、公告期限</w:t>
      </w:r>
    </w:p>
    <w:p>
      <w:pPr>
        <w:pStyle w:val="BodyText"/>
        <w:ind w:left="542"/>
        <w:spacing w:before="228" w:line="218" w:lineRule="auto"/>
        <w:rPr>
          <w:sz w:val="24"/>
          <w:szCs w:val="24"/>
        </w:rPr>
      </w:pPr>
      <w:r>
        <w:rPr>
          <w:sz w:val="24"/>
          <w:szCs w:val="24"/>
          <w:spacing w:val="-5"/>
        </w:rPr>
        <w:t>自本公告发布之日起</w:t>
      </w:r>
      <w:r>
        <w:rPr>
          <w:sz w:val="24"/>
          <w:szCs w:val="24"/>
          <w:spacing w:val="-45"/>
        </w:rPr>
        <w:t xml:space="preserve"> </w:t>
      </w:r>
      <w:r>
        <w:rPr>
          <w:sz w:val="24"/>
          <w:szCs w:val="24"/>
          <w:spacing w:val="-5"/>
        </w:rPr>
        <w:t>3</w:t>
      </w:r>
      <w:r>
        <w:rPr>
          <w:sz w:val="24"/>
          <w:szCs w:val="24"/>
          <w:spacing w:val="-50"/>
        </w:rPr>
        <w:t xml:space="preserve"> </w:t>
      </w:r>
      <w:r>
        <w:rPr>
          <w:sz w:val="24"/>
          <w:szCs w:val="24"/>
          <w:spacing w:val="-5"/>
        </w:rPr>
        <w:t>个工作日。</w:t>
      </w:r>
    </w:p>
    <w:p>
      <w:pPr>
        <w:pStyle w:val="BodyText"/>
        <w:ind w:left="24"/>
        <w:spacing w:before="192" w:line="226" w:lineRule="auto"/>
        <w:outlineLvl w:val="1"/>
        <w:rPr>
          <w:sz w:val="30"/>
          <w:szCs w:val="30"/>
        </w:rPr>
      </w:pPr>
      <w:r>
        <w:rPr>
          <w:sz w:val="30"/>
          <w:szCs w:val="30"/>
          <w:b/>
          <w:bCs/>
          <w:spacing w:val="6"/>
        </w:rPr>
        <w:t>七、其他补充事宜</w:t>
      </w:r>
    </w:p>
    <w:p>
      <w:pPr>
        <w:pStyle w:val="BodyText"/>
        <w:ind w:left="42" w:right="482" w:firstLine="479"/>
        <w:spacing w:before="225" w:line="349" w:lineRule="auto"/>
        <w:rPr>
          <w:sz w:val="24"/>
          <w:szCs w:val="24"/>
        </w:rPr>
      </w:pPr>
      <w:r>
        <w:rPr>
          <w:sz w:val="24"/>
          <w:szCs w:val="24"/>
        </w:rPr>
        <w:t>1、发布媒介：中国政府采购网、儋州市人民政府网、海南西部中心医</w:t>
      </w:r>
      <w:r>
        <w:rPr>
          <w:sz w:val="24"/>
          <w:szCs w:val="24"/>
          <w:spacing w:val="-1"/>
        </w:rPr>
        <w:t>院官</w:t>
      </w:r>
      <w:r>
        <w:rPr>
          <w:sz w:val="24"/>
          <w:szCs w:val="24"/>
        </w:rPr>
        <w:t xml:space="preserve"> </w:t>
      </w:r>
      <w:r>
        <w:rPr>
          <w:sz w:val="24"/>
          <w:szCs w:val="24"/>
          <w:spacing w:val="-15"/>
        </w:rPr>
        <w:t>网。</w:t>
      </w:r>
    </w:p>
    <w:p>
      <w:pPr>
        <w:pStyle w:val="BodyText"/>
        <w:ind w:left="31"/>
        <w:spacing w:before="35" w:line="225" w:lineRule="auto"/>
        <w:outlineLvl w:val="1"/>
        <w:rPr>
          <w:sz w:val="30"/>
          <w:szCs w:val="30"/>
        </w:rPr>
      </w:pPr>
      <w:r>
        <w:rPr>
          <w:sz w:val="30"/>
          <w:szCs w:val="30"/>
          <w:b/>
          <w:bCs/>
          <w:spacing w:val="6"/>
        </w:rPr>
        <w:t>八、凡对本次采购提出询问，请按以下方式联系。</w:t>
      </w:r>
    </w:p>
    <w:p>
      <w:pPr>
        <w:pStyle w:val="BodyText"/>
        <w:ind w:left="41"/>
        <w:spacing w:before="227" w:line="219" w:lineRule="auto"/>
        <w:rPr>
          <w:sz w:val="24"/>
          <w:szCs w:val="24"/>
        </w:rPr>
      </w:pPr>
      <w:r>
        <w:rPr>
          <w:sz w:val="24"/>
          <w:szCs w:val="24"/>
          <w:spacing w:val="-4"/>
        </w:rPr>
        <w:t>1、采购人信息</w:t>
      </w:r>
    </w:p>
    <w:p>
      <w:pPr>
        <w:pStyle w:val="BodyText"/>
        <w:ind w:left="266"/>
        <w:spacing w:before="184" w:line="219" w:lineRule="auto"/>
        <w:rPr>
          <w:sz w:val="24"/>
          <w:szCs w:val="24"/>
        </w:rPr>
      </w:pPr>
      <w:r>
        <w:rPr>
          <w:sz w:val="24"/>
          <w:szCs w:val="24"/>
          <w:spacing w:val="-1"/>
        </w:rPr>
        <w:t>名    称：海南西部中心医院</w:t>
      </w:r>
    </w:p>
    <w:p>
      <w:pPr>
        <w:pStyle w:val="BodyText"/>
        <w:ind w:left="263"/>
        <w:spacing w:before="183" w:line="219" w:lineRule="auto"/>
        <w:rPr>
          <w:sz w:val="24"/>
          <w:szCs w:val="24"/>
        </w:rPr>
      </w:pPr>
      <w:r>
        <w:rPr>
          <w:sz w:val="24"/>
          <w:szCs w:val="24"/>
          <w:spacing w:val="-1"/>
        </w:rPr>
        <w:t>地    址：儋州市那大镇伏波东路2号</w:t>
      </w:r>
    </w:p>
    <w:p>
      <w:pPr>
        <w:pStyle w:val="BodyText"/>
        <w:ind w:left="26" w:right="5788" w:firstLine="238"/>
        <w:spacing w:before="182" w:line="346" w:lineRule="auto"/>
        <w:rPr>
          <w:sz w:val="24"/>
          <w:szCs w:val="24"/>
        </w:rPr>
      </w:pPr>
      <w:r>
        <w:rPr>
          <w:sz w:val="24"/>
          <w:szCs w:val="24"/>
          <w:spacing w:val="-1"/>
        </w:rPr>
        <w:t>联系方式：0898-23835422</w:t>
      </w:r>
      <w:r>
        <w:rPr>
          <w:sz w:val="24"/>
          <w:szCs w:val="24"/>
          <w:spacing w:val="6"/>
        </w:rPr>
        <w:t xml:space="preserve"> </w:t>
      </w:r>
      <w:r>
        <w:rPr>
          <w:sz w:val="24"/>
          <w:szCs w:val="24"/>
          <w:spacing w:val="-2"/>
        </w:rPr>
        <w:t>2、采购代理机构信息</w:t>
      </w:r>
    </w:p>
    <w:p>
      <w:pPr>
        <w:pStyle w:val="BodyText"/>
        <w:ind w:left="266"/>
        <w:spacing w:before="33" w:line="219" w:lineRule="auto"/>
        <w:rPr>
          <w:sz w:val="24"/>
          <w:szCs w:val="24"/>
        </w:rPr>
      </w:pPr>
      <w:r>
        <w:rPr>
          <w:sz w:val="24"/>
          <w:szCs w:val="24"/>
          <w:spacing w:val="-1"/>
        </w:rPr>
        <w:t>名    称：北京国际招标有限公司</w:t>
      </w:r>
    </w:p>
    <w:p>
      <w:pPr>
        <w:pStyle w:val="BodyText"/>
        <w:ind w:left="263"/>
        <w:spacing w:before="184" w:line="219" w:lineRule="auto"/>
        <w:rPr>
          <w:sz w:val="24"/>
          <w:szCs w:val="24"/>
        </w:rPr>
      </w:pPr>
      <w:r>
        <w:rPr>
          <w:sz w:val="24"/>
          <w:szCs w:val="24"/>
        </w:rPr>
        <w:t>地    址：海口市美兰区蓝天路51号京航大酒店16楼1</w:t>
      </w:r>
      <w:r>
        <w:rPr>
          <w:sz w:val="24"/>
          <w:szCs w:val="24"/>
          <w:spacing w:val="-1"/>
        </w:rPr>
        <w:t>617室（海南分公司）</w:t>
      </w:r>
    </w:p>
    <w:p>
      <w:pPr>
        <w:pStyle w:val="BodyText"/>
        <w:ind w:left="28" w:right="5788" w:firstLine="236"/>
        <w:spacing w:before="180" w:line="347" w:lineRule="auto"/>
        <w:rPr>
          <w:sz w:val="24"/>
          <w:szCs w:val="24"/>
        </w:rPr>
      </w:pPr>
      <w:r>
        <w:rPr>
          <w:sz w:val="24"/>
          <w:szCs w:val="24"/>
          <w:spacing w:val="-1"/>
        </w:rPr>
        <w:t>联系方式：0898-65969697</w:t>
      </w:r>
      <w:r>
        <w:rPr>
          <w:sz w:val="24"/>
          <w:szCs w:val="24"/>
          <w:spacing w:val="6"/>
        </w:rPr>
        <w:t xml:space="preserve"> </w:t>
      </w:r>
      <w:r>
        <w:rPr>
          <w:sz w:val="24"/>
          <w:szCs w:val="24"/>
          <w:spacing w:val="-2"/>
        </w:rPr>
        <w:t>3、项目联系方式</w:t>
      </w:r>
    </w:p>
    <w:p>
      <w:pPr>
        <w:pStyle w:val="BodyText"/>
        <w:ind w:left="267"/>
        <w:spacing w:before="32" w:line="219" w:lineRule="auto"/>
        <w:rPr>
          <w:sz w:val="24"/>
          <w:szCs w:val="24"/>
        </w:rPr>
      </w:pPr>
      <w:r>
        <w:rPr>
          <w:sz w:val="24"/>
          <w:szCs w:val="24"/>
          <w:spacing w:val="-2"/>
        </w:rPr>
        <w:t>项目联系人：杨建桦</w:t>
      </w:r>
    </w:p>
    <w:p>
      <w:pPr>
        <w:pStyle w:val="BodyText"/>
        <w:ind w:left="291"/>
        <w:spacing w:before="183" w:line="221" w:lineRule="auto"/>
        <w:rPr>
          <w:sz w:val="24"/>
          <w:szCs w:val="24"/>
        </w:rPr>
      </w:pPr>
      <w:bookmarkStart w:name="bookmark4" w:id="9"/>
      <w:bookmarkEnd w:id="9"/>
      <w:r>
        <w:rPr>
          <w:sz w:val="24"/>
          <w:szCs w:val="24"/>
          <w:spacing w:val="-2"/>
        </w:rPr>
        <w:t>电      话：0898-65969697</w:t>
      </w:r>
    </w:p>
    <w:p>
      <w:pPr>
        <w:spacing w:line="221" w:lineRule="auto"/>
        <w:sectPr>
          <w:footerReference w:type="default" r:id="rId5"/>
          <w:pgSz w:w="11907" w:h="16840"/>
          <w:pgMar w:top="600" w:right="1318" w:bottom="1294" w:left="1786" w:header="0" w:footer="1132" w:gutter="0"/>
        </w:sectPr>
        <w:rPr>
          <w:sz w:val="24"/>
          <w:szCs w:val="24"/>
        </w:rPr>
      </w:pPr>
    </w:p>
    <w:p>
      <w:pPr>
        <w:ind w:firstLine="7826"/>
        <w:spacing w:line="679" w:lineRule="exact"/>
        <w:rPr/>
      </w:pPr>
      <w:r>
        <w:rPr>
          <w:position w:val="-13"/>
        </w:rPr>
        <w:drawing>
          <wp:inline distT="0" distB="0" distL="0" distR="0">
            <wp:extent cx="1133855" cy="431292"/>
            <wp:effectExtent l="0" t="0" r="0" b="0"/>
            <wp:docPr id="10" name="IM 10"/>
            <wp:cNvGraphicFramePr/>
            <a:graphic>
              <a:graphicData uri="http://schemas.openxmlformats.org/drawingml/2006/picture">
                <pic:pic>
                  <pic:nvPicPr>
                    <pic:cNvPr id="10" name="IM 10"/>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2422"/>
        <w:spacing w:before="201" w:line="219" w:lineRule="auto"/>
        <w:outlineLvl w:val="0"/>
        <w:rPr>
          <w:sz w:val="28"/>
          <w:szCs w:val="28"/>
        </w:rPr>
      </w:pPr>
      <w:bookmarkStart w:name="bookmark3" w:id="10"/>
      <w:bookmarkEnd w:id="10"/>
      <w:r>
        <w:rPr>
          <w:sz w:val="28"/>
          <w:szCs w:val="28"/>
          <w:b/>
          <w:bCs/>
          <w:spacing w:val="-4"/>
        </w:rPr>
        <w:t>第二章</w:t>
      </w:r>
      <w:r>
        <w:rPr>
          <w:sz w:val="28"/>
          <w:szCs w:val="28"/>
          <w:spacing w:val="-4"/>
        </w:rPr>
        <w:t xml:space="preserve"> </w:t>
      </w:r>
      <w:r>
        <w:rPr>
          <w:sz w:val="28"/>
          <w:szCs w:val="28"/>
          <w:b/>
          <w:bCs/>
          <w:spacing w:val="-4"/>
        </w:rPr>
        <w:t>供应商须知（适用于</w:t>
      </w:r>
      <w:r>
        <w:rPr>
          <w:sz w:val="28"/>
          <w:szCs w:val="28"/>
          <w:spacing w:val="-62"/>
        </w:rPr>
        <w:t xml:space="preserve"> </w:t>
      </w:r>
      <w:r>
        <w:rPr>
          <w:sz w:val="28"/>
          <w:szCs w:val="28"/>
          <w:b/>
          <w:bCs/>
          <w:spacing w:val="-4"/>
        </w:rPr>
        <w:t>A</w:t>
      </w:r>
      <w:r>
        <w:rPr>
          <w:sz w:val="28"/>
          <w:szCs w:val="28"/>
          <w:spacing w:val="-61"/>
        </w:rPr>
        <w:t xml:space="preserve"> </w:t>
      </w:r>
      <w:r>
        <w:rPr>
          <w:sz w:val="28"/>
          <w:szCs w:val="28"/>
          <w:b/>
          <w:bCs/>
          <w:spacing w:val="-4"/>
        </w:rPr>
        <w:t>包、B</w:t>
      </w:r>
      <w:r>
        <w:rPr>
          <w:sz w:val="28"/>
          <w:szCs w:val="28"/>
          <w:spacing w:val="-58"/>
        </w:rPr>
        <w:t xml:space="preserve"> </w:t>
      </w:r>
      <w:r>
        <w:rPr>
          <w:sz w:val="28"/>
          <w:szCs w:val="28"/>
          <w:b/>
          <w:bCs/>
          <w:spacing w:val="-4"/>
        </w:rPr>
        <w:t>包）</w:t>
      </w:r>
    </w:p>
    <w:p>
      <w:pPr>
        <w:pStyle w:val="BodyText"/>
        <w:ind w:left="3448"/>
        <w:spacing w:before="212" w:line="219" w:lineRule="auto"/>
        <w:outlineLvl w:val="1"/>
        <w:rPr>
          <w:sz w:val="28"/>
          <w:szCs w:val="28"/>
        </w:rPr>
      </w:pPr>
      <w:r>
        <w:rPr>
          <w:sz w:val="28"/>
          <w:szCs w:val="28"/>
          <w:b/>
          <w:bCs/>
          <w:spacing w:val="-4"/>
        </w:rPr>
        <w:t>（一）供应商须知前附表</w:t>
      </w:r>
    </w:p>
    <w:p>
      <w:pPr>
        <w:spacing w:before="49"/>
        <w:rPr/>
      </w:pPr>
      <w:r/>
    </w:p>
    <w:tbl>
      <w:tblPr>
        <w:tblStyle w:val="TableNormal"/>
        <w:tblW w:w="994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92"/>
        <w:gridCol w:w="2140"/>
        <w:gridCol w:w="6814"/>
      </w:tblGrid>
      <w:tr>
        <w:trPr>
          <w:trHeight w:val="603" w:hRule="atLeast"/>
        </w:trPr>
        <w:tc>
          <w:tcPr>
            <w:tcW w:w="992" w:type="dxa"/>
            <w:vAlign w:val="top"/>
          </w:tcPr>
          <w:p>
            <w:pPr>
              <w:pStyle w:val="TableText"/>
              <w:ind w:left="142"/>
              <w:spacing w:before="182" w:line="219" w:lineRule="auto"/>
              <w:rPr/>
            </w:pPr>
            <w:r>
              <w:rPr>
                <w:b/>
                <w:bCs/>
                <w:spacing w:val="-6"/>
              </w:rPr>
              <w:t>条款号</w:t>
            </w:r>
          </w:p>
        </w:tc>
        <w:tc>
          <w:tcPr>
            <w:tcW w:w="2140" w:type="dxa"/>
            <w:vAlign w:val="top"/>
          </w:tcPr>
          <w:p>
            <w:pPr>
              <w:pStyle w:val="TableText"/>
              <w:ind w:left="835"/>
              <w:spacing w:before="182" w:line="219" w:lineRule="auto"/>
              <w:rPr/>
            </w:pPr>
            <w:r>
              <w:rPr>
                <w:b/>
                <w:bCs/>
                <w:spacing w:val="-9"/>
              </w:rPr>
              <w:t>条目</w:t>
            </w:r>
          </w:p>
        </w:tc>
        <w:tc>
          <w:tcPr>
            <w:tcW w:w="6814" w:type="dxa"/>
            <w:vAlign w:val="top"/>
          </w:tcPr>
          <w:p>
            <w:pPr>
              <w:pStyle w:val="TableText"/>
              <w:ind w:left="3201"/>
              <w:spacing w:before="182" w:line="219" w:lineRule="auto"/>
              <w:rPr/>
            </w:pPr>
            <w:r>
              <w:rPr>
                <w:b/>
                <w:bCs/>
                <w:spacing w:val="-22"/>
              </w:rPr>
              <w:t>内容</w:t>
            </w:r>
          </w:p>
        </w:tc>
      </w:tr>
      <w:tr>
        <w:trPr>
          <w:trHeight w:val="560" w:hRule="atLeast"/>
        </w:trPr>
        <w:tc>
          <w:tcPr>
            <w:tcW w:w="992" w:type="dxa"/>
            <w:vAlign w:val="top"/>
          </w:tcPr>
          <w:p>
            <w:pPr>
              <w:pStyle w:val="TableText"/>
              <w:ind w:left="460"/>
              <w:spacing w:before="116" w:line="184" w:lineRule="auto"/>
              <w:rPr/>
            </w:pPr>
            <w:r>
              <w:rPr/>
              <w:t>1</w:t>
            </w:r>
          </w:p>
        </w:tc>
        <w:tc>
          <w:tcPr>
            <w:tcW w:w="2140" w:type="dxa"/>
            <w:vAlign w:val="top"/>
          </w:tcPr>
          <w:p>
            <w:pPr>
              <w:pStyle w:val="TableText"/>
              <w:ind w:left="599"/>
              <w:spacing w:before="80" w:line="220" w:lineRule="auto"/>
              <w:rPr/>
            </w:pPr>
            <w:r>
              <w:rPr>
                <w:spacing w:val="-4"/>
              </w:rPr>
              <w:t>项目名称</w:t>
            </w:r>
          </w:p>
        </w:tc>
        <w:tc>
          <w:tcPr>
            <w:tcW w:w="6814" w:type="dxa"/>
            <w:vAlign w:val="top"/>
          </w:tcPr>
          <w:p>
            <w:pPr>
              <w:pStyle w:val="TableText"/>
              <w:ind w:left="113"/>
              <w:spacing w:before="79" w:line="219" w:lineRule="auto"/>
              <w:rPr/>
            </w:pPr>
            <w:r>
              <w:rPr>
                <w:spacing w:val="-1"/>
              </w:rPr>
              <w:t>海南西部中心医院特殊医学用途配方食品采购（二次）</w:t>
            </w:r>
          </w:p>
        </w:tc>
      </w:tr>
      <w:tr>
        <w:trPr>
          <w:trHeight w:val="568" w:hRule="atLeast"/>
        </w:trPr>
        <w:tc>
          <w:tcPr>
            <w:tcW w:w="992" w:type="dxa"/>
            <w:vAlign w:val="top"/>
          </w:tcPr>
          <w:p>
            <w:pPr>
              <w:pStyle w:val="TableText"/>
              <w:ind w:left="446"/>
              <w:spacing w:before="121" w:line="183" w:lineRule="auto"/>
              <w:rPr/>
            </w:pPr>
            <w:r>
              <w:rPr/>
              <w:t>2</w:t>
            </w:r>
          </w:p>
        </w:tc>
        <w:tc>
          <w:tcPr>
            <w:tcW w:w="2140" w:type="dxa"/>
            <w:vAlign w:val="top"/>
          </w:tcPr>
          <w:p>
            <w:pPr>
              <w:pStyle w:val="TableText"/>
              <w:ind w:left="599"/>
              <w:spacing w:before="84" w:line="219" w:lineRule="auto"/>
              <w:rPr/>
            </w:pPr>
            <w:r>
              <w:rPr>
                <w:spacing w:val="-4"/>
              </w:rPr>
              <w:t>项目编号</w:t>
            </w:r>
          </w:p>
        </w:tc>
        <w:tc>
          <w:tcPr>
            <w:tcW w:w="6814" w:type="dxa"/>
            <w:vAlign w:val="top"/>
          </w:tcPr>
          <w:p>
            <w:pPr>
              <w:pStyle w:val="TableText"/>
              <w:ind w:left="116"/>
              <w:spacing w:before="120" w:line="184" w:lineRule="auto"/>
              <w:rPr/>
            </w:pPr>
            <w:r>
              <w:rPr>
                <w:spacing w:val="-1"/>
              </w:rPr>
              <w:t>0610-2441NH061345</w:t>
            </w:r>
          </w:p>
        </w:tc>
      </w:tr>
      <w:tr>
        <w:trPr>
          <w:trHeight w:val="1806" w:hRule="atLeast"/>
        </w:trPr>
        <w:tc>
          <w:tcPr>
            <w:tcW w:w="992" w:type="dxa"/>
            <w:vAlign w:val="top"/>
          </w:tcPr>
          <w:p>
            <w:pPr>
              <w:spacing w:line="329" w:lineRule="auto"/>
              <w:rPr>
                <w:rFonts w:ascii="Arial"/>
                <w:sz w:val="21"/>
              </w:rPr>
            </w:pPr>
            <w:r/>
          </w:p>
          <w:p>
            <w:pPr>
              <w:spacing w:line="330" w:lineRule="auto"/>
              <w:rPr>
                <w:rFonts w:ascii="Arial"/>
                <w:sz w:val="21"/>
              </w:rPr>
            </w:pPr>
            <w:r/>
          </w:p>
          <w:p>
            <w:pPr>
              <w:pStyle w:val="TableText"/>
              <w:ind w:left="447"/>
              <w:spacing w:before="78" w:line="183" w:lineRule="auto"/>
              <w:rPr/>
            </w:pPr>
            <w:r>
              <w:rPr/>
              <w:t>3</w:t>
            </w:r>
          </w:p>
        </w:tc>
        <w:tc>
          <w:tcPr>
            <w:tcW w:w="2140" w:type="dxa"/>
            <w:vAlign w:val="top"/>
          </w:tcPr>
          <w:p>
            <w:pPr>
              <w:spacing w:line="310" w:lineRule="auto"/>
              <w:rPr>
                <w:rFonts w:ascii="Arial"/>
                <w:sz w:val="21"/>
              </w:rPr>
            </w:pPr>
            <w:r/>
          </w:p>
          <w:p>
            <w:pPr>
              <w:spacing w:line="311" w:lineRule="auto"/>
              <w:rPr>
                <w:rFonts w:ascii="Arial"/>
                <w:sz w:val="21"/>
              </w:rPr>
            </w:pPr>
            <w:r/>
          </w:p>
          <w:p>
            <w:pPr>
              <w:pStyle w:val="TableText"/>
              <w:ind w:left="715"/>
              <w:spacing w:before="78" w:line="219" w:lineRule="auto"/>
              <w:rPr/>
            </w:pPr>
            <w:r>
              <w:rPr>
                <w:spacing w:val="-3"/>
              </w:rPr>
              <w:t>采购人</w:t>
            </w:r>
          </w:p>
        </w:tc>
        <w:tc>
          <w:tcPr>
            <w:tcW w:w="6814" w:type="dxa"/>
            <w:vAlign w:val="top"/>
          </w:tcPr>
          <w:p>
            <w:pPr>
              <w:pStyle w:val="TableText"/>
              <w:ind w:left="117"/>
              <w:spacing w:before="236" w:line="219" w:lineRule="auto"/>
              <w:rPr/>
            </w:pPr>
            <w:r>
              <w:rPr>
                <w:spacing w:val="-2"/>
              </w:rPr>
              <w:t>名称：海南西部中心医院</w:t>
            </w:r>
          </w:p>
          <w:p>
            <w:pPr>
              <w:pStyle w:val="TableText"/>
              <w:ind w:left="114"/>
              <w:spacing w:before="182" w:line="219" w:lineRule="auto"/>
              <w:rPr/>
            </w:pPr>
            <w:r>
              <w:rPr>
                <w:spacing w:val="-2"/>
              </w:rPr>
              <w:t>地址：儋州市那大镇伏波东路</w:t>
            </w:r>
            <w:r>
              <w:rPr>
                <w:spacing w:val="-41"/>
              </w:rPr>
              <w:t xml:space="preserve"> </w:t>
            </w:r>
            <w:r>
              <w:rPr>
                <w:spacing w:val="-2"/>
              </w:rPr>
              <w:t>2</w:t>
            </w:r>
            <w:r>
              <w:rPr>
                <w:spacing w:val="-45"/>
              </w:rPr>
              <w:t xml:space="preserve"> </w:t>
            </w:r>
            <w:r>
              <w:rPr>
                <w:spacing w:val="-2"/>
              </w:rPr>
              <w:t>号</w:t>
            </w:r>
          </w:p>
          <w:p>
            <w:pPr>
              <w:pStyle w:val="TableText"/>
              <w:ind w:left="115"/>
              <w:spacing w:before="181" w:line="221" w:lineRule="auto"/>
              <w:rPr/>
            </w:pPr>
            <w:r>
              <w:rPr>
                <w:spacing w:val="-1"/>
              </w:rPr>
              <w:t>联系方式：0898-23835422</w:t>
            </w:r>
          </w:p>
        </w:tc>
      </w:tr>
      <w:tr>
        <w:trPr>
          <w:trHeight w:val="2339" w:hRule="atLeast"/>
        </w:trPr>
        <w:tc>
          <w:tcPr>
            <w:tcW w:w="992" w:type="dxa"/>
            <w:vAlign w:val="top"/>
          </w:tcPr>
          <w:p>
            <w:pPr>
              <w:spacing w:line="308" w:lineRule="auto"/>
              <w:rPr>
                <w:rFonts w:ascii="Arial"/>
                <w:sz w:val="21"/>
              </w:rPr>
            </w:pPr>
            <w:r/>
          </w:p>
          <w:p>
            <w:pPr>
              <w:spacing w:line="308" w:lineRule="auto"/>
              <w:rPr>
                <w:rFonts w:ascii="Arial"/>
                <w:sz w:val="21"/>
              </w:rPr>
            </w:pPr>
            <w:r/>
          </w:p>
          <w:p>
            <w:pPr>
              <w:spacing w:line="309" w:lineRule="auto"/>
              <w:rPr>
                <w:rFonts w:ascii="Arial"/>
                <w:sz w:val="21"/>
              </w:rPr>
            </w:pPr>
            <w:r/>
          </w:p>
          <w:p>
            <w:pPr>
              <w:pStyle w:val="TableText"/>
              <w:ind w:left="442"/>
              <w:spacing w:before="78" w:line="183" w:lineRule="auto"/>
              <w:rPr/>
            </w:pPr>
            <w:r>
              <w:rPr/>
              <w:t>4</w:t>
            </w:r>
          </w:p>
        </w:tc>
        <w:tc>
          <w:tcPr>
            <w:tcW w:w="2140" w:type="dxa"/>
            <w:vAlign w:val="top"/>
          </w:tcPr>
          <w:p>
            <w:pPr>
              <w:spacing w:line="295"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355"/>
              <w:spacing w:before="78" w:line="219" w:lineRule="auto"/>
              <w:rPr/>
            </w:pPr>
            <w:r>
              <w:rPr>
                <w:spacing w:val="-2"/>
              </w:rPr>
              <w:t>采购代理机构</w:t>
            </w:r>
          </w:p>
        </w:tc>
        <w:tc>
          <w:tcPr>
            <w:tcW w:w="6814" w:type="dxa"/>
            <w:vAlign w:val="top"/>
          </w:tcPr>
          <w:p>
            <w:pPr>
              <w:pStyle w:val="TableText"/>
              <w:ind w:left="117"/>
              <w:spacing w:before="37" w:line="219" w:lineRule="auto"/>
              <w:rPr/>
            </w:pPr>
            <w:r>
              <w:rPr>
                <w:spacing w:val="-1"/>
              </w:rPr>
              <w:t>名称：北京国际招标有限公司</w:t>
            </w:r>
          </w:p>
          <w:p>
            <w:pPr>
              <w:pStyle w:val="TableText"/>
              <w:ind w:left="116" w:right="106" w:hanging="2"/>
              <w:spacing w:before="180" w:line="347" w:lineRule="auto"/>
              <w:rPr/>
            </w:pPr>
            <w:r>
              <w:rPr>
                <w:spacing w:val="-4"/>
              </w:rPr>
              <w:t>地址：海口市美兰区蓝天路</w:t>
            </w:r>
            <w:r>
              <w:rPr>
                <w:spacing w:val="-44"/>
              </w:rPr>
              <w:t xml:space="preserve"> </w:t>
            </w:r>
            <w:r>
              <w:rPr>
                <w:spacing w:val="-4"/>
              </w:rPr>
              <w:t>51</w:t>
            </w:r>
            <w:r>
              <w:rPr>
                <w:spacing w:val="-45"/>
              </w:rPr>
              <w:t xml:space="preserve"> </w:t>
            </w:r>
            <w:r>
              <w:rPr>
                <w:spacing w:val="-4"/>
              </w:rPr>
              <w:t>号京航大酒店</w:t>
            </w:r>
            <w:r>
              <w:rPr>
                <w:spacing w:val="-33"/>
              </w:rPr>
              <w:t xml:space="preserve"> </w:t>
            </w:r>
            <w:r>
              <w:rPr>
                <w:spacing w:val="-4"/>
              </w:rPr>
              <w:t>16</w:t>
            </w:r>
            <w:r>
              <w:rPr>
                <w:spacing w:val="-52"/>
              </w:rPr>
              <w:t xml:space="preserve"> </w:t>
            </w:r>
            <w:r>
              <w:rPr>
                <w:spacing w:val="-4"/>
              </w:rPr>
              <w:t>楼</w:t>
            </w:r>
            <w:r>
              <w:rPr>
                <w:spacing w:val="-32"/>
              </w:rPr>
              <w:t xml:space="preserve"> </w:t>
            </w:r>
            <w:r>
              <w:rPr>
                <w:spacing w:val="-4"/>
              </w:rPr>
              <w:t>1617</w:t>
            </w:r>
            <w:r>
              <w:rPr>
                <w:spacing w:val="-47"/>
              </w:rPr>
              <w:t xml:space="preserve"> </w:t>
            </w:r>
            <w:r>
              <w:rPr>
                <w:spacing w:val="-4"/>
              </w:rPr>
              <w:t>室（海</w:t>
            </w:r>
            <w:r>
              <w:rPr/>
              <w:t xml:space="preserve"> </w:t>
            </w:r>
            <w:r>
              <w:rPr>
                <w:spacing w:val="-3"/>
              </w:rPr>
              <w:t>南分公司）</w:t>
            </w:r>
          </w:p>
          <w:p>
            <w:pPr>
              <w:pStyle w:val="TableText"/>
              <w:ind w:left="115"/>
              <w:spacing w:before="31" w:line="219" w:lineRule="auto"/>
              <w:rPr/>
            </w:pPr>
            <w:r>
              <w:rPr>
                <w:spacing w:val="-2"/>
              </w:rPr>
              <w:t>联系人：杨建桦</w:t>
            </w:r>
          </w:p>
          <w:p>
            <w:pPr>
              <w:pStyle w:val="TableText"/>
              <w:ind w:left="115"/>
              <w:spacing w:before="182" w:line="221" w:lineRule="auto"/>
              <w:rPr/>
            </w:pPr>
            <w:r>
              <w:rPr>
                <w:spacing w:val="-1"/>
              </w:rPr>
              <w:t>联系方式：0898-65969697</w:t>
            </w:r>
          </w:p>
        </w:tc>
      </w:tr>
      <w:tr>
        <w:trPr>
          <w:trHeight w:val="1404" w:hRule="atLeast"/>
        </w:trPr>
        <w:tc>
          <w:tcPr>
            <w:tcW w:w="992" w:type="dxa"/>
            <w:vAlign w:val="top"/>
          </w:tcPr>
          <w:p>
            <w:pPr>
              <w:spacing w:line="338" w:lineRule="auto"/>
              <w:rPr>
                <w:rFonts w:ascii="Arial"/>
                <w:sz w:val="21"/>
              </w:rPr>
            </w:pPr>
            <w:r/>
          </w:p>
          <w:p>
            <w:pPr>
              <w:pStyle w:val="TableText"/>
              <w:ind w:left="447"/>
              <w:spacing w:before="78" w:line="182" w:lineRule="auto"/>
              <w:rPr/>
            </w:pPr>
            <w:r>
              <w:rPr/>
              <w:t>5</w:t>
            </w:r>
          </w:p>
        </w:tc>
        <w:tc>
          <w:tcPr>
            <w:tcW w:w="2140" w:type="dxa"/>
            <w:vAlign w:val="top"/>
          </w:tcPr>
          <w:p>
            <w:pPr>
              <w:spacing w:line="423" w:lineRule="auto"/>
              <w:rPr>
                <w:rFonts w:ascii="Arial"/>
                <w:sz w:val="21"/>
              </w:rPr>
            </w:pPr>
            <w:r/>
          </w:p>
          <w:p>
            <w:pPr>
              <w:pStyle w:val="TableText"/>
              <w:ind w:left="597"/>
              <w:spacing w:before="78" w:line="219" w:lineRule="auto"/>
              <w:rPr/>
            </w:pPr>
            <w:r>
              <w:rPr>
                <w:spacing w:val="-4"/>
              </w:rPr>
              <w:t>项目预算</w:t>
            </w:r>
          </w:p>
        </w:tc>
        <w:tc>
          <w:tcPr>
            <w:tcW w:w="6814" w:type="dxa"/>
            <w:vAlign w:val="top"/>
          </w:tcPr>
          <w:p>
            <w:pPr>
              <w:pStyle w:val="TableText"/>
              <w:ind w:left="130" w:right="140" w:hanging="14"/>
              <w:spacing w:before="36" w:line="348" w:lineRule="auto"/>
              <w:jc w:val="both"/>
              <w:rPr/>
            </w:pPr>
            <w:r>
              <w:rPr>
                <w:b/>
                <w:bCs/>
                <w:spacing w:val="-3"/>
              </w:rPr>
              <w:t>0</w:t>
            </w:r>
            <w:r>
              <w:rPr>
                <w:spacing w:val="-49"/>
              </w:rPr>
              <w:t xml:space="preserve"> </w:t>
            </w:r>
            <w:r>
              <w:rPr>
                <w:b/>
                <w:bCs/>
                <w:spacing w:val="-3"/>
              </w:rPr>
              <w:t>元（A</w:t>
            </w:r>
            <w:r>
              <w:rPr>
                <w:spacing w:val="-51"/>
              </w:rPr>
              <w:t xml:space="preserve"> </w:t>
            </w:r>
            <w:r>
              <w:rPr>
                <w:b/>
                <w:bCs/>
                <w:spacing w:val="-3"/>
              </w:rPr>
              <w:t>包、B</w:t>
            </w:r>
            <w:r>
              <w:rPr>
                <w:spacing w:val="-50"/>
              </w:rPr>
              <w:t xml:space="preserve"> </w:t>
            </w:r>
            <w:r>
              <w:rPr>
                <w:b/>
                <w:bCs/>
                <w:spacing w:val="-3"/>
              </w:rPr>
              <w:t>包分别按分项单价报价，最终以“实</w:t>
            </w:r>
            <w:r>
              <w:rPr>
                <w:b/>
                <w:bCs/>
                <w:spacing w:val="-4"/>
              </w:rPr>
              <w:t>际供货数量</w:t>
            </w:r>
            <w:r>
              <w:rPr/>
              <w:t xml:space="preserve"> </w:t>
            </w:r>
            <w:r>
              <w:rPr>
                <w:b/>
                <w:bCs/>
                <w:spacing w:val="-4"/>
              </w:rPr>
              <w:t>×响应单价</w:t>
            </w:r>
            <w:r>
              <w:rPr>
                <w:spacing w:val="-84"/>
              </w:rPr>
              <w:t xml:space="preserve"> </w:t>
            </w:r>
            <w:r>
              <w:rPr>
                <w:b/>
                <w:bCs/>
                <w:spacing w:val="-4"/>
              </w:rPr>
              <w:t>”进行结算；响应报价不得超过采购清单分项最高</w:t>
            </w:r>
            <w:r>
              <w:rPr/>
              <w:t xml:space="preserve">  </w:t>
            </w:r>
            <w:r>
              <w:rPr>
                <w:b/>
                <w:bCs/>
                <w:spacing w:val="-4"/>
              </w:rPr>
              <w:t>限价，否则按无效响应处理</w:t>
            </w:r>
            <w:r>
              <w:rPr>
                <w:b/>
                <w:bCs/>
                <w:spacing w:val="-3"/>
              </w:rPr>
              <w:t>）；</w:t>
            </w:r>
          </w:p>
        </w:tc>
      </w:tr>
      <w:tr>
        <w:trPr>
          <w:trHeight w:val="597" w:hRule="atLeast"/>
        </w:trPr>
        <w:tc>
          <w:tcPr>
            <w:tcW w:w="992" w:type="dxa"/>
            <w:vAlign w:val="top"/>
          </w:tcPr>
          <w:p>
            <w:pPr>
              <w:pStyle w:val="TableText"/>
              <w:ind w:left="445"/>
              <w:spacing w:before="140" w:line="183" w:lineRule="auto"/>
              <w:rPr/>
            </w:pPr>
            <w:r>
              <w:rPr/>
              <w:t>6</w:t>
            </w:r>
          </w:p>
        </w:tc>
        <w:tc>
          <w:tcPr>
            <w:tcW w:w="2140" w:type="dxa"/>
            <w:vAlign w:val="top"/>
          </w:tcPr>
          <w:p>
            <w:pPr>
              <w:pStyle w:val="TableText"/>
              <w:ind w:left="606"/>
              <w:spacing w:before="103" w:line="219" w:lineRule="auto"/>
              <w:rPr/>
            </w:pPr>
            <w:r>
              <w:rPr>
                <w:spacing w:val="-5"/>
              </w:rPr>
              <w:t>资金来源</w:t>
            </w:r>
          </w:p>
        </w:tc>
        <w:tc>
          <w:tcPr>
            <w:tcW w:w="6814" w:type="dxa"/>
            <w:vAlign w:val="top"/>
          </w:tcPr>
          <w:p>
            <w:pPr>
              <w:pStyle w:val="TableText"/>
              <w:ind w:left="153"/>
              <w:spacing w:before="103" w:line="219" w:lineRule="auto"/>
              <w:rPr/>
            </w:pPr>
            <w:r>
              <w:rPr>
                <w:spacing w:val="-13"/>
              </w:rPr>
              <w:t>自筹资金</w:t>
            </w:r>
          </w:p>
        </w:tc>
      </w:tr>
      <w:tr>
        <w:trPr>
          <w:trHeight w:val="563" w:hRule="atLeast"/>
        </w:trPr>
        <w:tc>
          <w:tcPr>
            <w:tcW w:w="992" w:type="dxa"/>
            <w:vAlign w:val="top"/>
          </w:tcPr>
          <w:p>
            <w:pPr>
              <w:pStyle w:val="TableText"/>
              <w:ind w:left="448"/>
              <w:spacing w:before="123" w:line="182" w:lineRule="auto"/>
              <w:rPr/>
            </w:pPr>
            <w:r>
              <w:rPr/>
              <w:t>7</w:t>
            </w:r>
          </w:p>
        </w:tc>
        <w:tc>
          <w:tcPr>
            <w:tcW w:w="2140" w:type="dxa"/>
            <w:vAlign w:val="top"/>
          </w:tcPr>
          <w:p>
            <w:pPr>
              <w:pStyle w:val="TableText"/>
              <w:ind w:left="616"/>
              <w:spacing w:before="83" w:line="221" w:lineRule="auto"/>
              <w:rPr/>
            </w:pPr>
            <w:r>
              <w:rPr>
                <w:spacing w:val="-8"/>
              </w:rPr>
              <w:t>出资比例</w:t>
            </w:r>
          </w:p>
        </w:tc>
        <w:tc>
          <w:tcPr>
            <w:tcW w:w="6814" w:type="dxa"/>
            <w:vAlign w:val="top"/>
          </w:tcPr>
          <w:p>
            <w:pPr>
              <w:pStyle w:val="TableText"/>
              <w:ind w:left="132"/>
              <w:spacing w:before="83"/>
              <w:rPr/>
            </w:pPr>
            <w:r>
              <w:rPr>
                <w:spacing w:val="-7"/>
              </w:rPr>
              <w:t>100%</w:t>
            </w:r>
          </w:p>
        </w:tc>
      </w:tr>
      <w:tr>
        <w:trPr>
          <w:trHeight w:val="1405" w:hRule="atLeast"/>
        </w:trPr>
        <w:tc>
          <w:tcPr>
            <w:tcW w:w="992" w:type="dxa"/>
            <w:vAlign w:val="top"/>
          </w:tcPr>
          <w:p>
            <w:pPr>
              <w:spacing w:line="461" w:lineRule="auto"/>
              <w:rPr>
                <w:rFonts w:ascii="Arial"/>
                <w:sz w:val="21"/>
              </w:rPr>
            </w:pPr>
            <w:r/>
          </w:p>
          <w:p>
            <w:pPr>
              <w:pStyle w:val="TableText"/>
              <w:ind w:left="444"/>
              <w:spacing w:before="78" w:line="183" w:lineRule="auto"/>
              <w:rPr/>
            </w:pPr>
            <w:r>
              <w:rPr/>
              <w:t>8</w:t>
            </w:r>
          </w:p>
        </w:tc>
        <w:tc>
          <w:tcPr>
            <w:tcW w:w="2140" w:type="dxa"/>
            <w:vAlign w:val="top"/>
          </w:tcPr>
          <w:p>
            <w:pPr>
              <w:spacing w:line="424" w:lineRule="auto"/>
              <w:rPr>
                <w:rFonts w:ascii="Arial"/>
                <w:sz w:val="21"/>
              </w:rPr>
            </w:pPr>
            <w:r/>
          </w:p>
          <w:p>
            <w:pPr>
              <w:pStyle w:val="TableText"/>
              <w:ind w:left="137"/>
              <w:spacing w:before="78" w:line="220" w:lineRule="auto"/>
              <w:rPr/>
            </w:pPr>
            <w:r>
              <w:rPr>
                <w:spacing w:val="-2"/>
              </w:rPr>
              <w:t>A</w:t>
            </w:r>
            <w:r>
              <w:rPr>
                <w:spacing w:val="-47"/>
              </w:rPr>
              <w:t xml:space="preserve"> </w:t>
            </w:r>
            <w:r>
              <w:rPr>
                <w:spacing w:val="-2"/>
              </w:rPr>
              <w:t>包合同履行期限</w:t>
            </w:r>
          </w:p>
        </w:tc>
        <w:tc>
          <w:tcPr>
            <w:tcW w:w="6814" w:type="dxa"/>
            <w:vAlign w:val="top"/>
          </w:tcPr>
          <w:p>
            <w:pPr>
              <w:pStyle w:val="TableText"/>
              <w:ind w:left="117" w:right="106"/>
              <w:spacing w:before="37" w:line="348" w:lineRule="auto"/>
              <w:jc w:val="both"/>
              <w:rPr/>
            </w:pPr>
            <w:r>
              <w:rPr>
                <w:spacing w:val="-6"/>
              </w:rPr>
              <w:t>2</w:t>
            </w:r>
            <w:r>
              <w:rPr>
                <w:spacing w:val="-36"/>
              </w:rPr>
              <w:t xml:space="preserve"> </w:t>
            </w:r>
            <w:r>
              <w:rPr>
                <w:spacing w:val="-6"/>
              </w:rPr>
              <w:t>年，履约期间成交供应商收到采购人采购订单后</w:t>
            </w:r>
            <w:r>
              <w:rPr>
                <w:spacing w:val="-46"/>
              </w:rPr>
              <w:t xml:space="preserve"> </w:t>
            </w:r>
            <w:r>
              <w:rPr>
                <w:spacing w:val="-6"/>
              </w:rPr>
              <w:t>5 日内（含非</w:t>
            </w:r>
            <w:r>
              <w:rPr/>
              <w:t xml:space="preserve"> </w:t>
            </w:r>
            <w:r>
              <w:rPr>
                <w:spacing w:val="3"/>
              </w:rPr>
              <w:t>工作日</w:t>
            </w:r>
            <w:r>
              <w:rPr>
                <w:spacing w:val="14"/>
              </w:rPr>
              <w:t>），</w:t>
            </w:r>
            <w:r>
              <w:rPr>
                <w:spacing w:val="3"/>
              </w:rPr>
              <w:t>如遇特殊情况，成交供应商须按照采购人要求将紧</w:t>
            </w:r>
            <w:r>
              <w:rPr>
                <w:spacing w:val="1"/>
              </w:rPr>
              <w:t xml:space="preserve"> </w:t>
            </w:r>
            <w:r>
              <w:rPr>
                <w:spacing w:val="-2"/>
              </w:rPr>
              <w:t>急物资配送到位；</w:t>
            </w:r>
          </w:p>
        </w:tc>
      </w:tr>
      <w:tr>
        <w:trPr>
          <w:trHeight w:val="1405" w:hRule="atLeast"/>
        </w:trPr>
        <w:tc>
          <w:tcPr>
            <w:tcW w:w="992" w:type="dxa"/>
            <w:vAlign w:val="top"/>
          </w:tcPr>
          <w:p>
            <w:pPr>
              <w:spacing w:line="463" w:lineRule="auto"/>
              <w:rPr>
                <w:rFonts w:ascii="Arial"/>
                <w:sz w:val="21"/>
              </w:rPr>
            </w:pPr>
            <w:r/>
          </w:p>
          <w:p>
            <w:pPr>
              <w:pStyle w:val="TableText"/>
              <w:ind w:left="444"/>
              <w:spacing w:before="78" w:line="183" w:lineRule="auto"/>
              <w:rPr/>
            </w:pPr>
            <w:r>
              <w:rPr/>
              <w:t>9</w:t>
            </w:r>
          </w:p>
        </w:tc>
        <w:tc>
          <w:tcPr>
            <w:tcW w:w="2140" w:type="dxa"/>
            <w:vAlign w:val="top"/>
          </w:tcPr>
          <w:p>
            <w:pPr>
              <w:spacing w:line="425" w:lineRule="auto"/>
              <w:rPr>
                <w:rFonts w:ascii="Arial"/>
                <w:sz w:val="21"/>
              </w:rPr>
            </w:pPr>
            <w:r/>
          </w:p>
          <w:p>
            <w:pPr>
              <w:pStyle w:val="TableText"/>
              <w:ind w:left="139"/>
              <w:spacing w:before="78" w:line="220" w:lineRule="auto"/>
              <w:rPr/>
            </w:pPr>
            <w:r>
              <w:rPr>
                <w:spacing w:val="-2"/>
              </w:rPr>
              <w:t>B</w:t>
            </w:r>
            <w:r>
              <w:rPr>
                <w:spacing w:val="-49"/>
              </w:rPr>
              <w:t xml:space="preserve"> </w:t>
            </w:r>
            <w:r>
              <w:rPr>
                <w:spacing w:val="-2"/>
              </w:rPr>
              <w:t>包合同履行期限</w:t>
            </w:r>
          </w:p>
        </w:tc>
        <w:tc>
          <w:tcPr>
            <w:tcW w:w="6814" w:type="dxa"/>
            <w:vAlign w:val="top"/>
          </w:tcPr>
          <w:p>
            <w:pPr>
              <w:pStyle w:val="TableText"/>
              <w:ind w:left="117" w:right="106"/>
              <w:spacing w:before="41" w:line="347" w:lineRule="auto"/>
              <w:jc w:val="both"/>
              <w:rPr/>
            </w:pPr>
            <w:r>
              <w:rPr>
                <w:spacing w:val="-6"/>
              </w:rPr>
              <w:t>2</w:t>
            </w:r>
            <w:r>
              <w:rPr>
                <w:spacing w:val="-36"/>
              </w:rPr>
              <w:t xml:space="preserve"> </w:t>
            </w:r>
            <w:r>
              <w:rPr>
                <w:spacing w:val="-6"/>
              </w:rPr>
              <w:t>年，履约期间成交供应商收到采购人采购订单后</w:t>
            </w:r>
            <w:r>
              <w:rPr>
                <w:spacing w:val="-46"/>
              </w:rPr>
              <w:t xml:space="preserve"> </w:t>
            </w:r>
            <w:r>
              <w:rPr>
                <w:spacing w:val="-6"/>
              </w:rPr>
              <w:t>5 日内（含非</w:t>
            </w:r>
            <w:r>
              <w:rPr/>
              <w:t xml:space="preserve"> </w:t>
            </w:r>
            <w:r>
              <w:rPr>
                <w:spacing w:val="3"/>
              </w:rPr>
              <w:t>工作日</w:t>
            </w:r>
            <w:r>
              <w:rPr>
                <w:spacing w:val="14"/>
              </w:rPr>
              <w:t>），</w:t>
            </w:r>
            <w:r>
              <w:rPr>
                <w:spacing w:val="3"/>
              </w:rPr>
              <w:t>如遇特殊情况，成交供应商须按照采购人要求将紧</w:t>
            </w:r>
            <w:r>
              <w:rPr>
                <w:spacing w:val="1"/>
              </w:rPr>
              <w:t xml:space="preserve"> </w:t>
            </w:r>
            <w:r>
              <w:rPr>
                <w:spacing w:val="-2"/>
              </w:rPr>
              <w:t>急物资配送到位；</w:t>
            </w:r>
          </w:p>
        </w:tc>
      </w:tr>
      <w:tr>
        <w:trPr>
          <w:trHeight w:val="563" w:hRule="atLeast"/>
        </w:trPr>
        <w:tc>
          <w:tcPr>
            <w:tcW w:w="992" w:type="dxa"/>
            <w:vAlign w:val="top"/>
          </w:tcPr>
          <w:p>
            <w:pPr>
              <w:pStyle w:val="TableText"/>
              <w:ind w:left="400"/>
              <w:spacing w:before="121" w:line="184" w:lineRule="auto"/>
              <w:rPr/>
            </w:pPr>
            <w:r>
              <w:rPr>
                <w:spacing w:val="-14"/>
              </w:rPr>
              <w:t>10</w:t>
            </w:r>
          </w:p>
        </w:tc>
        <w:tc>
          <w:tcPr>
            <w:tcW w:w="2140" w:type="dxa"/>
            <w:vAlign w:val="top"/>
          </w:tcPr>
          <w:p>
            <w:pPr>
              <w:pStyle w:val="TableText"/>
              <w:ind w:left="377"/>
              <w:spacing w:before="85" w:line="219" w:lineRule="auto"/>
              <w:rPr/>
            </w:pPr>
            <w:r>
              <w:rPr>
                <w:spacing w:val="-2"/>
              </w:rPr>
              <w:t>A</w:t>
            </w:r>
            <w:r>
              <w:rPr>
                <w:spacing w:val="-51"/>
              </w:rPr>
              <w:t xml:space="preserve"> </w:t>
            </w:r>
            <w:r>
              <w:rPr>
                <w:spacing w:val="-2"/>
              </w:rPr>
              <w:t>包交付地点</w:t>
            </w:r>
          </w:p>
        </w:tc>
        <w:tc>
          <w:tcPr>
            <w:tcW w:w="6814" w:type="dxa"/>
            <w:vAlign w:val="top"/>
          </w:tcPr>
          <w:p>
            <w:pPr>
              <w:pStyle w:val="TableText"/>
              <w:ind w:left="113"/>
              <w:spacing w:before="84" w:line="219" w:lineRule="auto"/>
              <w:rPr/>
            </w:pPr>
            <w:r>
              <w:rPr>
                <w:spacing w:val="-2"/>
              </w:rPr>
              <w:t>采购人指定地点</w:t>
            </w:r>
          </w:p>
        </w:tc>
      </w:tr>
      <w:tr>
        <w:trPr>
          <w:trHeight w:val="566" w:hRule="atLeast"/>
        </w:trPr>
        <w:tc>
          <w:tcPr>
            <w:tcW w:w="992" w:type="dxa"/>
            <w:vAlign w:val="top"/>
          </w:tcPr>
          <w:p>
            <w:pPr>
              <w:pStyle w:val="TableText"/>
              <w:ind w:left="400"/>
              <w:spacing w:before="122" w:line="184" w:lineRule="auto"/>
              <w:rPr/>
            </w:pPr>
            <w:r>
              <w:rPr>
                <w:spacing w:val="-14"/>
              </w:rPr>
              <w:t>11</w:t>
            </w:r>
          </w:p>
        </w:tc>
        <w:tc>
          <w:tcPr>
            <w:tcW w:w="2140" w:type="dxa"/>
            <w:vAlign w:val="top"/>
          </w:tcPr>
          <w:p>
            <w:pPr>
              <w:pStyle w:val="TableText"/>
              <w:ind w:left="379"/>
              <w:spacing w:before="86" w:line="219" w:lineRule="auto"/>
              <w:rPr/>
            </w:pPr>
            <w:r>
              <w:rPr>
                <w:spacing w:val="-3"/>
              </w:rPr>
              <w:t>B</w:t>
            </w:r>
            <w:r>
              <w:rPr>
                <w:spacing w:val="-47"/>
              </w:rPr>
              <w:t xml:space="preserve"> </w:t>
            </w:r>
            <w:r>
              <w:rPr>
                <w:spacing w:val="-3"/>
              </w:rPr>
              <w:t>包交付地点</w:t>
            </w:r>
          </w:p>
        </w:tc>
        <w:tc>
          <w:tcPr>
            <w:tcW w:w="6814" w:type="dxa"/>
            <w:vAlign w:val="top"/>
          </w:tcPr>
          <w:p>
            <w:pPr>
              <w:pStyle w:val="TableText"/>
              <w:ind w:left="113"/>
              <w:spacing w:before="85" w:line="219" w:lineRule="auto"/>
              <w:rPr/>
            </w:pPr>
            <w:r>
              <w:rPr>
                <w:spacing w:val="-2"/>
              </w:rPr>
              <w:t>采购人指定地点</w:t>
            </w:r>
          </w:p>
        </w:tc>
      </w:tr>
    </w:tbl>
    <w:p>
      <w:pPr>
        <w:rPr>
          <w:rFonts w:ascii="Arial"/>
          <w:sz w:val="21"/>
        </w:rPr>
      </w:pPr>
      <w:r/>
    </w:p>
    <w:p>
      <w:pPr>
        <w:sectPr>
          <w:footerReference w:type="default" r:id="rId6"/>
          <w:pgSz w:w="11907" w:h="16840"/>
          <w:pgMar w:top="600" w:right="978" w:bottom="1294" w:left="977" w:header="0" w:footer="1131" w:gutter="0"/>
        </w:sectPr>
        <w:rPr>
          <w:rFonts w:ascii="Arial" w:hAnsi="Arial" w:eastAsia="Arial" w:cs="Arial"/>
          <w:sz w:val="21"/>
          <w:szCs w:val="21"/>
        </w:rPr>
      </w:pPr>
    </w:p>
    <w:p>
      <w:pPr>
        <w:ind w:firstLine="7826"/>
        <w:spacing w:line="679" w:lineRule="exact"/>
        <w:rPr/>
      </w:pPr>
      <w:r>
        <w:rPr>
          <w:position w:val="-13"/>
        </w:rPr>
        <w:drawing>
          <wp:inline distT="0" distB="0" distL="0" distR="0">
            <wp:extent cx="1133855" cy="431292"/>
            <wp:effectExtent l="0" t="0" r="0" b="0"/>
            <wp:docPr id="12" name="IM 12"/>
            <wp:cNvGraphicFramePr/>
            <a:graphic>
              <a:graphicData uri="http://schemas.openxmlformats.org/drawingml/2006/picture">
                <pic:pic>
                  <pic:nvPicPr>
                    <pic:cNvPr id="12" name="IM 12"/>
                    <pic:cNvPicPr/>
                  </pic:nvPicPr>
                  <pic:blipFill>
                    <a:blip r:embed="rId3"/>
                    <a:stretch>
                      <a:fillRect/>
                    </a:stretch>
                  </pic:blipFill>
                  <pic:spPr>
                    <a:xfrm rot="0">
                      <a:off x="0" y="0"/>
                      <a:ext cx="1133855" cy="431292"/>
                    </a:xfrm>
                    <a:prstGeom prst="rect">
                      <a:avLst/>
                    </a:prstGeom>
                  </pic:spPr>
                </pic:pic>
              </a:graphicData>
            </a:graphic>
          </wp:inline>
        </w:drawing>
      </w:r>
    </w:p>
    <w:p>
      <w:pPr>
        <w:spacing w:line="160" w:lineRule="exact"/>
        <w:rPr/>
      </w:pPr>
      <w:r/>
    </w:p>
    <w:tbl>
      <w:tblPr>
        <w:tblStyle w:val="TableNormal"/>
        <w:tblW w:w="994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92"/>
        <w:gridCol w:w="2140"/>
        <w:gridCol w:w="6814"/>
      </w:tblGrid>
      <w:tr>
        <w:trPr>
          <w:trHeight w:val="603" w:hRule="atLeast"/>
        </w:trPr>
        <w:tc>
          <w:tcPr>
            <w:tcW w:w="992" w:type="dxa"/>
            <w:vAlign w:val="top"/>
          </w:tcPr>
          <w:p>
            <w:pPr>
              <w:pStyle w:val="TableText"/>
              <w:ind w:left="142"/>
              <w:spacing w:before="181" w:line="219" w:lineRule="auto"/>
              <w:rPr/>
            </w:pPr>
            <w:r>
              <w:rPr>
                <w:b/>
                <w:bCs/>
                <w:spacing w:val="-6"/>
              </w:rPr>
              <w:t>条款号</w:t>
            </w:r>
          </w:p>
        </w:tc>
        <w:tc>
          <w:tcPr>
            <w:tcW w:w="2140" w:type="dxa"/>
            <w:vAlign w:val="top"/>
          </w:tcPr>
          <w:p>
            <w:pPr>
              <w:pStyle w:val="TableText"/>
              <w:ind w:left="835"/>
              <w:spacing w:before="181" w:line="219" w:lineRule="auto"/>
              <w:rPr/>
            </w:pPr>
            <w:r>
              <w:rPr>
                <w:b/>
                <w:bCs/>
                <w:spacing w:val="-9"/>
              </w:rPr>
              <w:t>条目</w:t>
            </w:r>
          </w:p>
        </w:tc>
        <w:tc>
          <w:tcPr>
            <w:tcW w:w="6814" w:type="dxa"/>
            <w:vAlign w:val="top"/>
          </w:tcPr>
          <w:p>
            <w:pPr>
              <w:pStyle w:val="TableText"/>
              <w:ind w:left="3201"/>
              <w:spacing w:before="181" w:line="219" w:lineRule="auto"/>
              <w:rPr/>
            </w:pPr>
            <w:r>
              <w:rPr>
                <w:b/>
                <w:bCs/>
                <w:spacing w:val="-22"/>
              </w:rPr>
              <w:t>内容</w:t>
            </w:r>
          </w:p>
        </w:tc>
      </w:tr>
      <w:tr>
        <w:trPr>
          <w:trHeight w:val="531" w:hRule="atLeast"/>
        </w:trPr>
        <w:tc>
          <w:tcPr>
            <w:tcW w:w="992" w:type="dxa"/>
            <w:vAlign w:val="top"/>
          </w:tcPr>
          <w:p>
            <w:pPr>
              <w:pStyle w:val="TableText"/>
              <w:ind w:left="400"/>
              <w:spacing w:before="101" w:line="184" w:lineRule="auto"/>
              <w:rPr/>
            </w:pPr>
            <w:r>
              <w:rPr>
                <w:spacing w:val="-14"/>
              </w:rPr>
              <w:t>12</w:t>
            </w:r>
          </w:p>
        </w:tc>
        <w:tc>
          <w:tcPr>
            <w:tcW w:w="2140" w:type="dxa"/>
            <w:vAlign w:val="top"/>
          </w:tcPr>
          <w:p>
            <w:pPr>
              <w:pStyle w:val="TableText"/>
              <w:ind w:left="359"/>
              <w:spacing w:before="65" w:line="220" w:lineRule="auto"/>
              <w:rPr/>
            </w:pPr>
            <w:r>
              <w:rPr>
                <w:spacing w:val="-3"/>
              </w:rPr>
              <w:t>项目所属行业</w:t>
            </w:r>
          </w:p>
        </w:tc>
        <w:tc>
          <w:tcPr>
            <w:tcW w:w="6814" w:type="dxa"/>
            <w:vAlign w:val="top"/>
          </w:tcPr>
          <w:p>
            <w:pPr>
              <w:pStyle w:val="TableText"/>
              <w:ind w:left="115"/>
              <w:spacing w:before="65" w:line="220" w:lineRule="auto"/>
              <w:rPr/>
            </w:pPr>
            <w:r>
              <w:rPr>
                <w:spacing w:val="-4"/>
              </w:rPr>
              <w:t>制造业</w:t>
            </w:r>
          </w:p>
        </w:tc>
      </w:tr>
      <w:tr>
        <w:trPr>
          <w:trHeight w:val="939" w:hRule="atLeast"/>
        </w:trPr>
        <w:tc>
          <w:tcPr>
            <w:tcW w:w="992" w:type="dxa"/>
            <w:vAlign w:val="top"/>
          </w:tcPr>
          <w:p>
            <w:pPr>
              <w:pStyle w:val="TableText"/>
              <w:ind w:left="400"/>
              <w:spacing w:before="74" w:line="184" w:lineRule="auto"/>
              <w:rPr/>
            </w:pPr>
            <w:r>
              <w:rPr>
                <w:spacing w:val="-14"/>
              </w:rPr>
              <w:t>13</w:t>
            </w:r>
          </w:p>
        </w:tc>
        <w:tc>
          <w:tcPr>
            <w:tcW w:w="2140" w:type="dxa"/>
            <w:vAlign w:val="top"/>
          </w:tcPr>
          <w:p>
            <w:pPr>
              <w:pStyle w:val="TableText"/>
              <w:ind w:left="235"/>
              <w:spacing w:before="270" w:line="219" w:lineRule="auto"/>
              <w:rPr/>
            </w:pPr>
            <w:r>
              <w:rPr>
                <w:spacing w:val="-2"/>
              </w:rPr>
              <w:t>供应商资格要求</w:t>
            </w:r>
          </w:p>
        </w:tc>
        <w:tc>
          <w:tcPr>
            <w:tcW w:w="6814" w:type="dxa"/>
            <w:vAlign w:val="top"/>
          </w:tcPr>
          <w:p>
            <w:pPr>
              <w:pStyle w:val="TableText"/>
              <w:ind w:left="114" w:right="106" w:firstLine="3"/>
              <w:spacing w:before="37" w:line="343" w:lineRule="auto"/>
              <w:rPr/>
            </w:pPr>
            <w:r>
              <w:rPr>
                <w:spacing w:val="-1"/>
              </w:rPr>
              <w:t>见第一部分磋商公告“二、供应商的资格要求（适用于</w:t>
            </w:r>
            <w:r>
              <w:rPr>
                <w:spacing w:val="-58"/>
              </w:rPr>
              <w:t xml:space="preserve"> </w:t>
            </w:r>
            <w:r>
              <w:rPr>
                <w:spacing w:val="-1"/>
              </w:rPr>
              <w:t>A</w:t>
            </w:r>
            <w:r>
              <w:rPr>
                <w:spacing w:val="-51"/>
              </w:rPr>
              <w:t xml:space="preserve"> </w:t>
            </w:r>
            <w:r>
              <w:rPr>
                <w:spacing w:val="-1"/>
              </w:rPr>
              <w:t>包、B</w:t>
            </w:r>
            <w:r>
              <w:rPr/>
              <w:t xml:space="preserve"> </w:t>
            </w:r>
            <w:r>
              <w:rPr>
                <w:spacing w:val="26"/>
              </w:rPr>
              <w:t>包）</w:t>
            </w:r>
            <w:r>
              <w:rPr>
                <w:spacing w:val="-89"/>
              </w:rPr>
              <w:t xml:space="preserve"> </w:t>
            </w:r>
            <w:r>
              <w:rPr>
                <w:spacing w:val="26"/>
              </w:rPr>
              <w:t>”</w:t>
            </w:r>
          </w:p>
        </w:tc>
      </w:tr>
      <w:tr>
        <w:trPr>
          <w:trHeight w:val="689" w:hRule="atLeast"/>
        </w:trPr>
        <w:tc>
          <w:tcPr>
            <w:tcW w:w="992" w:type="dxa"/>
            <w:vAlign w:val="top"/>
          </w:tcPr>
          <w:p>
            <w:pPr>
              <w:pStyle w:val="TableText"/>
              <w:ind w:left="400"/>
              <w:spacing w:before="71" w:line="184" w:lineRule="auto"/>
              <w:rPr/>
            </w:pPr>
            <w:r>
              <w:rPr>
                <w:spacing w:val="-14"/>
              </w:rPr>
              <w:t>14</w:t>
            </w:r>
          </w:p>
        </w:tc>
        <w:tc>
          <w:tcPr>
            <w:tcW w:w="2140" w:type="dxa"/>
            <w:vAlign w:val="top"/>
          </w:tcPr>
          <w:p>
            <w:pPr>
              <w:pStyle w:val="TableText"/>
              <w:ind w:left="475"/>
              <w:spacing w:before="142" w:line="220" w:lineRule="auto"/>
              <w:rPr/>
            </w:pPr>
            <w:r>
              <w:rPr>
                <w:spacing w:val="-2"/>
              </w:rPr>
              <w:t>磋商有效期</w:t>
            </w:r>
          </w:p>
        </w:tc>
        <w:tc>
          <w:tcPr>
            <w:tcW w:w="6814" w:type="dxa"/>
            <w:vAlign w:val="top"/>
          </w:tcPr>
          <w:p>
            <w:pPr>
              <w:pStyle w:val="TableText"/>
              <w:ind w:left="115"/>
              <w:spacing w:before="143" w:line="219" w:lineRule="auto"/>
              <w:rPr/>
            </w:pPr>
            <w:r>
              <w:rPr>
                <w:spacing w:val="-2"/>
              </w:rPr>
              <w:t>递交响应文件截止时间之日起</w:t>
            </w:r>
            <w:r>
              <w:rPr>
                <w:spacing w:val="-40"/>
              </w:rPr>
              <w:t xml:space="preserve"> </w:t>
            </w:r>
            <w:r>
              <w:rPr>
                <w:spacing w:val="-2"/>
              </w:rPr>
              <w:t>60</w:t>
            </w:r>
            <w:r>
              <w:rPr>
                <w:spacing w:val="-46"/>
              </w:rPr>
              <w:t xml:space="preserve"> </w:t>
            </w:r>
            <w:r>
              <w:rPr>
                <w:spacing w:val="-2"/>
              </w:rPr>
              <w:t>天</w:t>
            </w:r>
          </w:p>
        </w:tc>
      </w:tr>
      <w:tr>
        <w:trPr>
          <w:trHeight w:val="939" w:hRule="atLeast"/>
        </w:trPr>
        <w:tc>
          <w:tcPr>
            <w:tcW w:w="992" w:type="dxa"/>
            <w:vAlign w:val="top"/>
          </w:tcPr>
          <w:p>
            <w:pPr>
              <w:spacing w:line="458" w:lineRule="auto"/>
              <w:rPr>
                <w:rFonts w:ascii="Arial"/>
                <w:sz w:val="21"/>
              </w:rPr>
            </w:pPr>
            <w:r/>
          </w:p>
          <w:p>
            <w:pPr>
              <w:pStyle w:val="TableText"/>
              <w:ind w:left="400"/>
              <w:spacing w:before="78" w:line="184" w:lineRule="auto"/>
              <w:rPr/>
            </w:pPr>
            <w:r>
              <w:rPr>
                <w:spacing w:val="-14"/>
              </w:rPr>
              <w:t>15</w:t>
            </w:r>
          </w:p>
        </w:tc>
        <w:tc>
          <w:tcPr>
            <w:tcW w:w="2140" w:type="dxa"/>
            <w:vAlign w:val="top"/>
          </w:tcPr>
          <w:p>
            <w:pPr>
              <w:pStyle w:val="TableText"/>
              <w:ind w:left="239"/>
              <w:spacing w:before="268" w:line="219" w:lineRule="auto"/>
              <w:rPr/>
            </w:pPr>
            <w:r>
              <w:rPr>
                <w:spacing w:val="-2"/>
              </w:rPr>
              <w:t>是否采用电子标</w:t>
            </w:r>
          </w:p>
        </w:tc>
        <w:tc>
          <w:tcPr>
            <w:tcW w:w="6814" w:type="dxa"/>
            <w:vAlign w:val="top"/>
          </w:tcPr>
          <w:p>
            <w:pPr>
              <w:pStyle w:val="TableText"/>
              <w:ind w:left="121"/>
              <w:spacing w:before="269" w:line="220" w:lineRule="auto"/>
              <w:rPr/>
            </w:pPr>
            <w:r>
              <w:rPr/>
              <w:t>否</w:t>
            </w:r>
          </w:p>
        </w:tc>
      </w:tr>
      <w:tr>
        <w:trPr>
          <w:trHeight w:val="937" w:hRule="atLeast"/>
        </w:trPr>
        <w:tc>
          <w:tcPr>
            <w:tcW w:w="992" w:type="dxa"/>
            <w:vAlign w:val="top"/>
          </w:tcPr>
          <w:p>
            <w:pPr>
              <w:pStyle w:val="TableText"/>
              <w:ind w:left="400"/>
              <w:spacing w:before="305" w:line="184" w:lineRule="auto"/>
              <w:rPr/>
            </w:pPr>
            <w:r>
              <w:rPr>
                <w:spacing w:val="-14"/>
              </w:rPr>
              <w:t>16</w:t>
            </w:r>
          </w:p>
        </w:tc>
        <w:tc>
          <w:tcPr>
            <w:tcW w:w="2140" w:type="dxa"/>
            <w:vAlign w:val="top"/>
          </w:tcPr>
          <w:p>
            <w:pPr>
              <w:pStyle w:val="TableText"/>
              <w:ind w:left="365"/>
              <w:spacing w:before="269" w:line="219" w:lineRule="auto"/>
              <w:rPr/>
            </w:pPr>
            <w:r>
              <w:rPr>
                <w:spacing w:val="-4"/>
              </w:rPr>
              <w:t>响应文件份数</w:t>
            </w:r>
          </w:p>
        </w:tc>
        <w:tc>
          <w:tcPr>
            <w:tcW w:w="6814" w:type="dxa"/>
            <w:vAlign w:val="top"/>
          </w:tcPr>
          <w:p>
            <w:pPr>
              <w:pStyle w:val="TableText"/>
              <w:ind w:left="122" w:right="106" w:hanging="3"/>
              <w:spacing w:before="35" w:line="343" w:lineRule="auto"/>
              <w:rPr/>
            </w:pPr>
            <w:r>
              <w:rPr>
                <w:spacing w:val="-7"/>
              </w:rPr>
              <w:t>正本</w:t>
            </w:r>
            <w:r>
              <w:rPr>
                <w:spacing w:val="-21"/>
              </w:rPr>
              <w:t xml:space="preserve"> </w:t>
            </w:r>
            <w:r>
              <w:rPr>
                <w:spacing w:val="-7"/>
              </w:rPr>
              <w:t>1</w:t>
            </w:r>
            <w:r>
              <w:rPr>
                <w:spacing w:val="-50"/>
              </w:rPr>
              <w:t xml:space="preserve"> </w:t>
            </w:r>
            <w:r>
              <w:rPr>
                <w:spacing w:val="-7"/>
              </w:rPr>
              <w:t>份、副本</w:t>
            </w:r>
            <w:r>
              <w:rPr>
                <w:spacing w:val="-46"/>
              </w:rPr>
              <w:t xml:space="preserve"> </w:t>
            </w:r>
            <w:r>
              <w:rPr>
                <w:spacing w:val="-7"/>
              </w:rPr>
              <w:t>3</w:t>
            </w:r>
            <w:r>
              <w:rPr>
                <w:spacing w:val="-51"/>
              </w:rPr>
              <w:t xml:space="preserve"> </w:t>
            </w:r>
            <w:r>
              <w:rPr>
                <w:spacing w:val="-7"/>
              </w:rPr>
              <w:t>份，电子版响应文件</w:t>
            </w:r>
            <w:r>
              <w:rPr>
                <w:spacing w:val="-33"/>
              </w:rPr>
              <w:t xml:space="preserve"> </w:t>
            </w:r>
            <w:r>
              <w:rPr>
                <w:spacing w:val="-7"/>
              </w:rPr>
              <w:t>1</w:t>
            </w:r>
            <w:r>
              <w:rPr>
                <w:spacing w:val="-50"/>
              </w:rPr>
              <w:t xml:space="preserve"> </w:t>
            </w:r>
            <w:r>
              <w:rPr>
                <w:spacing w:val="-7"/>
              </w:rPr>
              <w:t>份（U</w:t>
            </w:r>
            <w:r>
              <w:rPr>
                <w:spacing w:val="-51"/>
              </w:rPr>
              <w:t xml:space="preserve"> </w:t>
            </w:r>
            <w:r>
              <w:rPr>
                <w:spacing w:val="-7"/>
              </w:rPr>
              <w:t>盘，正本签字盖</w:t>
            </w:r>
            <w:r>
              <w:rPr/>
              <w:t xml:space="preserve"> </w:t>
            </w:r>
            <w:r>
              <w:rPr>
                <w:spacing w:val="-3"/>
              </w:rPr>
              <w:t>章后扫描）。</w:t>
            </w:r>
          </w:p>
        </w:tc>
      </w:tr>
      <w:tr>
        <w:trPr>
          <w:trHeight w:val="495" w:hRule="atLeast"/>
        </w:trPr>
        <w:tc>
          <w:tcPr>
            <w:tcW w:w="992" w:type="dxa"/>
            <w:vAlign w:val="top"/>
            <w:vMerge w:val="restart"/>
            <w:tcBorders>
              <w:bottom w:val="nil"/>
            </w:tcBorders>
          </w:tcPr>
          <w:p>
            <w:pPr>
              <w:spacing w:line="286" w:lineRule="auto"/>
              <w:rPr>
                <w:rFonts w:ascii="Arial"/>
                <w:sz w:val="21"/>
              </w:rPr>
            </w:pPr>
            <w:r/>
          </w:p>
          <w:p>
            <w:pPr>
              <w:pStyle w:val="TableText"/>
              <w:ind w:left="400"/>
              <w:spacing w:before="78" w:line="184" w:lineRule="auto"/>
              <w:rPr/>
            </w:pPr>
            <w:r>
              <w:rPr>
                <w:spacing w:val="-14"/>
              </w:rPr>
              <w:t>17</w:t>
            </w:r>
          </w:p>
        </w:tc>
        <w:tc>
          <w:tcPr>
            <w:tcW w:w="2140" w:type="dxa"/>
            <w:vAlign w:val="top"/>
          </w:tcPr>
          <w:p>
            <w:pPr>
              <w:pStyle w:val="TableText"/>
              <w:ind w:left="597"/>
              <w:spacing w:before="49" w:line="219" w:lineRule="auto"/>
              <w:rPr/>
            </w:pPr>
            <w:r>
              <w:rPr>
                <w:spacing w:val="-3"/>
              </w:rPr>
              <w:t>现场考察</w:t>
            </w:r>
          </w:p>
        </w:tc>
        <w:tc>
          <w:tcPr>
            <w:tcW w:w="6814" w:type="dxa"/>
            <w:vAlign w:val="top"/>
          </w:tcPr>
          <w:p>
            <w:pPr>
              <w:pStyle w:val="TableText"/>
              <w:ind w:left="118"/>
              <w:spacing w:before="49" w:line="222" w:lineRule="auto"/>
              <w:rPr/>
            </w:pPr>
            <w:r>
              <w:rPr>
                <w:spacing w:val="-5"/>
              </w:rPr>
              <w:t>不组织</w:t>
            </w:r>
          </w:p>
        </w:tc>
      </w:tr>
      <w:tr>
        <w:trPr>
          <w:trHeight w:val="559" w:hRule="atLeast"/>
        </w:trPr>
        <w:tc>
          <w:tcPr>
            <w:tcW w:w="992" w:type="dxa"/>
            <w:vAlign w:val="top"/>
            <w:vMerge w:val="continue"/>
            <w:tcBorders>
              <w:top w:val="nil"/>
            </w:tcBorders>
          </w:tcPr>
          <w:p>
            <w:pPr>
              <w:rPr>
                <w:rFonts w:ascii="Arial"/>
                <w:sz w:val="21"/>
              </w:rPr>
            </w:pPr>
            <w:r/>
          </w:p>
        </w:tc>
        <w:tc>
          <w:tcPr>
            <w:tcW w:w="2140" w:type="dxa"/>
            <w:vAlign w:val="top"/>
          </w:tcPr>
          <w:p>
            <w:pPr>
              <w:pStyle w:val="TableText"/>
              <w:ind w:left="355"/>
              <w:spacing w:before="81" w:line="219" w:lineRule="auto"/>
              <w:rPr/>
            </w:pPr>
            <w:r>
              <w:rPr>
                <w:spacing w:val="-2"/>
              </w:rPr>
              <w:t>磋商前答疑会</w:t>
            </w:r>
          </w:p>
        </w:tc>
        <w:tc>
          <w:tcPr>
            <w:tcW w:w="6814" w:type="dxa"/>
            <w:vAlign w:val="top"/>
          </w:tcPr>
          <w:p>
            <w:pPr>
              <w:pStyle w:val="TableText"/>
              <w:ind w:left="118"/>
              <w:spacing w:before="81" w:line="221" w:lineRule="auto"/>
              <w:rPr/>
            </w:pPr>
            <w:r>
              <w:rPr>
                <w:spacing w:val="-5"/>
              </w:rPr>
              <w:t>不召开</w:t>
            </w:r>
          </w:p>
        </w:tc>
      </w:tr>
      <w:tr>
        <w:trPr>
          <w:trHeight w:val="938" w:hRule="atLeast"/>
        </w:trPr>
        <w:tc>
          <w:tcPr>
            <w:tcW w:w="992" w:type="dxa"/>
            <w:vAlign w:val="top"/>
          </w:tcPr>
          <w:p>
            <w:pPr>
              <w:pStyle w:val="TableText"/>
              <w:ind w:left="400"/>
              <w:spacing w:before="308" w:line="184" w:lineRule="auto"/>
              <w:rPr/>
            </w:pPr>
            <w:r>
              <w:rPr>
                <w:spacing w:val="-14"/>
              </w:rPr>
              <w:t>18</w:t>
            </w:r>
          </w:p>
        </w:tc>
        <w:tc>
          <w:tcPr>
            <w:tcW w:w="2140" w:type="dxa"/>
            <w:vAlign w:val="top"/>
          </w:tcPr>
          <w:p>
            <w:pPr>
              <w:pStyle w:val="TableText"/>
              <w:ind w:left="838" w:right="228" w:hanging="599"/>
              <w:spacing w:before="38" w:line="342" w:lineRule="auto"/>
              <w:rPr/>
            </w:pPr>
            <w:r>
              <w:rPr>
                <w:spacing w:val="-2"/>
              </w:rPr>
              <w:t>是否接受联合体</w:t>
            </w:r>
            <w:r>
              <w:rPr/>
              <w:t xml:space="preserve"> </w:t>
            </w:r>
            <w:r>
              <w:rPr>
                <w:spacing w:val="-7"/>
              </w:rPr>
              <w:t>投标</w:t>
            </w:r>
          </w:p>
        </w:tc>
        <w:tc>
          <w:tcPr>
            <w:tcW w:w="6814" w:type="dxa"/>
            <w:vAlign w:val="top"/>
          </w:tcPr>
          <w:p>
            <w:pPr>
              <w:pStyle w:val="TableText"/>
              <w:ind w:left="115"/>
              <w:spacing w:before="270" w:line="219" w:lineRule="auto"/>
              <w:rPr/>
            </w:pPr>
            <w:r>
              <w:rPr>
                <w:spacing w:val="-3"/>
              </w:rPr>
              <w:t>本项目</w:t>
            </w:r>
            <w:r>
              <w:rPr>
                <w:u w:val="single" w:color="auto"/>
                <w:spacing w:val="-3"/>
              </w:rPr>
              <w:t xml:space="preserve"> </w:t>
            </w:r>
            <w:r>
              <w:rPr>
                <w:b/>
                <w:bCs/>
                <w:u w:val="single" w:color="auto"/>
                <w:spacing w:val="-3"/>
              </w:rPr>
              <w:t>不接受</w:t>
            </w:r>
            <w:r>
              <w:rPr>
                <w:u w:val="single" w:color="auto"/>
                <w:spacing w:val="19"/>
              </w:rPr>
              <w:t xml:space="preserve"> </w:t>
            </w:r>
            <w:r>
              <w:rPr>
                <w:spacing w:val="-3"/>
              </w:rPr>
              <w:t>联合体投标</w:t>
            </w:r>
          </w:p>
        </w:tc>
      </w:tr>
      <w:tr>
        <w:trPr>
          <w:trHeight w:val="608" w:hRule="atLeast"/>
        </w:trPr>
        <w:tc>
          <w:tcPr>
            <w:tcW w:w="992" w:type="dxa"/>
            <w:vAlign w:val="top"/>
          </w:tcPr>
          <w:p>
            <w:pPr>
              <w:pStyle w:val="TableText"/>
              <w:ind w:left="400"/>
              <w:spacing w:before="142" w:line="184" w:lineRule="auto"/>
              <w:rPr/>
            </w:pPr>
            <w:r>
              <w:rPr>
                <w:spacing w:val="-14"/>
              </w:rPr>
              <w:t>19</w:t>
            </w:r>
          </w:p>
        </w:tc>
        <w:tc>
          <w:tcPr>
            <w:tcW w:w="2140" w:type="dxa"/>
            <w:vAlign w:val="top"/>
          </w:tcPr>
          <w:p>
            <w:pPr>
              <w:pStyle w:val="TableText"/>
              <w:ind w:left="834"/>
              <w:spacing w:before="105" w:line="218" w:lineRule="auto"/>
              <w:rPr/>
            </w:pPr>
            <w:r>
              <w:rPr>
                <w:spacing w:val="-4"/>
              </w:rPr>
              <w:t>报价</w:t>
            </w:r>
          </w:p>
        </w:tc>
        <w:tc>
          <w:tcPr>
            <w:tcW w:w="6814" w:type="dxa"/>
            <w:vAlign w:val="top"/>
          </w:tcPr>
          <w:p>
            <w:pPr>
              <w:pStyle w:val="TableText"/>
              <w:ind w:left="112"/>
              <w:spacing w:before="105" w:line="218" w:lineRule="auto"/>
              <w:rPr/>
            </w:pPr>
            <w:r>
              <w:rPr/>
              <w:t>报价的特殊规定：无</w:t>
            </w:r>
          </w:p>
        </w:tc>
      </w:tr>
      <w:tr>
        <w:trPr>
          <w:trHeight w:val="561" w:hRule="atLeast"/>
        </w:trPr>
        <w:tc>
          <w:tcPr>
            <w:tcW w:w="992" w:type="dxa"/>
            <w:vAlign w:val="top"/>
          </w:tcPr>
          <w:p>
            <w:pPr>
              <w:pStyle w:val="TableText"/>
              <w:ind w:left="386"/>
              <w:spacing w:before="121" w:line="183" w:lineRule="auto"/>
              <w:rPr/>
            </w:pPr>
            <w:r>
              <w:rPr>
                <w:spacing w:val="-7"/>
              </w:rPr>
              <w:t>20</w:t>
            </w:r>
          </w:p>
        </w:tc>
        <w:tc>
          <w:tcPr>
            <w:tcW w:w="2140" w:type="dxa"/>
            <w:vAlign w:val="top"/>
          </w:tcPr>
          <w:p>
            <w:pPr>
              <w:pStyle w:val="TableText"/>
              <w:ind w:left="475"/>
              <w:spacing w:before="83" w:line="220" w:lineRule="auto"/>
              <w:rPr/>
            </w:pPr>
            <w:r>
              <w:rPr>
                <w:spacing w:val="-2"/>
              </w:rPr>
              <w:t>磋商保证金</w:t>
            </w:r>
          </w:p>
        </w:tc>
        <w:tc>
          <w:tcPr>
            <w:tcW w:w="6814" w:type="dxa"/>
            <w:vAlign w:val="top"/>
          </w:tcPr>
          <w:p>
            <w:pPr>
              <w:pStyle w:val="TableText"/>
              <w:ind w:left="115"/>
              <w:spacing w:before="82" w:line="219" w:lineRule="auto"/>
              <w:rPr/>
            </w:pPr>
            <w:r>
              <w:rPr>
                <w:spacing w:val="-1"/>
              </w:rPr>
              <w:t>本项目不缴纳磋商保证金</w:t>
            </w:r>
          </w:p>
        </w:tc>
      </w:tr>
      <w:tr>
        <w:trPr>
          <w:trHeight w:val="1405" w:hRule="atLeast"/>
        </w:trPr>
        <w:tc>
          <w:tcPr>
            <w:tcW w:w="992" w:type="dxa"/>
            <w:vAlign w:val="top"/>
          </w:tcPr>
          <w:p>
            <w:pPr>
              <w:spacing w:line="459" w:lineRule="auto"/>
              <w:rPr>
                <w:rFonts w:ascii="Arial"/>
                <w:sz w:val="21"/>
              </w:rPr>
            </w:pPr>
            <w:r/>
          </w:p>
          <w:p>
            <w:pPr>
              <w:pStyle w:val="TableText"/>
              <w:ind w:left="386"/>
              <w:spacing w:before="78" w:line="184" w:lineRule="auto"/>
              <w:rPr/>
            </w:pPr>
            <w:r>
              <w:rPr>
                <w:spacing w:val="-7"/>
              </w:rPr>
              <w:t>21</w:t>
            </w:r>
          </w:p>
        </w:tc>
        <w:tc>
          <w:tcPr>
            <w:tcW w:w="2140" w:type="dxa"/>
            <w:vAlign w:val="top"/>
          </w:tcPr>
          <w:p>
            <w:pPr>
              <w:spacing w:line="423" w:lineRule="auto"/>
              <w:rPr>
                <w:rFonts w:ascii="Arial"/>
                <w:sz w:val="21"/>
              </w:rPr>
            </w:pPr>
            <w:r/>
          </w:p>
          <w:p>
            <w:pPr>
              <w:pStyle w:val="TableText"/>
              <w:ind w:left="355"/>
              <w:spacing w:before="78" w:line="220" w:lineRule="auto"/>
              <w:rPr/>
            </w:pPr>
            <w:r>
              <w:rPr>
                <w:spacing w:val="-2"/>
              </w:rPr>
              <w:t>磋商小组组成</w:t>
            </w:r>
          </w:p>
        </w:tc>
        <w:tc>
          <w:tcPr>
            <w:tcW w:w="6814" w:type="dxa"/>
            <w:vAlign w:val="top"/>
          </w:tcPr>
          <w:p>
            <w:pPr>
              <w:pStyle w:val="TableText"/>
              <w:ind w:left="113"/>
              <w:spacing w:before="37" w:line="219" w:lineRule="auto"/>
              <w:rPr/>
            </w:pPr>
            <w:r>
              <w:rPr/>
              <w:t>磋商小组由 3 名专家组成。其中：采购</w:t>
            </w:r>
            <w:r>
              <w:rPr>
                <w:spacing w:val="-1"/>
              </w:rPr>
              <w:t>人代表专家</w:t>
            </w:r>
            <w:r>
              <w:rPr>
                <w:u w:val="single" w:color="auto"/>
                <w:spacing w:val="-1"/>
              </w:rPr>
              <w:t xml:space="preserve"> 0 </w:t>
            </w:r>
            <w:r>
              <w:rPr>
                <w:spacing w:val="-1"/>
              </w:rPr>
              <w:t>名，</w:t>
            </w:r>
          </w:p>
          <w:p>
            <w:pPr>
              <w:pStyle w:val="TableText"/>
              <w:ind w:left="117"/>
              <w:spacing w:before="180" w:line="219" w:lineRule="auto"/>
              <w:rPr/>
            </w:pPr>
            <w:r>
              <w:rPr>
                <w:spacing w:val="-1"/>
              </w:rPr>
              <w:t>从海南招采电子信息平台评审专家库中随机抽取相关类别专家</w:t>
            </w:r>
            <w:r>
              <w:rPr>
                <w:u w:val="single" w:color="auto"/>
                <w:spacing w:val="13"/>
              </w:rPr>
              <w:t xml:space="preserve"> </w:t>
            </w:r>
          </w:p>
          <w:p>
            <w:pPr>
              <w:pStyle w:val="TableText"/>
              <w:ind w:left="119"/>
              <w:spacing w:before="183" w:line="223" w:lineRule="auto"/>
              <w:rPr/>
            </w:pPr>
            <w:r>
              <w:rPr>
                <w:u w:val="single" w:color="auto"/>
                <w:spacing w:val="-9"/>
              </w:rPr>
              <w:t>3</w:t>
            </w:r>
            <w:r>
              <w:rPr>
                <w:u w:val="single" w:color="auto"/>
                <w:spacing w:val="12"/>
              </w:rPr>
              <w:t xml:space="preserve"> </w:t>
            </w:r>
            <w:r>
              <w:rPr>
                <w:spacing w:val="-9"/>
              </w:rPr>
              <w:t>名。</w:t>
            </w:r>
          </w:p>
        </w:tc>
      </w:tr>
      <w:tr>
        <w:trPr>
          <w:trHeight w:val="553" w:hRule="atLeast"/>
        </w:trPr>
        <w:tc>
          <w:tcPr>
            <w:tcW w:w="992" w:type="dxa"/>
            <w:vAlign w:val="top"/>
          </w:tcPr>
          <w:p>
            <w:pPr>
              <w:pStyle w:val="TableText"/>
              <w:ind w:left="266"/>
              <w:spacing w:before="114" w:line="184" w:lineRule="auto"/>
              <w:rPr/>
            </w:pPr>
            <w:r>
              <w:rPr>
                <w:spacing w:val="-4"/>
              </w:rPr>
              <w:t>22.1</w:t>
            </w:r>
          </w:p>
        </w:tc>
        <w:tc>
          <w:tcPr>
            <w:tcW w:w="2140" w:type="dxa"/>
            <w:vAlign w:val="top"/>
          </w:tcPr>
          <w:p>
            <w:pPr>
              <w:pStyle w:val="TableText"/>
              <w:ind w:left="117"/>
              <w:spacing w:before="77" w:line="219" w:lineRule="auto"/>
              <w:rPr/>
            </w:pPr>
            <w:r>
              <w:rPr>
                <w:spacing w:val="-2"/>
              </w:rPr>
              <w:t>成交供应商的确认</w:t>
            </w:r>
          </w:p>
        </w:tc>
        <w:tc>
          <w:tcPr>
            <w:tcW w:w="6814" w:type="dxa"/>
            <w:vAlign w:val="top"/>
          </w:tcPr>
          <w:p>
            <w:pPr>
              <w:pStyle w:val="TableText"/>
              <w:ind w:left="113"/>
              <w:spacing w:before="77" w:line="219" w:lineRule="auto"/>
              <w:rPr/>
            </w:pPr>
            <w:r>
              <w:rPr/>
              <w:t>采购人是否授权磋商小组直接确定成交供应商：否</w:t>
            </w:r>
          </w:p>
        </w:tc>
      </w:tr>
      <w:tr>
        <w:trPr>
          <w:trHeight w:val="938" w:hRule="atLeast"/>
        </w:trPr>
        <w:tc>
          <w:tcPr>
            <w:tcW w:w="992" w:type="dxa"/>
            <w:vAlign w:val="top"/>
          </w:tcPr>
          <w:p>
            <w:pPr>
              <w:pStyle w:val="TableText"/>
              <w:ind w:left="266"/>
              <w:spacing w:before="309" w:line="183" w:lineRule="auto"/>
              <w:rPr/>
            </w:pPr>
            <w:r>
              <w:rPr>
                <w:spacing w:val="-4"/>
              </w:rPr>
              <w:t>22.2</w:t>
            </w:r>
          </w:p>
        </w:tc>
        <w:tc>
          <w:tcPr>
            <w:tcW w:w="2140" w:type="dxa"/>
            <w:vAlign w:val="top"/>
          </w:tcPr>
          <w:p>
            <w:pPr>
              <w:pStyle w:val="TableText"/>
              <w:ind w:left="836" w:right="228" w:hanging="599"/>
              <w:spacing w:before="38" w:line="342" w:lineRule="auto"/>
              <w:rPr/>
            </w:pPr>
            <w:r>
              <w:rPr>
                <w:spacing w:val="-2"/>
              </w:rPr>
              <w:t>成交候选供应商</w:t>
            </w:r>
            <w:r>
              <w:rPr>
                <w:spacing w:val="1"/>
              </w:rPr>
              <w:t xml:space="preserve"> </w:t>
            </w:r>
            <w:r>
              <w:rPr>
                <w:spacing w:val="-6"/>
              </w:rPr>
              <w:t>数量</w:t>
            </w:r>
          </w:p>
        </w:tc>
        <w:tc>
          <w:tcPr>
            <w:tcW w:w="6814" w:type="dxa"/>
            <w:vAlign w:val="top"/>
          </w:tcPr>
          <w:p>
            <w:pPr>
              <w:pStyle w:val="TableText"/>
              <w:ind w:left="114"/>
              <w:spacing w:before="270" w:line="219" w:lineRule="auto"/>
              <w:rPr/>
            </w:pPr>
            <w:r>
              <w:rPr>
                <w:spacing w:val="-2"/>
              </w:rPr>
              <w:t>推荐 3</w:t>
            </w:r>
            <w:r>
              <w:rPr>
                <w:spacing w:val="13"/>
              </w:rPr>
              <w:t xml:space="preserve"> </w:t>
            </w:r>
            <w:r>
              <w:rPr>
                <w:spacing w:val="-2"/>
              </w:rPr>
              <w:t>名成交候选供应商</w:t>
            </w:r>
          </w:p>
        </w:tc>
      </w:tr>
      <w:tr>
        <w:trPr>
          <w:trHeight w:val="640" w:hRule="atLeast"/>
        </w:trPr>
        <w:tc>
          <w:tcPr>
            <w:tcW w:w="992" w:type="dxa"/>
            <w:vAlign w:val="top"/>
          </w:tcPr>
          <w:p>
            <w:pPr>
              <w:pStyle w:val="TableText"/>
              <w:ind w:left="386"/>
              <w:spacing w:before="162" w:line="183" w:lineRule="auto"/>
              <w:rPr/>
            </w:pPr>
            <w:r>
              <w:rPr>
                <w:spacing w:val="-7"/>
              </w:rPr>
              <w:t>23</w:t>
            </w:r>
          </w:p>
        </w:tc>
        <w:tc>
          <w:tcPr>
            <w:tcW w:w="2140" w:type="dxa"/>
            <w:vAlign w:val="top"/>
          </w:tcPr>
          <w:p>
            <w:pPr>
              <w:pStyle w:val="TableText"/>
              <w:ind w:left="838"/>
              <w:spacing w:before="124" w:line="220" w:lineRule="auto"/>
              <w:rPr/>
            </w:pPr>
            <w:r>
              <w:rPr>
                <w:spacing w:val="-7"/>
              </w:rPr>
              <w:t>分包</w:t>
            </w:r>
          </w:p>
        </w:tc>
        <w:tc>
          <w:tcPr>
            <w:tcW w:w="6814" w:type="dxa"/>
            <w:vAlign w:val="top"/>
          </w:tcPr>
          <w:p>
            <w:pPr>
              <w:pStyle w:val="TableText"/>
              <w:ind w:left="115"/>
              <w:spacing w:before="124" w:line="219" w:lineRule="auto"/>
              <w:rPr/>
            </w:pPr>
            <w:r>
              <w:rPr>
                <w:spacing w:val="-1"/>
              </w:rPr>
              <w:t>本项目是否允许分包：不允许</w:t>
            </w:r>
          </w:p>
        </w:tc>
      </w:tr>
      <w:tr>
        <w:trPr>
          <w:trHeight w:val="939" w:hRule="atLeast"/>
        </w:trPr>
        <w:tc>
          <w:tcPr>
            <w:tcW w:w="992" w:type="dxa"/>
            <w:vAlign w:val="top"/>
          </w:tcPr>
          <w:p>
            <w:pPr>
              <w:pStyle w:val="TableText"/>
              <w:ind w:left="386"/>
              <w:spacing w:before="309" w:line="183" w:lineRule="auto"/>
              <w:rPr/>
            </w:pPr>
            <w:r>
              <w:rPr>
                <w:spacing w:val="-7"/>
              </w:rPr>
              <w:t>24</w:t>
            </w:r>
          </w:p>
        </w:tc>
        <w:tc>
          <w:tcPr>
            <w:tcW w:w="2140" w:type="dxa"/>
            <w:vAlign w:val="top"/>
          </w:tcPr>
          <w:p>
            <w:pPr>
              <w:pStyle w:val="TableText"/>
              <w:ind w:left="715" w:right="108" w:hanging="597"/>
              <w:spacing w:before="39" w:line="342" w:lineRule="auto"/>
              <w:rPr/>
            </w:pPr>
            <w:r>
              <w:rPr>
                <w:spacing w:val="-2"/>
              </w:rPr>
              <w:t>构成磋商文件的其</w:t>
            </w:r>
            <w:r>
              <w:rPr>
                <w:spacing w:val="2"/>
              </w:rPr>
              <w:t xml:space="preserve"> </w:t>
            </w:r>
            <w:r>
              <w:rPr>
                <w:spacing w:val="-4"/>
              </w:rPr>
              <w:t>他材料</w:t>
            </w:r>
          </w:p>
        </w:tc>
        <w:tc>
          <w:tcPr>
            <w:tcW w:w="6814" w:type="dxa"/>
            <w:vAlign w:val="top"/>
          </w:tcPr>
          <w:p>
            <w:pPr>
              <w:pStyle w:val="TableText"/>
              <w:ind w:left="113"/>
              <w:spacing w:before="272" w:line="219" w:lineRule="auto"/>
              <w:rPr/>
            </w:pPr>
            <w:r>
              <w:rPr>
                <w:spacing w:val="-1"/>
              </w:rPr>
              <w:t>磋商文件的澄清、修改及补遗等</w:t>
            </w:r>
          </w:p>
        </w:tc>
      </w:tr>
      <w:tr>
        <w:trPr>
          <w:trHeight w:val="947" w:hRule="atLeast"/>
        </w:trPr>
        <w:tc>
          <w:tcPr>
            <w:tcW w:w="992" w:type="dxa"/>
            <w:vAlign w:val="top"/>
          </w:tcPr>
          <w:p>
            <w:pPr>
              <w:pStyle w:val="TableText"/>
              <w:ind w:left="386"/>
              <w:spacing w:before="316" w:line="183" w:lineRule="auto"/>
              <w:rPr/>
            </w:pPr>
            <w:r>
              <w:rPr>
                <w:spacing w:val="-7"/>
              </w:rPr>
              <w:t>25</w:t>
            </w:r>
          </w:p>
        </w:tc>
        <w:tc>
          <w:tcPr>
            <w:tcW w:w="2140" w:type="dxa"/>
            <w:vAlign w:val="top"/>
          </w:tcPr>
          <w:p>
            <w:pPr>
              <w:pStyle w:val="TableText"/>
              <w:ind w:left="847" w:right="108" w:hanging="732"/>
              <w:spacing w:before="42" w:line="344" w:lineRule="auto"/>
              <w:rPr/>
            </w:pPr>
            <w:r>
              <w:rPr>
                <w:spacing w:val="-2"/>
              </w:rPr>
              <w:t>采购人书面澄清的</w:t>
            </w:r>
            <w:r>
              <w:rPr>
                <w:spacing w:val="6"/>
              </w:rPr>
              <w:t xml:space="preserve"> </w:t>
            </w:r>
            <w:r>
              <w:rPr>
                <w:spacing w:val="-11"/>
              </w:rPr>
              <w:t>时间</w:t>
            </w:r>
          </w:p>
        </w:tc>
        <w:tc>
          <w:tcPr>
            <w:tcW w:w="6814" w:type="dxa"/>
            <w:vAlign w:val="top"/>
          </w:tcPr>
          <w:p>
            <w:pPr>
              <w:pStyle w:val="TableText"/>
              <w:ind w:left="115"/>
              <w:spacing w:before="278" w:line="219" w:lineRule="auto"/>
              <w:rPr/>
            </w:pPr>
            <w:r>
              <w:rPr>
                <w:spacing w:val="-7"/>
              </w:rPr>
              <w:t>提交响应文件截止之日</w:t>
            </w:r>
            <w:r>
              <w:rPr>
                <w:spacing w:val="-34"/>
              </w:rPr>
              <w:t xml:space="preserve"> </w:t>
            </w:r>
            <w:r>
              <w:rPr>
                <w:spacing w:val="-7"/>
              </w:rPr>
              <w:t>5 日前</w:t>
            </w:r>
          </w:p>
        </w:tc>
      </w:tr>
      <w:tr>
        <w:trPr>
          <w:trHeight w:val="474" w:hRule="atLeast"/>
        </w:trPr>
        <w:tc>
          <w:tcPr>
            <w:tcW w:w="992" w:type="dxa"/>
            <w:vAlign w:val="top"/>
          </w:tcPr>
          <w:p>
            <w:pPr>
              <w:pStyle w:val="TableText"/>
              <w:ind w:left="386"/>
              <w:spacing w:before="79" w:line="183" w:lineRule="auto"/>
              <w:rPr/>
            </w:pPr>
            <w:r>
              <w:rPr>
                <w:spacing w:val="-7"/>
              </w:rPr>
              <w:t>26</w:t>
            </w:r>
          </w:p>
        </w:tc>
        <w:tc>
          <w:tcPr>
            <w:tcW w:w="2140" w:type="dxa"/>
            <w:vAlign w:val="top"/>
          </w:tcPr>
          <w:p>
            <w:pPr>
              <w:pStyle w:val="TableText"/>
              <w:ind w:left="235"/>
              <w:spacing w:before="40" w:line="219" w:lineRule="auto"/>
              <w:rPr/>
            </w:pPr>
            <w:r>
              <w:rPr>
                <w:spacing w:val="-2"/>
              </w:rPr>
              <w:t>采购代理服务费</w:t>
            </w:r>
          </w:p>
        </w:tc>
        <w:tc>
          <w:tcPr>
            <w:tcW w:w="6814" w:type="dxa"/>
            <w:vAlign w:val="top"/>
          </w:tcPr>
          <w:p>
            <w:pPr>
              <w:pStyle w:val="TableText"/>
              <w:ind w:left="122"/>
              <w:spacing w:before="40" w:line="219" w:lineRule="auto"/>
              <w:rPr/>
            </w:pPr>
            <w:r>
              <w:rPr>
                <w:spacing w:val="-2"/>
              </w:rPr>
              <w:t>收费对象：成交供应商</w:t>
            </w:r>
          </w:p>
        </w:tc>
      </w:tr>
    </w:tbl>
    <w:p>
      <w:pPr>
        <w:rPr>
          <w:rFonts w:ascii="Arial"/>
          <w:sz w:val="21"/>
        </w:rPr>
      </w:pPr>
      <w:r/>
    </w:p>
    <w:p>
      <w:pPr>
        <w:sectPr>
          <w:footerReference w:type="default" r:id="rId7"/>
          <w:pgSz w:w="11907" w:h="16840"/>
          <w:pgMar w:top="600" w:right="978" w:bottom="1291" w:left="977" w:header="0" w:footer="1132" w:gutter="0"/>
        </w:sectPr>
        <w:rPr>
          <w:rFonts w:ascii="Arial" w:hAnsi="Arial" w:eastAsia="Arial" w:cs="Arial"/>
          <w:sz w:val="21"/>
          <w:szCs w:val="21"/>
        </w:rPr>
      </w:pPr>
    </w:p>
    <w:p>
      <w:pPr>
        <w:ind w:firstLine="7826"/>
        <w:spacing w:line="679" w:lineRule="exact"/>
        <w:rPr/>
      </w:pPr>
      <w:r>
        <w:rPr>
          <w:position w:val="-13"/>
        </w:rPr>
        <w:drawing>
          <wp:inline distT="0" distB="0" distL="0" distR="0">
            <wp:extent cx="1133855" cy="431292"/>
            <wp:effectExtent l="0" t="0" r="0" b="0"/>
            <wp:docPr id="14" name="IM 14"/>
            <wp:cNvGraphicFramePr/>
            <a:graphic>
              <a:graphicData uri="http://schemas.openxmlformats.org/drawingml/2006/picture">
                <pic:pic>
                  <pic:nvPicPr>
                    <pic:cNvPr id="14" name="IM 14"/>
                    <pic:cNvPicPr/>
                  </pic:nvPicPr>
                  <pic:blipFill>
                    <a:blip r:embed="rId3"/>
                    <a:stretch>
                      <a:fillRect/>
                    </a:stretch>
                  </pic:blipFill>
                  <pic:spPr>
                    <a:xfrm rot="0">
                      <a:off x="0" y="0"/>
                      <a:ext cx="1133855" cy="431292"/>
                    </a:xfrm>
                    <a:prstGeom prst="rect">
                      <a:avLst/>
                    </a:prstGeom>
                  </pic:spPr>
                </pic:pic>
              </a:graphicData>
            </a:graphic>
          </wp:inline>
        </w:drawing>
      </w:r>
    </w:p>
    <w:p>
      <w:pPr>
        <w:spacing w:line="160" w:lineRule="exact"/>
        <w:rPr/>
      </w:pPr>
      <w:r/>
    </w:p>
    <w:tbl>
      <w:tblPr>
        <w:tblStyle w:val="TableNormal"/>
        <w:tblW w:w="994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92"/>
        <w:gridCol w:w="2140"/>
        <w:gridCol w:w="6814"/>
      </w:tblGrid>
      <w:tr>
        <w:trPr>
          <w:trHeight w:val="603" w:hRule="atLeast"/>
        </w:trPr>
        <w:tc>
          <w:tcPr>
            <w:tcW w:w="992" w:type="dxa"/>
            <w:vAlign w:val="top"/>
          </w:tcPr>
          <w:p>
            <w:pPr>
              <w:pStyle w:val="TableText"/>
              <w:ind w:left="142"/>
              <w:spacing w:before="181" w:line="219" w:lineRule="auto"/>
              <w:rPr/>
            </w:pPr>
            <w:r>
              <w:rPr>
                <w:b/>
                <w:bCs/>
                <w:spacing w:val="-6"/>
              </w:rPr>
              <w:t>条款号</w:t>
            </w:r>
          </w:p>
        </w:tc>
        <w:tc>
          <w:tcPr>
            <w:tcW w:w="2140" w:type="dxa"/>
            <w:vAlign w:val="top"/>
          </w:tcPr>
          <w:p>
            <w:pPr>
              <w:pStyle w:val="TableText"/>
              <w:ind w:left="835"/>
              <w:spacing w:before="181" w:line="219" w:lineRule="auto"/>
              <w:rPr/>
            </w:pPr>
            <w:r>
              <w:rPr>
                <w:b/>
                <w:bCs/>
                <w:spacing w:val="-9"/>
              </w:rPr>
              <w:t>条目</w:t>
            </w:r>
          </w:p>
        </w:tc>
        <w:tc>
          <w:tcPr>
            <w:tcW w:w="6814" w:type="dxa"/>
            <w:vAlign w:val="top"/>
          </w:tcPr>
          <w:p>
            <w:pPr>
              <w:pStyle w:val="TableText"/>
              <w:ind w:left="3201"/>
              <w:spacing w:before="181" w:line="219" w:lineRule="auto"/>
              <w:rPr/>
            </w:pPr>
            <w:r>
              <w:rPr>
                <w:b/>
                <w:bCs/>
                <w:spacing w:val="-22"/>
              </w:rPr>
              <w:t>内容</w:t>
            </w:r>
          </w:p>
        </w:tc>
      </w:tr>
      <w:tr>
        <w:trPr>
          <w:trHeight w:val="1405" w:hRule="atLeast"/>
        </w:trPr>
        <w:tc>
          <w:tcPr>
            <w:tcW w:w="992" w:type="dxa"/>
            <w:vAlign w:val="top"/>
          </w:tcPr>
          <w:p>
            <w:pPr>
              <w:rPr>
                <w:rFonts w:ascii="Arial"/>
                <w:sz w:val="21"/>
              </w:rPr>
            </w:pPr>
            <w:r/>
          </w:p>
        </w:tc>
        <w:tc>
          <w:tcPr>
            <w:tcW w:w="2140" w:type="dxa"/>
            <w:vAlign w:val="top"/>
          </w:tcPr>
          <w:p>
            <w:pPr>
              <w:rPr>
                <w:rFonts w:ascii="Arial"/>
                <w:sz w:val="21"/>
              </w:rPr>
            </w:pPr>
            <w:r/>
          </w:p>
        </w:tc>
        <w:tc>
          <w:tcPr>
            <w:tcW w:w="6814" w:type="dxa"/>
            <w:vAlign w:val="top"/>
          </w:tcPr>
          <w:p>
            <w:pPr>
              <w:pStyle w:val="TableText"/>
              <w:ind w:left="106"/>
              <w:spacing w:before="36" w:line="219" w:lineRule="auto"/>
              <w:rPr/>
            </w:pPr>
            <w:r>
              <w:rPr>
                <w:spacing w:val="-1"/>
              </w:rPr>
              <w:t>A</w:t>
            </w:r>
            <w:r>
              <w:rPr>
                <w:spacing w:val="-45"/>
              </w:rPr>
              <w:t xml:space="preserve"> </w:t>
            </w:r>
            <w:r>
              <w:rPr>
                <w:spacing w:val="-1"/>
              </w:rPr>
              <w:t>包代理服务费金额：7500.00</w:t>
            </w:r>
            <w:r>
              <w:rPr>
                <w:spacing w:val="-49"/>
              </w:rPr>
              <w:t xml:space="preserve"> </w:t>
            </w:r>
            <w:r>
              <w:rPr>
                <w:spacing w:val="-1"/>
              </w:rPr>
              <w:t>元</w:t>
            </w:r>
          </w:p>
          <w:p>
            <w:pPr>
              <w:pStyle w:val="TableText"/>
              <w:ind w:left="108"/>
              <w:spacing w:before="180" w:line="219" w:lineRule="auto"/>
              <w:rPr/>
            </w:pPr>
            <w:r>
              <w:rPr>
                <w:spacing w:val="-1"/>
              </w:rPr>
              <w:t>B</w:t>
            </w:r>
            <w:r>
              <w:rPr>
                <w:spacing w:val="-47"/>
              </w:rPr>
              <w:t xml:space="preserve"> </w:t>
            </w:r>
            <w:r>
              <w:rPr>
                <w:spacing w:val="-1"/>
              </w:rPr>
              <w:t>包代理服务费金额：7500.00</w:t>
            </w:r>
            <w:r>
              <w:rPr>
                <w:spacing w:val="-49"/>
              </w:rPr>
              <w:t xml:space="preserve"> </w:t>
            </w:r>
            <w:r>
              <w:rPr>
                <w:spacing w:val="-1"/>
              </w:rPr>
              <w:t>元</w:t>
            </w:r>
          </w:p>
          <w:p>
            <w:pPr>
              <w:pStyle w:val="TableText"/>
              <w:ind w:left="112"/>
              <w:spacing w:before="182" w:line="219" w:lineRule="auto"/>
              <w:rPr/>
            </w:pPr>
            <w:r>
              <w:rPr>
                <w:spacing w:val="-1"/>
              </w:rPr>
              <w:t>缴纳时间：领取成交通知书前一次性付清。</w:t>
            </w:r>
          </w:p>
        </w:tc>
      </w:tr>
      <w:tr>
        <w:trPr>
          <w:trHeight w:val="2805" w:hRule="atLeast"/>
        </w:trPr>
        <w:tc>
          <w:tcPr>
            <w:tcW w:w="992" w:type="dxa"/>
            <w:vAlign w:val="top"/>
          </w:tcPr>
          <w:p>
            <w:pPr>
              <w:spacing w:line="289" w:lineRule="auto"/>
              <w:rPr>
                <w:rFonts w:ascii="Arial"/>
                <w:sz w:val="21"/>
              </w:rPr>
            </w:pPr>
            <w:r/>
          </w:p>
          <w:p>
            <w:pPr>
              <w:spacing w:line="289" w:lineRule="auto"/>
              <w:rPr>
                <w:rFonts w:ascii="Arial"/>
                <w:sz w:val="21"/>
              </w:rPr>
            </w:pPr>
            <w:r/>
          </w:p>
          <w:p>
            <w:pPr>
              <w:spacing w:line="289" w:lineRule="auto"/>
              <w:rPr>
                <w:rFonts w:ascii="Arial"/>
                <w:sz w:val="21"/>
              </w:rPr>
            </w:pPr>
            <w:r/>
          </w:p>
          <w:p>
            <w:pPr>
              <w:spacing w:line="289" w:lineRule="auto"/>
              <w:rPr>
                <w:rFonts w:ascii="Arial"/>
                <w:sz w:val="21"/>
              </w:rPr>
            </w:pPr>
            <w:r/>
          </w:p>
          <w:p>
            <w:pPr>
              <w:pStyle w:val="TableText"/>
              <w:ind w:left="386"/>
              <w:spacing w:before="78" w:line="183" w:lineRule="auto"/>
              <w:rPr/>
            </w:pPr>
            <w:r>
              <w:rPr>
                <w:spacing w:val="-7"/>
              </w:rPr>
              <w:t>27</w:t>
            </w:r>
          </w:p>
        </w:tc>
        <w:tc>
          <w:tcPr>
            <w:tcW w:w="2140" w:type="dxa"/>
            <w:vAlign w:val="top"/>
          </w:tcPr>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248"/>
              <w:spacing w:before="78" w:line="219" w:lineRule="auto"/>
              <w:rPr/>
            </w:pPr>
            <w:r>
              <w:rPr>
                <w:spacing w:val="-4"/>
              </w:rPr>
              <w:t>响应文件的密封</w:t>
            </w:r>
          </w:p>
        </w:tc>
        <w:tc>
          <w:tcPr>
            <w:tcW w:w="6814" w:type="dxa"/>
            <w:vAlign w:val="top"/>
          </w:tcPr>
          <w:p>
            <w:pPr>
              <w:pStyle w:val="TableText"/>
              <w:ind w:left="113" w:right="224"/>
              <w:spacing w:before="33" w:line="354" w:lineRule="auto"/>
              <w:jc w:val="both"/>
              <w:rPr/>
            </w:pPr>
            <w:r>
              <w:rPr>
                <w:spacing w:val="-1"/>
              </w:rPr>
              <w:t>供应商应将响应文件密封，在所有密封口处粘贴密封条，不得</w:t>
            </w:r>
            <w:r>
              <w:rPr>
                <w:spacing w:val="16"/>
              </w:rPr>
              <w:t xml:space="preserve"> </w:t>
            </w:r>
            <w:r>
              <w:rPr>
                <w:spacing w:val="-1"/>
              </w:rPr>
              <w:t>出现裸露密封口，在密封条上标明“请勿在提交响应文件截止</w:t>
            </w:r>
            <w:r>
              <w:rPr>
                <w:spacing w:val="17"/>
              </w:rPr>
              <w:t xml:space="preserve"> </w:t>
            </w:r>
            <w:r>
              <w:rPr>
                <w:spacing w:val="-2"/>
              </w:rPr>
              <w:t>时间之前启封</w:t>
            </w:r>
            <w:r>
              <w:rPr>
                <w:spacing w:val="-76"/>
              </w:rPr>
              <w:t xml:space="preserve"> </w:t>
            </w:r>
            <w:r>
              <w:rPr>
                <w:spacing w:val="-2"/>
              </w:rPr>
              <w:t>”字样，并在密封条与密封袋交接处加盖供应商</w:t>
            </w:r>
            <w:r>
              <w:rPr/>
              <w:t xml:space="preserve"> </w:t>
            </w:r>
            <w:r>
              <w:rPr>
                <w:spacing w:val="-1"/>
              </w:rPr>
              <w:t>公章。密封袋封面标明招标代理机构名称、项目编号、项目名</w:t>
            </w:r>
            <w:r>
              <w:rPr>
                <w:spacing w:val="17"/>
              </w:rPr>
              <w:t xml:space="preserve"> </w:t>
            </w:r>
            <w:r>
              <w:rPr>
                <w:spacing w:val="-4"/>
              </w:rPr>
              <w:t>称、包号、供应商名称及响应文件“正本</w:t>
            </w:r>
            <w:r>
              <w:rPr>
                <w:spacing w:val="-88"/>
              </w:rPr>
              <w:t xml:space="preserve"> </w:t>
            </w:r>
            <w:r>
              <w:rPr>
                <w:spacing w:val="-4"/>
              </w:rPr>
              <w:t>”、“副本</w:t>
            </w:r>
            <w:r>
              <w:rPr>
                <w:spacing w:val="-88"/>
              </w:rPr>
              <w:t xml:space="preserve"> </w:t>
            </w:r>
            <w:r>
              <w:rPr>
                <w:spacing w:val="-4"/>
              </w:rPr>
              <w:t>”</w:t>
            </w:r>
            <w:r>
              <w:rPr>
                <w:spacing w:val="-5"/>
              </w:rPr>
              <w:t>、“</w:t>
            </w:r>
            <w:r>
              <w:rPr>
                <w:spacing w:val="-83"/>
              </w:rPr>
              <w:t xml:space="preserve"> </w:t>
            </w:r>
            <w:r>
              <w:rPr>
                <w:spacing w:val="-5"/>
              </w:rPr>
              <w:t>电</w:t>
            </w:r>
            <w:r>
              <w:rPr/>
              <w:t xml:space="preserve"> </w:t>
            </w:r>
            <w:r>
              <w:rPr>
                <w:spacing w:val="-3"/>
              </w:rPr>
              <w:t>子版</w:t>
            </w:r>
            <w:r>
              <w:rPr>
                <w:spacing w:val="-85"/>
              </w:rPr>
              <w:t xml:space="preserve"> </w:t>
            </w:r>
            <w:r>
              <w:rPr>
                <w:spacing w:val="-3"/>
              </w:rPr>
              <w:t>”字样，并加盖供应商公章。</w:t>
            </w:r>
          </w:p>
        </w:tc>
      </w:tr>
      <w:tr>
        <w:trPr>
          <w:trHeight w:val="694" w:hRule="atLeast"/>
        </w:trPr>
        <w:tc>
          <w:tcPr>
            <w:tcW w:w="992"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386"/>
              <w:spacing w:before="78" w:line="183" w:lineRule="auto"/>
              <w:rPr/>
            </w:pPr>
            <w:r>
              <w:rPr>
                <w:spacing w:val="-7"/>
              </w:rPr>
              <w:t>27</w:t>
            </w:r>
          </w:p>
        </w:tc>
        <w:tc>
          <w:tcPr>
            <w:tcW w:w="2140"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17"/>
              <w:spacing w:before="78" w:line="219" w:lineRule="auto"/>
              <w:rPr/>
            </w:pPr>
            <w:r>
              <w:rPr>
                <w:spacing w:val="-2"/>
              </w:rPr>
              <w:t>参照政府采购政策</w:t>
            </w:r>
          </w:p>
          <w:p>
            <w:pPr>
              <w:pStyle w:val="TableText"/>
              <w:ind w:left="127"/>
              <w:spacing w:before="181" w:line="220" w:lineRule="auto"/>
              <w:rPr/>
            </w:pPr>
            <w:r>
              <w:rPr>
                <w:spacing w:val="-3"/>
              </w:rPr>
              <w:t>（中小企业、监狱</w:t>
            </w:r>
          </w:p>
          <w:p>
            <w:pPr>
              <w:pStyle w:val="TableText"/>
              <w:ind w:left="598" w:right="108" w:hanging="479"/>
              <w:spacing w:before="182" w:line="345" w:lineRule="auto"/>
              <w:rPr/>
            </w:pPr>
            <w:r>
              <w:rPr>
                <w:spacing w:val="-2"/>
              </w:rPr>
              <w:t>企业及残疾人福利</w:t>
            </w:r>
            <w:r>
              <w:rPr>
                <w:spacing w:val="1"/>
              </w:rPr>
              <w:t xml:space="preserve"> </w:t>
            </w:r>
            <w:r>
              <w:rPr>
                <w:spacing w:val="-4"/>
              </w:rPr>
              <w:t>性单位）</w:t>
            </w:r>
          </w:p>
        </w:tc>
        <w:tc>
          <w:tcPr>
            <w:tcW w:w="6814" w:type="dxa"/>
            <w:vAlign w:val="top"/>
          </w:tcPr>
          <w:p>
            <w:pPr>
              <w:pStyle w:val="TableText"/>
              <w:ind w:left="132"/>
              <w:spacing w:before="147" w:line="219" w:lineRule="auto"/>
              <w:rPr/>
            </w:pPr>
            <w:r>
              <w:rPr>
                <w:spacing w:val="-1"/>
              </w:rPr>
              <w:t>1、是否为预留份额专门面向中小企业采购的项</w:t>
            </w:r>
            <w:r>
              <w:rPr>
                <w:spacing w:val="-2"/>
              </w:rPr>
              <w:t>目：否。</w:t>
            </w:r>
          </w:p>
        </w:tc>
      </w:tr>
      <w:tr>
        <w:trPr>
          <w:trHeight w:val="8409" w:hRule="atLeast"/>
        </w:trPr>
        <w:tc>
          <w:tcPr>
            <w:tcW w:w="992" w:type="dxa"/>
            <w:vAlign w:val="top"/>
            <w:vMerge w:val="continue"/>
            <w:tcBorders>
              <w:top w:val="nil"/>
            </w:tcBorders>
          </w:tcPr>
          <w:p>
            <w:pPr>
              <w:rPr>
                <w:rFonts w:ascii="Arial"/>
                <w:sz w:val="21"/>
              </w:rPr>
            </w:pPr>
            <w:r/>
          </w:p>
        </w:tc>
        <w:tc>
          <w:tcPr>
            <w:tcW w:w="2140" w:type="dxa"/>
            <w:vAlign w:val="top"/>
            <w:vMerge w:val="continue"/>
            <w:tcBorders>
              <w:top w:val="nil"/>
            </w:tcBorders>
          </w:tcPr>
          <w:p>
            <w:pPr>
              <w:rPr>
                <w:rFonts w:ascii="Arial"/>
                <w:sz w:val="21"/>
              </w:rPr>
            </w:pPr>
            <w:r/>
          </w:p>
        </w:tc>
        <w:tc>
          <w:tcPr>
            <w:tcW w:w="6814" w:type="dxa"/>
            <w:vAlign w:val="top"/>
          </w:tcPr>
          <w:p>
            <w:pPr>
              <w:pStyle w:val="TableText"/>
              <w:ind w:left="112" w:right="106" w:firstLine="19"/>
              <w:spacing w:before="37" w:line="288" w:lineRule="auto"/>
              <w:rPr/>
            </w:pPr>
            <w:r>
              <w:rPr>
                <w:spacing w:val="-1"/>
              </w:rPr>
              <w:t>1、中小企业：中小企业须提供《中小企业声明函》，小</w:t>
            </w:r>
            <w:r>
              <w:rPr>
                <w:spacing w:val="-2"/>
              </w:rPr>
              <w:t>微企业</w:t>
            </w:r>
            <w:r>
              <w:rPr/>
              <w:t xml:space="preserve"> </w:t>
            </w:r>
            <w:r>
              <w:rPr>
                <w:spacing w:val="-2"/>
              </w:rPr>
              <w:t>报价给予</w:t>
            </w:r>
            <w:r>
              <w:rPr>
                <w:spacing w:val="-23"/>
              </w:rPr>
              <w:t xml:space="preserve"> </w:t>
            </w:r>
            <w:r>
              <w:rPr>
                <w:spacing w:val="-2"/>
              </w:rPr>
              <w:t>10%的扣除，中型企业不享受价格扣除。</w:t>
            </w:r>
          </w:p>
          <w:p>
            <w:pPr>
              <w:pStyle w:val="TableText"/>
              <w:ind w:left="113" w:right="106" w:firstLine="3"/>
              <w:spacing w:before="182" w:line="336" w:lineRule="auto"/>
              <w:rPr/>
            </w:pPr>
            <w:r>
              <w:rPr>
                <w:spacing w:val="-1"/>
              </w:rPr>
              <w:t>2、监狱企业：参照《财政部司法部关于政府采购支持监狱企业</w:t>
            </w:r>
            <w:r>
              <w:rPr>
                <w:spacing w:val="12"/>
              </w:rPr>
              <w:t xml:space="preserve"> </w:t>
            </w:r>
            <w:r>
              <w:rPr>
                <w:spacing w:val="-1"/>
              </w:rPr>
              <w:t>发展有关问题的通知》（财库[2014]68</w:t>
            </w:r>
            <w:r>
              <w:rPr>
                <w:spacing w:val="-39"/>
              </w:rPr>
              <w:t xml:space="preserve"> </w:t>
            </w:r>
            <w:r>
              <w:rPr>
                <w:spacing w:val="-1"/>
              </w:rPr>
              <w:t>号）文件规定，监狱企</w:t>
            </w:r>
            <w:r>
              <w:rPr/>
              <w:t xml:space="preserve"> </w:t>
            </w:r>
            <w:r>
              <w:rPr>
                <w:spacing w:val="-1"/>
              </w:rPr>
              <w:t>业参加政府采购活动时，应当提供由省级以上监狱管理局、戒</w:t>
            </w:r>
            <w:r>
              <w:rPr>
                <w:spacing w:val="8"/>
              </w:rPr>
              <w:t xml:space="preserve">  </w:t>
            </w:r>
            <w:r>
              <w:rPr>
                <w:spacing w:val="-1"/>
              </w:rPr>
              <w:t>毒管理局（含新疆生产建设兵团）出具的属于监狱企业的证明</w:t>
            </w:r>
            <w:r>
              <w:rPr>
                <w:spacing w:val="8"/>
              </w:rPr>
              <w:t xml:space="preserve">  </w:t>
            </w:r>
            <w:r>
              <w:rPr>
                <w:spacing w:val="-1"/>
              </w:rPr>
              <w:t>文件。监狱企业视同小型、微型企业，享受预留份额、评审中</w:t>
            </w:r>
            <w:r>
              <w:rPr>
                <w:spacing w:val="8"/>
              </w:rPr>
              <w:t xml:space="preserve">  </w:t>
            </w:r>
            <w:r>
              <w:rPr>
                <w:spacing w:val="-1"/>
              </w:rPr>
              <w:t>价格扣除等政府采购促进中小企业发展的政府采购政策。</w:t>
            </w:r>
          </w:p>
          <w:p>
            <w:pPr>
              <w:pStyle w:val="TableText"/>
              <w:ind w:left="112" w:right="26" w:firstLine="6"/>
              <w:spacing w:before="185" w:line="339" w:lineRule="auto"/>
              <w:rPr/>
            </w:pPr>
            <w:r>
              <w:rPr>
                <w:spacing w:val="-1"/>
              </w:rPr>
              <w:t>3、残疾人福利性单位：参照《财政部民政部中国残疾人联合会</w:t>
            </w:r>
            <w:r>
              <w:rPr>
                <w:spacing w:val="10"/>
              </w:rPr>
              <w:t xml:space="preserve"> </w:t>
            </w:r>
            <w:r>
              <w:rPr/>
              <w:t>关于促进残疾人就业政府采购政策的通知》（</w:t>
            </w:r>
            <w:r>
              <w:rPr>
                <w:spacing w:val="-1"/>
              </w:rPr>
              <w:t>财库〔2017〕141</w:t>
            </w:r>
            <w:r>
              <w:rPr/>
              <w:t xml:space="preserve"> </w:t>
            </w:r>
            <w:r>
              <w:rPr>
                <w:spacing w:val="-1"/>
              </w:rPr>
              <w:t>号）的规定，符合条件的残疾人福利性单位在参加政府采购活</w:t>
            </w:r>
            <w:r>
              <w:rPr>
                <w:spacing w:val="9"/>
              </w:rPr>
              <w:t xml:space="preserve">  </w:t>
            </w:r>
            <w:r>
              <w:rPr>
                <w:spacing w:val="-1"/>
              </w:rPr>
              <w:t>动时，须提供《残疾人福利性单位声明函》。残疾人福利性单</w:t>
            </w:r>
            <w:r>
              <w:rPr>
                <w:spacing w:val="9"/>
              </w:rPr>
              <w:t xml:space="preserve">  </w:t>
            </w:r>
            <w:r>
              <w:rPr>
                <w:spacing w:val="-1"/>
              </w:rPr>
              <w:t>位视同小型、微型企业，享受预留份额、评审中价格扣除等促</w:t>
            </w:r>
            <w:r>
              <w:rPr>
                <w:spacing w:val="9"/>
              </w:rPr>
              <w:t xml:space="preserve">  </w:t>
            </w:r>
            <w:r>
              <w:rPr>
                <w:spacing w:val="-2"/>
              </w:rPr>
              <w:t>进中小企业发展的政府采购政策。残疾人福利性单位属于小型、</w:t>
            </w:r>
            <w:r>
              <w:rPr>
                <w:spacing w:val="5"/>
              </w:rPr>
              <w:t xml:space="preserve"> </w:t>
            </w:r>
            <w:r>
              <w:rPr>
                <w:spacing w:val="-1"/>
              </w:rPr>
              <w:t>微型企业的，不重复享受政策。</w:t>
            </w:r>
          </w:p>
          <w:p>
            <w:pPr>
              <w:pStyle w:val="TableText"/>
              <w:ind w:left="113" w:right="164"/>
              <w:spacing w:before="180" w:line="312" w:lineRule="auto"/>
              <w:rPr/>
            </w:pPr>
            <w:r>
              <w:rPr>
                <w:spacing w:val="-1"/>
              </w:rPr>
              <w:t>4、价格扣除比例：响应报价给予</w:t>
            </w:r>
            <w:r>
              <w:rPr>
                <w:spacing w:val="-33"/>
              </w:rPr>
              <w:t xml:space="preserve"> </w:t>
            </w:r>
            <w:r>
              <w:rPr>
                <w:spacing w:val="-1"/>
              </w:rPr>
              <w:t>10%的扣除</w:t>
            </w:r>
            <w:r>
              <w:rPr>
                <w:spacing w:val="-2"/>
              </w:rPr>
              <w:t>。供应商同时为小</w:t>
            </w:r>
            <w:r>
              <w:rPr/>
              <w:t xml:space="preserve"> </w:t>
            </w:r>
            <w:r>
              <w:rPr>
                <w:spacing w:val="-1"/>
              </w:rPr>
              <w:t>微企业、监狱企业或残疾人福利性单位的，评审中只享受一次</w:t>
            </w:r>
            <w:r>
              <w:rPr>
                <w:spacing w:val="16"/>
              </w:rPr>
              <w:t xml:space="preserve"> </w:t>
            </w:r>
            <w:r>
              <w:rPr>
                <w:spacing w:val="-1"/>
              </w:rPr>
              <w:t>价格扣除，不重复享受价格扣除。</w:t>
            </w:r>
          </w:p>
        </w:tc>
      </w:tr>
    </w:tbl>
    <w:p>
      <w:pPr>
        <w:spacing w:line="148" w:lineRule="exact"/>
        <w:rPr>
          <w:rFonts w:ascii="Arial"/>
          <w:sz w:val="12"/>
        </w:rPr>
      </w:pPr>
      <w:r/>
    </w:p>
    <w:p>
      <w:pPr>
        <w:spacing w:line="148" w:lineRule="exact"/>
        <w:sectPr>
          <w:footerReference w:type="default" r:id="rId8"/>
          <w:pgSz w:w="11907" w:h="16840"/>
          <w:pgMar w:top="600" w:right="978" w:bottom="1294" w:left="977" w:header="0" w:footer="1132" w:gutter="0"/>
        </w:sectPr>
        <w:rPr>
          <w:rFonts w:ascii="Arial" w:hAnsi="Arial" w:eastAsia="Arial" w:cs="Arial"/>
          <w:sz w:val="12"/>
          <w:szCs w:val="12"/>
        </w:rPr>
      </w:pPr>
    </w:p>
    <w:p>
      <w:pPr>
        <w:ind w:firstLine="7826"/>
        <w:spacing w:line="679" w:lineRule="exact"/>
        <w:rPr/>
      </w:pPr>
      <w:r>
        <w:rPr>
          <w:position w:val="-13"/>
        </w:rPr>
        <w:drawing>
          <wp:inline distT="0" distB="0" distL="0" distR="0">
            <wp:extent cx="1133855" cy="431292"/>
            <wp:effectExtent l="0" t="0" r="0" b="0"/>
            <wp:docPr id="16" name="IM 16"/>
            <wp:cNvGraphicFramePr/>
            <a:graphic>
              <a:graphicData uri="http://schemas.openxmlformats.org/drawingml/2006/picture">
                <pic:pic>
                  <pic:nvPicPr>
                    <pic:cNvPr id="16" name="IM 16"/>
                    <pic:cNvPicPr/>
                  </pic:nvPicPr>
                  <pic:blipFill>
                    <a:blip r:embed="rId3"/>
                    <a:stretch>
                      <a:fillRect/>
                    </a:stretch>
                  </pic:blipFill>
                  <pic:spPr>
                    <a:xfrm rot="0">
                      <a:off x="0" y="0"/>
                      <a:ext cx="1133855" cy="431292"/>
                    </a:xfrm>
                    <a:prstGeom prst="rect">
                      <a:avLst/>
                    </a:prstGeom>
                  </pic:spPr>
                </pic:pic>
              </a:graphicData>
            </a:graphic>
          </wp:inline>
        </w:drawing>
      </w:r>
    </w:p>
    <w:p>
      <w:pPr>
        <w:spacing w:line="160" w:lineRule="exact"/>
        <w:rPr/>
      </w:pPr>
      <w:r/>
    </w:p>
    <w:tbl>
      <w:tblPr>
        <w:tblStyle w:val="TableNormal"/>
        <w:tblW w:w="994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92"/>
        <w:gridCol w:w="2140"/>
        <w:gridCol w:w="6814"/>
      </w:tblGrid>
      <w:tr>
        <w:trPr>
          <w:trHeight w:val="603" w:hRule="atLeast"/>
        </w:trPr>
        <w:tc>
          <w:tcPr>
            <w:tcW w:w="992" w:type="dxa"/>
            <w:vAlign w:val="top"/>
          </w:tcPr>
          <w:p>
            <w:pPr>
              <w:pStyle w:val="TableText"/>
              <w:ind w:left="142"/>
              <w:spacing w:before="181" w:line="219" w:lineRule="auto"/>
              <w:rPr/>
            </w:pPr>
            <w:r>
              <w:rPr>
                <w:b/>
                <w:bCs/>
                <w:spacing w:val="-6"/>
              </w:rPr>
              <w:t>条款号</w:t>
            </w:r>
          </w:p>
        </w:tc>
        <w:tc>
          <w:tcPr>
            <w:tcW w:w="2140" w:type="dxa"/>
            <w:vAlign w:val="top"/>
          </w:tcPr>
          <w:p>
            <w:pPr>
              <w:pStyle w:val="TableText"/>
              <w:ind w:left="835"/>
              <w:spacing w:before="181" w:line="219" w:lineRule="auto"/>
              <w:rPr/>
            </w:pPr>
            <w:r>
              <w:rPr>
                <w:b/>
                <w:bCs/>
                <w:spacing w:val="-9"/>
              </w:rPr>
              <w:t>条目</w:t>
            </w:r>
          </w:p>
        </w:tc>
        <w:tc>
          <w:tcPr>
            <w:tcW w:w="6814" w:type="dxa"/>
            <w:vAlign w:val="top"/>
          </w:tcPr>
          <w:p>
            <w:pPr>
              <w:pStyle w:val="TableText"/>
              <w:ind w:left="3201"/>
              <w:spacing w:before="181" w:line="219" w:lineRule="auto"/>
              <w:rPr/>
            </w:pPr>
            <w:r>
              <w:rPr>
                <w:b/>
                <w:bCs/>
                <w:spacing w:val="-22"/>
              </w:rPr>
              <w:t>内容</w:t>
            </w:r>
          </w:p>
        </w:tc>
      </w:tr>
      <w:tr>
        <w:trPr>
          <w:trHeight w:val="472" w:hRule="atLeast"/>
        </w:trPr>
        <w:tc>
          <w:tcPr>
            <w:tcW w:w="992" w:type="dxa"/>
            <w:vAlign w:val="top"/>
          </w:tcPr>
          <w:p>
            <w:pPr>
              <w:rPr>
                <w:rFonts w:ascii="Arial"/>
                <w:sz w:val="21"/>
              </w:rPr>
            </w:pPr>
            <w:r/>
          </w:p>
        </w:tc>
        <w:tc>
          <w:tcPr>
            <w:tcW w:w="2140" w:type="dxa"/>
            <w:vAlign w:val="top"/>
          </w:tcPr>
          <w:p>
            <w:pPr>
              <w:rPr>
                <w:rFonts w:ascii="Arial"/>
                <w:sz w:val="21"/>
              </w:rPr>
            </w:pPr>
            <w:r/>
          </w:p>
        </w:tc>
        <w:tc>
          <w:tcPr>
            <w:tcW w:w="6814" w:type="dxa"/>
            <w:vAlign w:val="top"/>
          </w:tcPr>
          <w:p>
            <w:pPr>
              <w:pStyle w:val="TableText"/>
              <w:ind w:left="118"/>
              <w:spacing w:before="36" w:line="220" w:lineRule="auto"/>
              <w:rPr/>
            </w:pPr>
            <w:r>
              <w:rPr>
                <w:spacing w:val="-2"/>
              </w:rPr>
              <w:t>项目所属行业：制造业。</w:t>
            </w:r>
          </w:p>
        </w:tc>
      </w:tr>
      <w:tr>
        <w:trPr>
          <w:trHeight w:val="3122" w:hRule="atLeast"/>
        </w:trPr>
        <w:tc>
          <w:tcPr>
            <w:tcW w:w="992" w:type="dxa"/>
            <w:vAlign w:val="top"/>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386"/>
              <w:spacing w:before="78" w:line="183" w:lineRule="auto"/>
              <w:rPr/>
            </w:pPr>
            <w:r>
              <w:rPr>
                <w:spacing w:val="-7"/>
              </w:rPr>
              <w:t>28</w:t>
            </w:r>
          </w:p>
        </w:tc>
        <w:tc>
          <w:tcPr>
            <w:tcW w:w="2140"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35"/>
              <w:spacing w:before="78" w:line="219" w:lineRule="auto"/>
              <w:rPr/>
            </w:pPr>
            <w:r>
              <w:rPr>
                <w:spacing w:val="-2"/>
              </w:rPr>
              <w:t>签字或盖章要求</w:t>
            </w:r>
          </w:p>
        </w:tc>
        <w:tc>
          <w:tcPr>
            <w:tcW w:w="6814" w:type="dxa"/>
            <w:vAlign w:val="top"/>
          </w:tcPr>
          <w:p>
            <w:pPr>
              <w:pStyle w:val="TableText"/>
              <w:ind w:left="126"/>
              <w:spacing w:before="192" w:line="219" w:lineRule="auto"/>
              <w:rPr/>
            </w:pPr>
            <w:r>
              <w:rPr>
                <w:spacing w:val="-1"/>
              </w:rPr>
              <w:t>响应文件的正本须经法人代表或授权代表签署和加盖单位公</w:t>
            </w:r>
          </w:p>
          <w:p>
            <w:pPr>
              <w:pStyle w:val="TableText"/>
              <w:ind w:left="113" w:right="26" w:firstLine="9"/>
              <w:spacing w:before="181" w:line="354" w:lineRule="auto"/>
              <w:rPr/>
            </w:pPr>
            <w:r>
              <w:rPr>
                <w:spacing w:val="-1"/>
              </w:rPr>
              <w:t>章，副本可采用正本签字盖章后的复印件，响应文件格式中明</w:t>
            </w:r>
            <w:r>
              <w:rPr>
                <w:spacing w:val="4"/>
              </w:rPr>
              <w:t xml:space="preserve">  </w:t>
            </w:r>
            <w:r>
              <w:rPr>
                <w:spacing w:val="-1"/>
              </w:rPr>
              <w:t>示要求签字或盖章的应由供应商的法定代表人或其委托代理人</w:t>
            </w:r>
            <w:r>
              <w:rPr>
                <w:spacing w:val="8"/>
              </w:rPr>
              <w:t xml:space="preserve">  </w:t>
            </w:r>
            <w:r>
              <w:rPr>
                <w:spacing w:val="-1"/>
              </w:rPr>
              <w:t>签字或盖单位公章，不得使用签名章或其他电子制版签名。由</w:t>
            </w:r>
            <w:r>
              <w:rPr>
                <w:spacing w:val="8"/>
              </w:rPr>
              <w:t xml:space="preserve">  </w:t>
            </w:r>
            <w:r>
              <w:rPr>
                <w:spacing w:val="-2"/>
              </w:rPr>
              <w:t>委托代理人签字的，响应文件中应附有法定代表人授权委托书。</w:t>
            </w:r>
            <w:r>
              <w:rPr>
                <w:spacing w:val="4"/>
              </w:rPr>
              <w:t xml:space="preserve"> </w:t>
            </w:r>
            <w:r>
              <w:rPr>
                <w:spacing w:val="-1"/>
              </w:rPr>
              <w:t>所有响应文件须加盖骑缝章。</w:t>
            </w:r>
          </w:p>
        </w:tc>
      </w:tr>
      <w:tr>
        <w:trPr>
          <w:trHeight w:val="870" w:hRule="atLeast"/>
        </w:trPr>
        <w:tc>
          <w:tcPr>
            <w:tcW w:w="992" w:type="dxa"/>
            <w:vAlign w:val="top"/>
          </w:tcPr>
          <w:p>
            <w:pPr>
              <w:pStyle w:val="TableText"/>
              <w:ind w:left="386"/>
              <w:spacing w:before="274" w:line="183" w:lineRule="auto"/>
              <w:rPr/>
            </w:pPr>
            <w:r>
              <w:rPr>
                <w:spacing w:val="-7"/>
              </w:rPr>
              <w:t>29</w:t>
            </w:r>
          </w:p>
        </w:tc>
        <w:tc>
          <w:tcPr>
            <w:tcW w:w="2140" w:type="dxa"/>
            <w:vAlign w:val="top"/>
          </w:tcPr>
          <w:p>
            <w:pPr>
              <w:pStyle w:val="TableText"/>
              <w:ind w:left="596"/>
              <w:spacing w:before="236" w:line="220" w:lineRule="auto"/>
              <w:rPr/>
            </w:pPr>
            <w:r>
              <w:rPr>
                <w:spacing w:val="-3"/>
              </w:rPr>
              <w:t>开启顺序</w:t>
            </w:r>
          </w:p>
        </w:tc>
        <w:tc>
          <w:tcPr>
            <w:tcW w:w="6814" w:type="dxa"/>
            <w:vAlign w:val="top"/>
          </w:tcPr>
          <w:p>
            <w:pPr>
              <w:pStyle w:val="TableText"/>
              <w:ind w:left="116"/>
              <w:spacing w:before="236" w:line="219" w:lineRule="auto"/>
              <w:rPr/>
            </w:pPr>
            <w:r>
              <w:rPr>
                <w:spacing w:val="-2"/>
              </w:rPr>
              <w:t>按照签到顺序开启</w:t>
            </w:r>
          </w:p>
        </w:tc>
      </w:tr>
      <w:tr>
        <w:trPr>
          <w:trHeight w:val="691" w:hRule="atLeast"/>
        </w:trPr>
        <w:tc>
          <w:tcPr>
            <w:tcW w:w="992" w:type="dxa"/>
            <w:vAlign w:val="top"/>
          </w:tcPr>
          <w:p>
            <w:pPr>
              <w:pStyle w:val="TableText"/>
              <w:ind w:left="387"/>
              <w:spacing w:before="183" w:line="183" w:lineRule="auto"/>
              <w:rPr/>
            </w:pPr>
            <w:r>
              <w:rPr>
                <w:spacing w:val="-8"/>
              </w:rPr>
              <w:t>30</w:t>
            </w:r>
          </w:p>
        </w:tc>
        <w:tc>
          <w:tcPr>
            <w:tcW w:w="2140" w:type="dxa"/>
            <w:vAlign w:val="top"/>
          </w:tcPr>
          <w:p>
            <w:pPr>
              <w:pStyle w:val="TableText"/>
              <w:ind w:left="599"/>
              <w:spacing w:before="146" w:line="220" w:lineRule="auto"/>
              <w:rPr/>
            </w:pPr>
            <w:r>
              <w:rPr>
                <w:spacing w:val="-4"/>
              </w:rPr>
              <w:t>履约担保</w:t>
            </w:r>
          </w:p>
        </w:tc>
        <w:tc>
          <w:tcPr>
            <w:tcW w:w="6814" w:type="dxa"/>
            <w:vAlign w:val="top"/>
          </w:tcPr>
          <w:p>
            <w:pPr>
              <w:pStyle w:val="TableText"/>
              <w:ind w:left="115"/>
              <w:spacing w:before="145" w:line="219" w:lineRule="auto"/>
              <w:rPr/>
            </w:pPr>
            <w:r>
              <w:rPr>
                <w:spacing w:val="-1"/>
              </w:rPr>
              <w:t>本项目不要求缴纳履约保证金</w:t>
            </w:r>
          </w:p>
        </w:tc>
      </w:tr>
      <w:tr>
        <w:trPr>
          <w:trHeight w:val="836" w:hRule="atLeast"/>
        </w:trPr>
        <w:tc>
          <w:tcPr>
            <w:tcW w:w="992" w:type="dxa"/>
            <w:vAlign w:val="top"/>
          </w:tcPr>
          <w:p>
            <w:pPr>
              <w:pStyle w:val="TableText"/>
              <w:ind w:left="387"/>
              <w:spacing w:before="257" w:line="184" w:lineRule="auto"/>
              <w:rPr/>
            </w:pPr>
            <w:r>
              <w:rPr>
                <w:spacing w:val="-8"/>
              </w:rPr>
              <w:t>31</w:t>
            </w:r>
          </w:p>
        </w:tc>
        <w:tc>
          <w:tcPr>
            <w:tcW w:w="2140" w:type="dxa"/>
            <w:vAlign w:val="top"/>
          </w:tcPr>
          <w:p>
            <w:pPr>
              <w:pStyle w:val="TableText"/>
              <w:ind w:left="119"/>
              <w:spacing w:before="220" w:line="219" w:lineRule="auto"/>
              <w:rPr/>
            </w:pPr>
            <w:r>
              <w:rPr>
                <w:spacing w:val="-2"/>
              </w:rPr>
              <w:t>是否退还响应文件</w:t>
            </w:r>
          </w:p>
        </w:tc>
        <w:tc>
          <w:tcPr>
            <w:tcW w:w="6814" w:type="dxa"/>
            <w:vAlign w:val="top"/>
          </w:tcPr>
          <w:p>
            <w:pPr>
              <w:pStyle w:val="TableText"/>
              <w:ind w:left="121"/>
              <w:spacing w:before="220" w:line="220" w:lineRule="auto"/>
              <w:rPr/>
            </w:pPr>
            <w:r>
              <w:rPr/>
              <w:t>否</w:t>
            </w:r>
          </w:p>
        </w:tc>
      </w:tr>
      <w:tr>
        <w:trPr>
          <w:trHeight w:val="7010" w:hRule="atLeast"/>
        </w:trPr>
        <w:tc>
          <w:tcPr>
            <w:tcW w:w="992"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387"/>
              <w:spacing w:before="78" w:line="183" w:lineRule="auto"/>
              <w:rPr/>
            </w:pPr>
            <w:r>
              <w:rPr>
                <w:spacing w:val="-8"/>
              </w:rPr>
              <w:t>32</w:t>
            </w:r>
          </w:p>
        </w:tc>
        <w:tc>
          <w:tcPr>
            <w:tcW w:w="2140"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596"/>
              <w:spacing w:before="78" w:line="219" w:lineRule="auto"/>
              <w:rPr/>
            </w:pPr>
            <w:r>
              <w:rPr>
                <w:spacing w:val="-3"/>
              </w:rPr>
              <w:t>其他说明</w:t>
            </w:r>
          </w:p>
        </w:tc>
        <w:tc>
          <w:tcPr>
            <w:tcW w:w="6814" w:type="dxa"/>
            <w:vAlign w:val="top"/>
          </w:tcPr>
          <w:p>
            <w:pPr>
              <w:pStyle w:val="TableText"/>
              <w:ind w:left="114" w:right="106" w:firstLine="17"/>
              <w:spacing w:before="36" w:line="289" w:lineRule="auto"/>
              <w:rPr/>
            </w:pPr>
            <w:r>
              <w:rPr>
                <w:spacing w:val="-1"/>
              </w:rPr>
              <w:t>1、响应报价包括完成磋商文件所确定的委托范围的工作</w:t>
            </w:r>
            <w:r>
              <w:rPr>
                <w:spacing w:val="-2"/>
              </w:rPr>
              <w:t>所需的</w:t>
            </w:r>
            <w:r>
              <w:rPr/>
              <w:t xml:space="preserve"> </w:t>
            </w:r>
            <w:r>
              <w:rPr>
                <w:spacing w:val="-2"/>
              </w:rPr>
              <w:t>全部费用。</w:t>
            </w:r>
          </w:p>
          <w:p>
            <w:pPr>
              <w:pStyle w:val="TableText"/>
              <w:ind w:left="127" w:right="106" w:hanging="10"/>
              <w:spacing w:before="182" w:line="290" w:lineRule="auto"/>
              <w:rPr/>
            </w:pPr>
            <w:r>
              <w:rPr>
                <w:spacing w:val="-1"/>
              </w:rPr>
              <w:t>2、响应报价应包括供应商成交后为完成合同规定的全部工作所</w:t>
            </w:r>
            <w:r>
              <w:rPr>
                <w:spacing w:val="12"/>
              </w:rPr>
              <w:t xml:space="preserve"> </w:t>
            </w:r>
            <w:r>
              <w:rPr>
                <w:spacing w:val="-3"/>
              </w:rPr>
              <w:t>需支付的一切相关税费。</w:t>
            </w:r>
          </w:p>
          <w:p>
            <w:pPr>
              <w:pStyle w:val="TableText"/>
              <w:ind w:left="114" w:right="106" w:firstLine="4"/>
              <w:spacing w:before="178" w:line="332" w:lineRule="auto"/>
              <w:rPr/>
            </w:pPr>
            <w:r>
              <w:rPr>
                <w:spacing w:val="-1"/>
              </w:rPr>
              <w:t>3、磋商小组发现供应商的报价明显低于其他供应商报价，使得</w:t>
            </w:r>
            <w:r>
              <w:rPr>
                <w:spacing w:val="10"/>
              </w:rPr>
              <w:t xml:space="preserve"> </w:t>
            </w:r>
            <w:r>
              <w:rPr>
                <w:spacing w:val="4"/>
              </w:rPr>
              <w:t>其报价可能低于其成本的，应当要求该供应商作出书</w:t>
            </w:r>
            <w:r>
              <w:rPr>
                <w:spacing w:val="3"/>
              </w:rPr>
              <w:t>面说明并</w:t>
            </w:r>
            <w:r>
              <w:rPr/>
              <w:t xml:space="preserve"> </w:t>
            </w:r>
            <w:r>
              <w:rPr>
                <w:spacing w:val="4"/>
              </w:rPr>
              <w:t>提供相应的证明材料。供应商不能合理说明或者不能</w:t>
            </w:r>
            <w:r>
              <w:rPr>
                <w:spacing w:val="3"/>
              </w:rPr>
              <w:t>提供相应</w:t>
            </w:r>
            <w:r>
              <w:rPr/>
              <w:t xml:space="preserve"> </w:t>
            </w:r>
            <w:r>
              <w:rPr>
                <w:spacing w:val="4"/>
              </w:rPr>
              <w:t>证明材料的，由磋商小组认定该供应商以低于成本报价竞标，</w:t>
            </w:r>
            <w:r>
              <w:rPr/>
              <w:t xml:space="preserve"> </w:t>
            </w:r>
            <w:r>
              <w:rPr>
                <w:spacing w:val="-1"/>
              </w:rPr>
              <w:t>其响应作无效响应处理。</w:t>
            </w:r>
          </w:p>
          <w:p>
            <w:pPr>
              <w:pStyle w:val="TableText"/>
              <w:ind w:left="113" w:right="106"/>
              <w:spacing w:before="180" w:line="331" w:lineRule="auto"/>
              <w:rPr/>
            </w:pPr>
            <w:r>
              <w:rPr>
                <w:spacing w:val="-1"/>
              </w:rPr>
              <w:t>4、采购人保留核实供应商所提供响应材料的权利。经核实，如</w:t>
            </w:r>
            <w:r>
              <w:rPr>
                <w:spacing w:val="16"/>
              </w:rPr>
              <w:t xml:space="preserve"> </w:t>
            </w:r>
            <w:r>
              <w:rPr>
                <w:spacing w:val="4"/>
              </w:rPr>
              <w:t>果供应商所提供的业绩等证明材料有虚假，给采购人</w:t>
            </w:r>
            <w:r>
              <w:rPr>
                <w:spacing w:val="3"/>
              </w:rPr>
              <w:t>造成损失</w:t>
            </w:r>
            <w:r>
              <w:rPr/>
              <w:t xml:space="preserve"> </w:t>
            </w:r>
            <w:r>
              <w:rPr>
                <w:spacing w:val="4"/>
              </w:rPr>
              <w:t>的，供应商应给予赔偿。若其为成交供应商，将取消其成交资</w:t>
            </w:r>
            <w:r>
              <w:rPr/>
              <w:t xml:space="preserve"> </w:t>
            </w:r>
            <w:r>
              <w:rPr>
                <w:spacing w:val="4"/>
              </w:rPr>
              <w:t>格；若已签订合同，则取消合同。采购人保留提请行政主管部</w:t>
            </w:r>
            <w:r>
              <w:rPr/>
              <w:t xml:space="preserve"> </w:t>
            </w:r>
            <w:r>
              <w:rPr>
                <w:spacing w:val="-1"/>
              </w:rPr>
              <w:t>门将其列入不良企业黑名单的权利。</w:t>
            </w:r>
          </w:p>
          <w:p>
            <w:pPr>
              <w:pStyle w:val="TableText"/>
              <w:ind w:left="119"/>
              <w:spacing w:before="182" w:line="219" w:lineRule="auto"/>
              <w:rPr/>
            </w:pPr>
            <w:r>
              <w:rPr>
                <w:spacing w:val="-1"/>
              </w:rPr>
              <w:t>5、采购人保留在采购后对所有供应商进行资格后审的权利。</w:t>
            </w:r>
          </w:p>
        </w:tc>
      </w:tr>
    </w:tbl>
    <w:p>
      <w:pPr>
        <w:rPr>
          <w:rFonts w:ascii="Arial"/>
          <w:sz w:val="21"/>
        </w:rPr>
      </w:pPr>
      <w:r/>
    </w:p>
    <w:p>
      <w:pPr>
        <w:sectPr>
          <w:footerReference w:type="default" r:id="rId9"/>
          <w:pgSz w:w="11907" w:h="16840"/>
          <w:pgMar w:top="600" w:right="978" w:bottom="1291" w:left="977" w:header="0" w:footer="1132" w:gutter="0"/>
        </w:sectPr>
        <w:rPr>
          <w:rFonts w:ascii="Arial" w:hAnsi="Arial" w:eastAsia="Arial" w:cs="Arial"/>
          <w:sz w:val="21"/>
          <w:szCs w:val="21"/>
        </w:rPr>
      </w:pPr>
    </w:p>
    <w:p>
      <w:pPr>
        <w:ind w:firstLine="7017"/>
        <w:spacing w:line="679" w:lineRule="exact"/>
        <w:rPr/>
      </w:pPr>
      <w:r>
        <w:rPr>
          <w:position w:val="-13"/>
        </w:rPr>
        <w:drawing>
          <wp:inline distT="0" distB="0" distL="0" distR="0">
            <wp:extent cx="1133855" cy="431292"/>
            <wp:effectExtent l="0" t="0" r="0" b="0"/>
            <wp:docPr id="18" name="IM 18"/>
            <wp:cNvGraphicFramePr/>
            <a:graphic>
              <a:graphicData uri="http://schemas.openxmlformats.org/drawingml/2006/picture">
                <pic:pic>
                  <pic:nvPicPr>
                    <pic:cNvPr id="18" name="IM 18"/>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3061"/>
        <w:spacing w:before="201" w:line="219" w:lineRule="auto"/>
        <w:outlineLvl w:val="1"/>
        <w:rPr>
          <w:sz w:val="28"/>
          <w:szCs w:val="28"/>
        </w:rPr>
      </w:pPr>
      <w:r>
        <w:rPr>
          <w:sz w:val="28"/>
          <w:szCs w:val="28"/>
          <w:b/>
          <w:bCs/>
          <w:spacing w:val="-5"/>
        </w:rPr>
        <w:t>（二）供应商须知</w:t>
      </w:r>
    </w:p>
    <w:p>
      <w:pPr>
        <w:spacing w:line="247" w:lineRule="auto"/>
        <w:rPr>
          <w:rFonts w:ascii="Arial"/>
          <w:sz w:val="21"/>
        </w:rPr>
      </w:pPr>
      <w:r/>
    </w:p>
    <w:p>
      <w:pPr>
        <w:pStyle w:val="BodyText"/>
        <w:ind w:left="41"/>
        <w:spacing w:before="78" w:line="220" w:lineRule="auto"/>
        <w:rPr>
          <w:sz w:val="24"/>
          <w:szCs w:val="24"/>
        </w:rPr>
      </w:pPr>
      <w:r>
        <w:rPr>
          <w:sz w:val="24"/>
          <w:szCs w:val="24"/>
          <w:spacing w:val="-15"/>
        </w:rPr>
        <w:t>1</w:t>
      </w:r>
      <w:r>
        <w:rPr>
          <w:sz w:val="24"/>
          <w:szCs w:val="24"/>
          <w:spacing w:val="8"/>
        </w:rPr>
        <w:t xml:space="preserve">        </w:t>
      </w:r>
      <w:r>
        <w:rPr>
          <w:sz w:val="24"/>
          <w:szCs w:val="24"/>
          <w:spacing w:val="-15"/>
        </w:rPr>
        <w:t>总则</w:t>
      </w:r>
    </w:p>
    <w:p>
      <w:pPr>
        <w:pStyle w:val="BodyText"/>
        <w:ind w:left="41"/>
        <w:spacing w:before="302" w:line="219" w:lineRule="auto"/>
        <w:rPr>
          <w:sz w:val="24"/>
          <w:szCs w:val="24"/>
        </w:rPr>
      </w:pPr>
      <w:r>
        <w:rPr>
          <w:sz w:val="24"/>
          <w:szCs w:val="24"/>
          <w:spacing w:val="-6"/>
        </w:rPr>
        <w:t>1.1</w:t>
      </w:r>
      <w:r>
        <w:rPr>
          <w:sz w:val="24"/>
          <w:szCs w:val="24"/>
          <w:spacing w:val="11"/>
        </w:rPr>
        <w:t xml:space="preserve">      </w:t>
      </w:r>
      <w:r>
        <w:rPr>
          <w:sz w:val="24"/>
          <w:szCs w:val="24"/>
          <w:spacing w:val="-6"/>
        </w:rPr>
        <w:t>项目概况</w:t>
      </w:r>
    </w:p>
    <w:p>
      <w:pPr>
        <w:pStyle w:val="BodyText"/>
        <w:ind w:left="1158" w:right="482" w:hanging="1117"/>
        <w:spacing w:before="301" w:line="289" w:lineRule="auto"/>
        <w:rPr>
          <w:sz w:val="24"/>
          <w:szCs w:val="24"/>
        </w:rPr>
      </w:pPr>
      <w:r>
        <w:rPr>
          <w:sz w:val="24"/>
          <w:szCs w:val="24"/>
        </w:rPr>
        <w:t>1.1.1    根据有关法律、法规、规章和规范性文件的规定，对本项目通过</w:t>
      </w:r>
      <w:r>
        <w:rPr>
          <w:sz w:val="24"/>
          <w:szCs w:val="24"/>
          <w:spacing w:val="-1"/>
        </w:rPr>
        <w:t>竞争</w:t>
      </w:r>
      <w:r>
        <w:rPr>
          <w:sz w:val="24"/>
          <w:szCs w:val="24"/>
        </w:rPr>
        <w:t xml:space="preserve"> </w:t>
      </w:r>
      <w:r>
        <w:rPr>
          <w:sz w:val="24"/>
          <w:szCs w:val="24"/>
          <w:spacing w:val="-2"/>
        </w:rPr>
        <w:t>性磋商进行采购。</w:t>
      </w:r>
    </w:p>
    <w:p>
      <w:pPr>
        <w:pStyle w:val="BodyText"/>
        <w:ind w:left="41"/>
        <w:spacing w:before="301" w:line="218" w:lineRule="auto"/>
        <w:rPr>
          <w:sz w:val="24"/>
          <w:szCs w:val="24"/>
        </w:rPr>
      </w:pPr>
      <w:r>
        <w:rPr>
          <w:sz w:val="24"/>
          <w:szCs w:val="24"/>
          <w:spacing w:val="-2"/>
        </w:rPr>
        <w:t>1.1.2</w:t>
      </w:r>
      <w:r>
        <w:rPr>
          <w:sz w:val="24"/>
          <w:szCs w:val="24"/>
          <w:spacing w:val="18"/>
        </w:rPr>
        <w:t xml:space="preserve">    </w:t>
      </w:r>
      <w:r>
        <w:rPr>
          <w:sz w:val="24"/>
          <w:szCs w:val="24"/>
          <w:spacing w:val="-2"/>
        </w:rPr>
        <w:t>采购人：本项目采购人见竞争性磋商公告。</w:t>
      </w:r>
    </w:p>
    <w:p>
      <w:pPr>
        <w:pStyle w:val="BodyText"/>
        <w:ind w:left="1159" w:right="482" w:hanging="1118"/>
        <w:spacing w:before="304" w:line="288" w:lineRule="auto"/>
        <w:rPr>
          <w:sz w:val="24"/>
          <w:szCs w:val="24"/>
        </w:rPr>
      </w:pPr>
      <w:r>
        <w:rPr>
          <w:sz w:val="24"/>
          <w:szCs w:val="24"/>
        </w:rPr>
        <w:t>1.1.3    采购代理机构：指采购人委托的采购代理机构。本项目采购代理</w:t>
      </w:r>
      <w:r>
        <w:rPr>
          <w:sz w:val="24"/>
          <w:szCs w:val="24"/>
          <w:spacing w:val="-1"/>
        </w:rPr>
        <w:t>机构</w:t>
      </w:r>
      <w:r>
        <w:rPr>
          <w:sz w:val="24"/>
          <w:szCs w:val="24"/>
        </w:rPr>
        <w:t xml:space="preserve"> </w:t>
      </w:r>
      <w:r>
        <w:rPr>
          <w:sz w:val="24"/>
          <w:szCs w:val="24"/>
          <w:spacing w:val="-2"/>
        </w:rPr>
        <w:t>见竞争性磋商公告。</w:t>
      </w:r>
    </w:p>
    <w:p>
      <w:pPr>
        <w:pStyle w:val="BodyText"/>
        <w:ind w:left="41"/>
        <w:spacing w:before="304" w:line="219" w:lineRule="auto"/>
        <w:rPr>
          <w:sz w:val="24"/>
          <w:szCs w:val="24"/>
        </w:rPr>
      </w:pPr>
      <w:r>
        <w:rPr>
          <w:sz w:val="24"/>
          <w:szCs w:val="24"/>
          <w:spacing w:val="-4"/>
        </w:rPr>
        <w:t>1.1.4</w:t>
      </w:r>
      <w:r>
        <w:rPr>
          <w:sz w:val="24"/>
          <w:szCs w:val="24"/>
          <w:spacing w:val="17"/>
        </w:rPr>
        <w:t xml:space="preserve">    </w:t>
      </w:r>
      <w:r>
        <w:rPr>
          <w:sz w:val="24"/>
          <w:szCs w:val="24"/>
          <w:spacing w:val="-4"/>
        </w:rPr>
        <w:t>采购项目名称</w:t>
      </w:r>
    </w:p>
    <w:p>
      <w:pPr>
        <w:pStyle w:val="BodyText"/>
        <w:ind w:left="41" w:right="5588" w:firstLine="1066"/>
        <w:spacing w:before="302" w:line="439" w:lineRule="auto"/>
        <w:rPr>
          <w:sz w:val="24"/>
          <w:szCs w:val="24"/>
        </w:rPr>
      </w:pPr>
      <w:r>
        <w:rPr>
          <w:sz w:val="24"/>
          <w:szCs w:val="24"/>
          <w:spacing w:val="-6"/>
        </w:rPr>
        <w:t>见竞争性磋商公告。</w:t>
      </w:r>
      <w:r>
        <w:rPr>
          <w:sz w:val="24"/>
          <w:szCs w:val="24"/>
        </w:rPr>
        <w:t xml:space="preserve"> </w:t>
      </w:r>
      <w:r>
        <w:rPr>
          <w:sz w:val="24"/>
          <w:szCs w:val="24"/>
          <w:spacing w:val="-6"/>
        </w:rPr>
        <w:t>1.2</w:t>
      </w:r>
      <w:r>
        <w:rPr>
          <w:sz w:val="24"/>
          <w:szCs w:val="24"/>
          <w:spacing w:val="11"/>
        </w:rPr>
        <w:t xml:space="preserve">      </w:t>
      </w:r>
      <w:r>
        <w:rPr>
          <w:sz w:val="24"/>
          <w:szCs w:val="24"/>
          <w:spacing w:val="-6"/>
        </w:rPr>
        <w:t>预算金额</w:t>
      </w:r>
    </w:p>
    <w:p>
      <w:pPr>
        <w:pStyle w:val="BodyText"/>
        <w:ind w:left="1107"/>
        <w:spacing w:before="32" w:line="218" w:lineRule="auto"/>
        <w:rPr>
          <w:sz w:val="24"/>
          <w:szCs w:val="24"/>
        </w:rPr>
      </w:pPr>
      <w:r>
        <w:rPr>
          <w:sz w:val="24"/>
          <w:szCs w:val="24"/>
          <w:spacing w:val="-2"/>
        </w:rPr>
        <w:t>见竞争性磋商公告。</w:t>
      </w:r>
    </w:p>
    <w:p>
      <w:pPr>
        <w:pStyle w:val="BodyText"/>
        <w:ind w:left="1106" w:right="3815" w:hanging="1065"/>
        <w:spacing w:before="304" w:line="439" w:lineRule="auto"/>
        <w:rPr>
          <w:sz w:val="24"/>
          <w:szCs w:val="24"/>
        </w:rPr>
      </w:pPr>
      <w:r>
        <w:rPr>
          <w:sz w:val="24"/>
          <w:szCs w:val="24"/>
          <w:spacing w:val="-2"/>
        </w:rPr>
        <w:t>1.3</w:t>
      </w:r>
      <w:r>
        <w:rPr>
          <w:sz w:val="24"/>
          <w:szCs w:val="24"/>
          <w:spacing w:val="10"/>
        </w:rPr>
        <w:t xml:space="preserve">      </w:t>
      </w:r>
      <w:r>
        <w:rPr>
          <w:sz w:val="24"/>
          <w:szCs w:val="24"/>
          <w:spacing w:val="-2"/>
        </w:rPr>
        <w:t>采购清单、合同履行期限和交付地点</w:t>
      </w:r>
      <w:r>
        <w:rPr>
          <w:sz w:val="24"/>
          <w:szCs w:val="24"/>
          <w:spacing w:val="2"/>
        </w:rPr>
        <w:t xml:space="preserve"> </w:t>
      </w:r>
      <w:r>
        <w:rPr>
          <w:sz w:val="24"/>
          <w:szCs w:val="24"/>
          <w:spacing w:val="-2"/>
        </w:rPr>
        <w:t>详见第五章采购需求。</w:t>
      </w:r>
    </w:p>
    <w:p>
      <w:pPr>
        <w:pStyle w:val="BodyText"/>
        <w:ind w:left="41"/>
        <w:spacing w:before="32" w:line="219" w:lineRule="auto"/>
        <w:rPr>
          <w:sz w:val="24"/>
          <w:szCs w:val="24"/>
        </w:rPr>
      </w:pPr>
      <w:r>
        <w:rPr>
          <w:sz w:val="24"/>
          <w:szCs w:val="24"/>
          <w:spacing w:val="-2"/>
        </w:rPr>
        <w:t>1.4</w:t>
      </w:r>
      <w:r>
        <w:rPr>
          <w:sz w:val="24"/>
          <w:szCs w:val="24"/>
          <w:spacing w:val="13"/>
        </w:rPr>
        <w:t xml:space="preserve">      </w:t>
      </w:r>
      <w:r>
        <w:rPr>
          <w:sz w:val="24"/>
          <w:szCs w:val="24"/>
          <w:spacing w:val="-2"/>
        </w:rPr>
        <w:t>供应商：指递交响应文件的法人、其他组织或者自然人。</w:t>
      </w:r>
    </w:p>
    <w:p>
      <w:pPr>
        <w:pStyle w:val="BodyText"/>
        <w:ind w:left="41"/>
        <w:spacing w:before="301" w:line="219" w:lineRule="auto"/>
        <w:rPr>
          <w:sz w:val="24"/>
          <w:szCs w:val="24"/>
        </w:rPr>
      </w:pPr>
      <w:r>
        <w:rPr>
          <w:sz w:val="24"/>
          <w:szCs w:val="24"/>
          <w:spacing w:val="-4"/>
        </w:rPr>
        <w:t>1.5</w:t>
      </w:r>
      <w:r>
        <w:rPr>
          <w:sz w:val="24"/>
          <w:szCs w:val="24"/>
          <w:spacing w:val="11"/>
        </w:rPr>
        <w:t xml:space="preserve">      </w:t>
      </w:r>
      <w:r>
        <w:rPr>
          <w:sz w:val="24"/>
          <w:szCs w:val="24"/>
          <w:spacing w:val="-4"/>
        </w:rPr>
        <w:t>对供应商相关要求</w:t>
      </w:r>
    </w:p>
    <w:p>
      <w:pPr>
        <w:pStyle w:val="BodyText"/>
        <w:ind w:left="41"/>
        <w:spacing w:before="304" w:line="218" w:lineRule="auto"/>
        <w:rPr>
          <w:sz w:val="24"/>
          <w:szCs w:val="24"/>
        </w:rPr>
      </w:pPr>
      <w:r>
        <w:rPr>
          <w:sz w:val="24"/>
          <w:szCs w:val="24"/>
          <w:spacing w:val="-2"/>
        </w:rPr>
        <w:t>1.5.1</w:t>
      </w:r>
      <w:r>
        <w:rPr>
          <w:sz w:val="24"/>
          <w:szCs w:val="24"/>
          <w:spacing w:val="18"/>
        </w:rPr>
        <w:t xml:space="preserve">    </w:t>
      </w:r>
      <w:r>
        <w:rPr>
          <w:sz w:val="24"/>
          <w:szCs w:val="24"/>
          <w:spacing w:val="-2"/>
        </w:rPr>
        <w:t>符合竞争性磋商公告 “供应商资格要求</w:t>
      </w:r>
      <w:r>
        <w:rPr>
          <w:sz w:val="24"/>
          <w:szCs w:val="24"/>
          <w:spacing w:val="-85"/>
        </w:rPr>
        <w:t xml:space="preserve"> </w:t>
      </w:r>
      <w:r>
        <w:rPr>
          <w:sz w:val="24"/>
          <w:szCs w:val="24"/>
          <w:spacing w:val="-2"/>
        </w:rPr>
        <w:t>”。</w:t>
      </w:r>
    </w:p>
    <w:p>
      <w:pPr>
        <w:pStyle w:val="BodyText"/>
        <w:ind w:left="1160" w:right="482" w:hanging="1119"/>
        <w:spacing w:before="306" w:line="288" w:lineRule="auto"/>
        <w:rPr>
          <w:sz w:val="24"/>
          <w:szCs w:val="24"/>
        </w:rPr>
      </w:pPr>
      <w:r>
        <w:rPr>
          <w:sz w:val="24"/>
          <w:szCs w:val="24"/>
        </w:rPr>
        <w:t>1.5.2    供应商应当遵循公平竞争的原则，不得恶意串通，不得妨碍其他</w:t>
      </w:r>
      <w:r>
        <w:rPr>
          <w:sz w:val="24"/>
          <w:szCs w:val="24"/>
          <w:spacing w:val="-1"/>
        </w:rPr>
        <w:t>供应</w:t>
      </w:r>
      <w:r>
        <w:rPr>
          <w:sz w:val="24"/>
          <w:szCs w:val="24"/>
        </w:rPr>
        <w:t xml:space="preserve"> </w:t>
      </w:r>
      <w:r>
        <w:rPr>
          <w:sz w:val="24"/>
          <w:szCs w:val="24"/>
          <w:spacing w:val="-1"/>
        </w:rPr>
        <w:t>商的竞争行为，不得损害采购人或者其他供应商的合法权益。</w:t>
      </w:r>
    </w:p>
    <w:p>
      <w:pPr>
        <w:pStyle w:val="BodyText"/>
        <w:ind w:left="1157" w:right="482" w:hanging="1116"/>
        <w:spacing w:before="303" w:line="289" w:lineRule="auto"/>
        <w:rPr>
          <w:sz w:val="24"/>
          <w:szCs w:val="24"/>
        </w:rPr>
      </w:pPr>
      <w:r>
        <w:rPr>
          <w:sz w:val="24"/>
          <w:szCs w:val="24"/>
        </w:rPr>
        <w:t>1.5.3    供应商不得以向采购人、采购代理机构、磋商小组成员行贿或者</w:t>
      </w:r>
      <w:r>
        <w:rPr>
          <w:sz w:val="24"/>
          <w:szCs w:val="24"/>
          <w:spacing w:val="-1"/>
        </w:rPr>
        <w:t>采取</w:t>
      </w:r>
      <w:r>
        <w:rPr>
          <w:sz w:val="24"/>
          <w:szCs w:val="24"/>
        </w:rPr>
        <w:t xml:space="preserve"> </w:t>
      </w:r>
      <w:r>
        <w:rPr>
          <w:sz w:val="24"/>
          <w:szCs w:val="24"/>
          <w:spacing w:val="-1"/>
        </w:rPr>
        <w:t>其他不正当手段谋取成交。</w:t>
      </w:r>
    </w:p>
    <w:p>
      <w:pPr>
        <w:pStyle w:val="BodyText"/>
        <w:ind w:left="41"/>
        <w:spacing w:before="303" w:line="218" w:lineRule="auto"/>
        <w:rPr>
          <w:sz w:val="24"/>
          <w:szCs w:val="24"/>
        </w:rPr>
      </w:pPr>
      <w:r>
        <w:rPr>
          <w:sz w:val="24"/>
          <w:szCs w:val="24"/>
          <w:spacing w:val="-1"/>
        </w:rPr>
        <w:t>1.5.4</w:t>
      </w:r>
      <w:r>
        <w:rPr>
          <w:sz w:val="24"/>
          <w:szCs w:val="24"/>
          <w:spacing w:val="16"/>
        </w:rPr>
        <w:t xml:space="preserve">    </w:t>
      </w:r>
      <w:r>
        <w:rPr>
          <w:sz w:val="24"/>
          <w:szCs w:val="24"/>
          <w:spacing w:val="-1"/>
        </w:rPr>
        <w:t>竞争性磋商公告规定接受联合体</w:t>
      </w:r>
      <w:r>
        <w:rPr>
          <w:sz w:val="24"/>
          <w:szCs w:val="24"/>
          <w:spacing w:val="-2"/>
        </w:rPr>
        <w:t>的，还应遵守以下规定：</w:t>
      </w:r>
    </w:p>
    <w:p>
      <w:pPr>
        <w:pStyle w:val="BodyText"/>
        <w:ind w:left="1725" w:right="482" w:hanging="611"/>
        <w:spacing w:before="303" w:line="289" w:lineRule="auto"/>
        <w:rPr>
          <w:sz w:val="24"/>
          <w:szCs w:val="24"/>
        </w:rPr>
      </w:pPr>
      <w:r>
        <w:rPr>
          <w:sz w:val="24"/>
          <w:szCs w:val="24"/>
          <w:spacing w:val="-4"/>
        </w:rPr>
        <w:t>（1）联合体各方应按磋商文件提供的格式签订联合体协议书，明确联</w:t>
      </w:r>
      <w:r>
        <w:rPr>
          <w:sz w:val="24"/>
          <w:szCs w:val="24"/>
          <w:spacing w:val="8"/>
        </w:rPr>
        <w:t xml:space="preserve"> </w:t>
      </w:r>
      <w:r>
        <w:rPr>
          <w:sz w:val="24"/>
          <w:szCs w:val="24"/>
          <w:spacing w:val="-1"/>
        </w:rPr>
        <w:t>合体牵头人和各方工作内容和义务；</w:t>
      </w:r>
    </w:p>
    <w:p>
      <w:pPr>
        <w:pStyle w:val="BodyText"/>
        <w:ind w:left="1114"/>
        <w:spacing w:before="301" w:line="219" w:lineRule="auto"/>
        <w:rPr>
          <w:sz w:val="24"/>
          <w:szCs w:val="24"/>
        </w:rPr>
      </w:pPr>
      <w:r>
        <w:rPr>
          <w:sz w:val="24"/>
          <w:szCs w:val="24"/>
        </w:rPr>
        <w:t>（2）联合体中有同类资质的供应商按照联合体分工承担相同工作的，</w:t>
      </w:r>
    </w:p>
    <w:p>
      <w:pPr>
        <w:spacing w:line="219" w:lineRule="auto"/>
        <w:sectPr>
          <w:footerReference w:type="default" r:id="rId10"/>
          <w:pgSz w:w="11907" w:h="16840"/>
          <w:pgMar w:top="600" w:right="1318" w:bottom="1294" w:left="1786" w:header="0" w:footer="1132" w:gutter="0"/>
        </w:sectPr>
        <w:rPr>
          <w:sz w:val="24"/>
          <w:szCs w:val="24"/>
        </w:rPr>
      </w:pPr>
    </w:p>
    <w:p>
      <w:pPr>
        <w:ind w:firstLine="7017"/>
        <w:spacing w:line="679" w:lineRule="exact"/>
        <w:rPr/>
      </w:pPr>
      <w:r>
        <w:rPr>
          <w:position w:val="-13"/>
        </w:rPr>
        <w:drawing>
          <wp:inline distT="0" distB="0" distL="0" distR="0">
            <wp:extent cx="1133855" cy="431292"/>
            <wp:effectExtent l="0" t="0" r="0" b="0"/>
            <wp:docPr id="20" name="IM 20"/>
            <wp:cNvGraphicFramePr/>
            <a:graphic>
              <a:graphicData uri="http://schemas.openxmlformats.org/drawingml/2006/picture">
                <pic:pic>
                  <pic:nvPicPr>
                    <pic:cNvPr id="20" name="IM 20"/>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724"/>
        <w:spacing w:before="195" w:line="219" w:lineRule="auto"/>
        <w:rPr>
          <w:sz w:val="24"/>
          <w:szCs w:val="24"/>
        </w:rPr>
      </w:pPr>
      <w:r>
        <w:rPr>
          <w:sz w:val="24"/>
          <w:szCs w:val="24"/>
          <w:spacing w:val="-1"/>
        </w:rPr>
        <w:t>应当按照资质等级较低的供应商确定联合体的资质等级。</w:t>
      </w:r>
    </w:p>
    <w:p>
      <w:pPr>
        <w:pStyle w:val="BodyText"/>
        <w:ind w:left="1726" w:right="482" w:hanging="612"/>
        <w:spacing w:before="304" w:line="289" w:lineRule="auto"/>
        <w:rPr>
          <w:sz w:val="24"/>
          <w:szCs w:val="24"/>
        </w:rPr>
      </w:pPr>
      <w:r>
        <w:rPr>
          <w:sz w:val="24"/>
          <w:szCs w:val="24"/>
          <w:spacing w:val="4"/>
        </w:rPr>
        <w:t>（3）联合体各方不得再单独参加或者与其他供应商另外组成联合体 </w:t>
      </w:r>
      <w:r>
        <w:rPr>
          <w:sz w:val="24"/>
          <w:szCs w:val="24"/>
          <w:spacing w:val="-1"/>
        </w:rPr>
        <w:t>参加同一合同项下的磋商。</w:t>
      </w:r>
    </w:p>
    <w:p>
      <w:pPr>
        <w:pStyle w:val="BodyText"/>
        <w:ind w:left="1723" w:right="482" w:hanging="609"/>
        <w:spacing w:before="302" w:line="288" w:lineRule="auto"/>
        <w:rPr>
          <w:sz w:val="24"/>
          <w:szCs w:val="24"/>
        </w:rPr>
      </w:pPr>
      <w:r>
        <w:rPr>
          <w:sz w:val="24"/>
          <w:szCs w:val="24"/>
          <w:spacing w:val="-4"/>
        </w:rPr>
        <w:t>（4）联合体各方应当共同与采购人签订采购合同，就合同约定的事项</w:t>
      </w:r>
      <w:r>
        <w:rPr>
          <w:sz w:val="24"/>
          <w:szCs w:val="24"/>
          <w:spacing w:val="8"/>
        </w:rPr>
        <w:t xml:space="preserve"> </w:t>
      </w:r>
      <w:r>
        <w:rPr>
          <w:sz w:val="24"/>
          <w:szCs w:val="24"/>
          <w:spacing w:val="-1"/>
        </w:rPr>
        <w:t>对采购人承担连带责任。</w:t>
      </w:r>
    </w:p>
    <w:p>
      <w:pPr>
        <w:pStyle w:val="BodyText"/>
        <w:ind w:left="41"/>
        <w:spacing w:before="303" w:line="219" w:lineRule="auto"/>
        <w:rPr>
          <w:sz w:val="24"/>
          <w:szCs w:val="24"/>
        </w:rPr>
      </w:pPr>
      <w:r>
        <w:rPr>
          <w:sz w:val="24"/>
          <w:szCs w:val="24"/>
          <w:spacing w:val="-2"/>
        </w:rPr>
        <w:t>1.6</w:t>
      </w:r>
      <w:r>
        <w:rPr>
          <w:sz w:val="24"/>
          <w:szCs w:val="24"/>
          <w:spacing w:val="13"/>
        </w:rPr>
        <w:t xml:space="preserve">      </w:t>
      </w:r>
      <w:r>
        <w:rPr>
          <w:sz w:val="24"/>
          <w:szCs w:val="24"/>
          <w:spacing w:val="-2"/>
        </w:rPr>
        <w:t>本项目执行在采购活动中查询及使用信用记录的规定，</w:t>
      </w:r>
    </w:p>
    <w:p>
      <w:pPr>
        <w:pStyle w:val="BodyText"/>
        <w:ind w:left="41"/>
        <w:spacing w:before="301" w:line="221" w:lineRule="auto"/>
        <w:rPr>
          <w:sz w:val="24"/>
          <w:szCs w:val="24"/>
        </w:rPr>
      </w:pPr>
      <w:r>
        <w:rPr>
          <w:sz w:val="24"/>
          <w:szCs w:val="24"/>
          <w:spacing w:val="-5"/>
        </w:rPr>
        <w:t>1.7</w:t>
      </w:r>
      <w:r>
        <w:rPr>
          <w:sz w:val="24"/>
          <w:szCs w:val="24"/>
          <w:spacing w:val="11"/>
        </w:rPr>
        <w:t xml:space="preserve">      </w:t>
      </w:r>
      <w:r>
        <w:rPr>
          <w:sz w:val="24"/>
          <w:szCs w:val="24"/>
          <w:spacing w:val="-5"/>
        </w:rPr>
        <w:t>具体要求为：</w:t>
      </w:r>
    </w:p>
    <w:p>
      <w:pPr>
        <w:pStyle w:val="BodyText"/>
        <w:ind w:left="1747" w:right="482" w:hanging="633"/>
        <w:spacing w:before="299" w:line="311" w:lineRule="auto"/>
        <w:rPr>
          <w:sz w:val="24"/>
          <w:szCs w:val="24"/>
        </w:rPr>
      </w:pPr>
      <w:r>
        <w:rPr>
          <w:sz w:val="24"/>
          <w:szCs w:val="24"/>
          <w:spacing w:val="-3"/>
        </w:rPr>
        <w:t>（1）查询渠道：“信用中国</w:t>
      </w:r>
      <w:r>
        <w:rPr>
          <w:sz w:val="24"/>
          <w:szCs w:val="24"/>
          <w:spacing w:val="-88"/>
        </w:rPr>
        <w:t xml:space="preserve"> </w:t>
      </w:r>
      <w:r>
        <w:rPr>
          <w:sz w:val="24"/>
          <w:szCs w:val="24"/>
          <w:spacing w:val="-3"/>
        </w:rPr>
        <w:t>”网站（www</w:t>
      </w:r>
      <w:r>
        <w:rPr>
          <w:sz w:val="24"/>
          <w:szCs w:val="24"/>
          <w:spacing w:val="-4"/>
        </w:rPr>
        <w:t>.creditchina.gov.cn）、中</w:t>
      </w:r>
      <w:r>
        <w:rPr>
          <w:sz w:val="24"/>
          <w:szCs w:val="24"/>
        </w:rPr>
        <w:t xml:space="preserve"> </w:t>
      </w:r>
      <w:r>
        <w:rPr>
          <w:sz w:val="24"/>
          <w:szCs w:val="24"/>
          <w:spacing w:val="-3"/>
        </w:rPr>
        <w:t>国执行信息公开网（http://zxgk.court</w:t>
      </w:r>
      <w:r>
        <w:rPr>
          <w:sz w:val="24"/>
          <w:szCs w:val="24"/>
          <w:spacing w:val="-4"/>
        </w:rPr>
        <w:t>.gov.cn/shixin/）和中</w:t>
      </w:r>
      <w:r>
        <w:rPr>
          <w:sz w:val="24"/>
          <w:szCs w:val="24"/>
        </w:rPr>
        <w:t xml:space="preserve"> </w:t>
      </w:r>
      <w:r>
        <w:rPr>
          <w:sz w:val="24"/>
          <w:szCs w:val="24"/>
          <w:spacing w:val="-2"/>
        </w:rPr>
        <w:t>国政府采购网（www.ccgp.gov.cn</w:t>
      </w:r>
      <w:r>
        <w:rPr>
          <w:sz w:val="24"/>
          <w:szCs w:val="24"/>
          <w:spacing w:val="5"/>
        </w:rPr>
        <w:t>）；</w:t>
      </w:r>
    </w:p>
    <w:p>
      <w:pPr>
        <w:pStyle w:val="BodyText"/>
        <w:ind w:left="1723" w:right="482" w:hanging="609"/>
        <w:spacing w:before="308" w:line="313" w:lineRule="auto"/>
        <w:rPr>
          <w:sz w:val="24"/>
          <w:szCs w:val="24"/>
        </w:rPr>
      </w:pPr>
      <w:r>
        <w:rPr>
          <w:sz w:val="24"/>
          <w:szCs w:val="24"/>
          <w:spacing w:val="-4"/>
        </w:rPr>
        <w:t>（2）信用信息查询记录和证据留存具体方式：将经查询存在不良信用</w:t>
      </w:r>
      <w:r>
        <w:rPr>
          <w:sz w:val="24"/>
          <w:szCs w:val="24"/>
          <w:spacing w:val="8"/>
        </w:rPr>
        <w:t xml:space="preserve"> </w:t>
      </w:r>
      <w:r>
        <w:rPr>
          <w:sz w:val="24"/>
          <w:szCs w:val="24"/>
          <w:spacing w:val="-5"/>
        </w:rPr>
        <w:t>记录的潜在供应商的查询结果网页截图作为查询记录和证据，与</w:t>
      </w:r>
      <w:r>
        <w:rPr>
          <w:sz w:val="24"/>
          <w:szCs w:val="24"/>
          <w:spacing w:val="15"/>
        </w:rPr>
        <w:t xml:space="preserve"> </w:t>
      </w:r>
      <w:r>
        <w:rPr>
          <w:sz w:val="24"/>
          <w:szCs w:val="24"/>
          <w:spacing w:val="-1"/>
        </w:rPr>
        <w:t>其他磋商文件一并保存；</w:t>
      </w:r>
    </w:p>
    <w:p>
      <w:pPr>
        <w:pStyle w:val="BodyText"/>
        <w:ind w:left="1723" w:right="482" w:hanging="609"/>
        <w:spacing w:before="298" w:line="325" w:lineRule="auto"/>
        <w:rPr>
          <w:sz w:val="24"/>
          <w:szCs w:val="24"/>
        </w:rPr>
      </w:pPr>
      <w:r>
        <w:rPr>
          <w:sz w:val="24"/>
          <w:szCs w:val="24"/>
          <w:spacing w:val="-4"/>
        </w:rPr>
        <w:t>（3）信用信息的使用规则：本采购项目的供应商在信用信息查询截止</w:t>
      </w:r>
      <w:r>
        <w:rPr>
          <w:sz w:val="24"/>
          <w:szCs w:val="24"/>
          <w:spacing w:val="8"/>
        </w:rPr>
        <w:t xml:space="preserve"> </w:t>
      </w:r>
      <w:r>
        <w:rPr>
          <w:sz w:val="24"/>
          <w:szCs w:val="24"/>
        </w:rPr>
        <w:t>时点（含）之前存在第一章竞争性磋商公告 “二、</w:t>
      </w:r>
      <w:r>
        <w:rPr>
          <w:sz w:val="24"/>
          <w:szCs w:val="24"/>
          <w:spacing w:val="-1"/>
        </w:rPr>
        <w:t>供应商得资</w:t>
      </w:r>
      <w:r>
        <w:rPr>
          <w:sz w:val="24"/>
          <w:szCs w:val="24"/>
        </w:rPr>
        <w:t xml:space="preserve"> </w:t>
      </w:r>
      <w:r>
        <w:rPr>
          <w:sz w:val="24"/>
          <w:szCs w:val="24"/>
          <w:spacing w:val="-4"/>
        </w:rPr>
        <w:t>格要求（适用于A包、B包）”中所述不良信</w:t>
      </w:r>
      <w:r>
        <w:rPr>
          <w:sz w:val="24"/>
          <w:szCs w:val="24"/>
          <w:spacing w:val="-5"/>
        </w:rPr>
        <w:t>用记录的，不得参与</w:t>
      </w:r>
      <w:r>
        <w:rPr>
          <w:sz w:val="24"/>
          <w:szCs w:val="24"/>
        </w:rPr>
        <w:t xml:space="preserve"> </w:t>
      </w:r>
      <w:r>
        <w:rPr>
          <w:sz w:val="24"/>
          <w:szCs w:val="24"/>
          <w:spacing w:val="-3"/>
        </w:rPr>
        <w:t>磋商。</w:t>
      </w:r>
    </w:p>
    <w:p>
      <w:pPr>
        <w:pStyle w:val="BodyText"/>
        <w:ind w:left="41"/>
        <w:spacing w:before="300" w:line="220" w:lineRule="auto"/>
        <w:rPr>
          <w:sz w:val="24"/>
          <w:szCs w:val="24"/>
        </w:rPr>
      </w:pPr>
      <w:r>
        <w:rPr>
          <w:sz w:val="24"/>
          <w:szCs w:val="24"/>
          <w:spacing w:val="-8"/>
        </w:rPr>
        <w:t>1.8</w:t>
      </w:r>
      <w:r>
        <w:rPr>
          <w:sz w:val="24"/>
          <w:szCs w:val="24"/>
          <w:spacing w:val="10"/>
        </w:rPr>
        <w:t xml:space="preserve">      </w:t>
      </w:r>
      <w:r>
        <w:rPr>
          <w:sz w:val="24"/>
          <w:szCs w:val="24"/>
          <w:spacing w:val="-8"/>
        </w:rPr>
        <w:t>分包</w:t>
      </w:r>
    </w:p>
    <w:p>
      <w:pPr>
        <w:pStyle w:val="BodyText"/>
        <w:ind w:left="1156"/>
        <w:spacing w:before="301" w:line="219" w:lineRule="auto"/>
        <w:rPr>
          <w:sz w:val="24"/>
          <w:szCs w:val="24"/>
        </w:rPr>
      </w:pPr>
      <w:r>
        <w:rPr>
          <w:sz w:val="24"/>
          <w:szCs w:val="24"/>
          <w:spacing w:val="-1"/>
        </w:rPr>
        <w:t>供应商须知前附表规定允许分包的，供应商应根据磋</w:t>
      </w:r>
      <w:r>
        <w:rPr>
          <w:sz w:val="24"/>
          <w:szCs w:val="24"/>
          <w:spacing w:val="-2"/>
        </w:rPr>
        <w:t>商文件的规定和</w:t>
      </w:r>
    </w:p>
    <w:p>
      <w:pPr>
        <w:pStyle w:val="BodyText"/>
        <w:ind w:left="1158" w:right="452" w:hanging="3"/>
        <w:spacing w:before="179" w:line="363" w:lineRule="auto"/>
        <w:rPr>
          <w:sz w:val="24"/>
          <w:szCs w:val="24"/>
        </w:rPr>
      </w:pPr>
      <w:r>
        <w:rPr>
          <w:sz w:val="24"/>
          <w:szCs w:val="24"/>
          <w:spacing w:val="-1"/>
        </w:rPr>
        <w:t>采购项目的实际情况，采购人同意分包的，将拟在成交</w:t>
      </w:r>
      <w:r>
        <w:rPr>
          <w:sz w:val="24"/>
          <w:szCs w:val="24"/>
          <w:spacing w:val="-2"/>
        </w:rPr>
        <w:t>后将采购项目</w:t>
      </w:r>
      <w:r>
        <w:rPr>
          <w:sz w:val="24"/>
          <w:szCs w:val="24"/>
        </w:rPr>
        <w:t xml:space="preserve"> </w:t>
      </w:r>
      <w:r>
        <w:rPr>
          <w:sz w:val="24"/>
          <w:szCs w:val="24"/>
          <w:spacing w:val="-3"/>
        </w:rPr>
        <w:t>的非主体、非关键性工作分包的，需经采购人书面同意后方可分包</w:t>
      </w:r>
      <w:r>
        <w:rPr>
          <w:sz w:val="31"/>
          <w:szCs w:val="31"/>
          <w:spacing w:val="-3"/>
        </w:rPr>
        <w:t>，</w:t>
      </w:r>
      <w:r>
        <w:rPr>
          <w:sz w:val="31"/>
          <w:szCs w:val="31"/>
          <w:spacing w:val="10"/>
        </w:rPr>
        <w:t xml:space="preserve"> </w:t>
      </w:r>
      <w:r>
        <w:rPr>
          <w:sz w:val="24"/>
          <w:szCs w:val="24"/>
          <w:spacing w:val="-1"/>
        </w:rPr>
        <w:t>分包承担主体应当具备相应资质条件且不得再</w:t>
      </w:r>
      <w:r>
        <w:rPr>
          <w:sz w:val="24"/>
          <w:szCs w:val="24"/>
          <w:spacing w:val="-2"/>
        </w:rPr>
        <w:t>次分包。采购合同分包</w:t>
      </w:r>
      <w:r>
        <w:rPr>
          <w:sz w:val="24"/>
          <w:szCs w:val="24"/>
        </w:rPr>
        <w:t xml:space="preserve"> </w:t>
      </w:r>
      <w:r>
        <w:rPr>
          <w:sz w:val="24"/>
          <w:szCs w:val="24"/>
          <w:spacing w:val="-1"/>
        </w:rPr>
        <w:t>履行的，成交供应商就采购项目和分包项目向</w:t>
      </w:r>
      <w:r>
        <w:rPr>
          <w:sz w:val="24"/>
          <w:szCs w:val="24"/>
          <w:spacing w:val="-2"/>
        </w:rPr>
        <w:t>采购人负责，分包人就</w:t>
      </w:r>
      <w:r>
        <w:rPr>
          <w:sz w:val="24"/>
          <w:szCs w:val="24"/>
        </w:rPr>
        <w:t xml:space="preserve"> </w:t>
      </w:r>
      <w:r>
        <w:rPr>
          <w:sz w:val="24"/>
          <w:szCs w:val="24"/>
          <w:spacing w:val="-2"/>
        </w:rPr>
        <w:t>分包项目承担责任。</w:t>
      </w:r>
    </w:p>
    <w:p>
      <w:pPr>
        <w:pStyle w:val="BodyText"/>
        <w:ind w:left="41"/>
        <w:spacing w:before="117" w:line="219" w:lineRule="auto"/>
        <w:rPr>
          <w:sz w:val="24"/>
          <w:szCs w:val="24"/>
        </w:rPr>
      </w:pPr>
      <w:r>
        <w:rPr>
          <w:sz w:val="24"/>
          <w:szCs w:val="24"/>
          <w:spacing w:val="-8"/>
        </w:rPr>
        <w:t>1.9</w:t>
      </w:r>
      <w:r>
        <w:rPr>
          <w:sz w:val="24"/>
          <w:szCs w:val="24"/>
          <w:spacing w:val="13"/>
        </w:rPr>
        <w:t xml:space="preserve">      </w:t>
      </w:r>
      <w:r>
        <w:rPr>
          <w:sz w:val="24"/>
          <w:szCs w:val="24"/>
          <w:spacing w:val="-8"/>
        </w:rPr>
        <w:t>费用承担</w:t>
      </w:r>
    </w:p>
    <w:p>
      <w:pPr>
        <w:pStyle w:val="BodyText"/>
        <w:ind w:left="1156"/>
        <w:spacing w:before="300" w:line="219" w:lineRule="auto"/>
        <w:rPr>
          <w:sz w:val="24"/>
          <w:szCs w:val="24"/>
        </w:rPr>
      </w:pPr>
      <w:r>
        <w:rPr>
          <w:sz w:val="24"/>
          <w:szCs w:val="24"/>
          <w:spacing w:val="-1"/>
        </w:rPr>
        <w:t>供应商准备和参加磋商活动发生的费用自理。</w:t>
      </w:r>
    </w:p>
    <w:p>
      <w:pPr>
        <w:spacing w:line="219" w:lineRule="auto"/>
        <w:sectPr>
          <w:footerReference w:type="default" r:id="rId11"/>
          <w:pgSz w:w="11907" w:h="16840"/>
          <w:pgMar w:top="600" w:right="1318" w:bottom="1294" w:left="1786" w:header="0" w:footer="1132" w:gutter="0"/>
        </w:sectPr>
        <w:rPr>
          <w:sz w:val="24"/>
          <w:szCs w:val="24"/>
        </w:rPr>
      </w:pPr>
    </w:p>
    <w:p>
      <w:pPr>
        <w:ind w:firstLine="7017"/>
        <w:spacing w:line="679" w:lineRule="exact"/>
        <w:rPr/>
      </w:pPr>
      <w:r>
        <w:rPr>
          <w:position w:val="-13"/>
        </w:rPr>
        <w:drawing>
          <wp:inline distT="0" distB="0" distL="0" distR="0">
            <wp:extent cx="1133855" cy="431292"/>
            <wp:effectExtent l="0" t="0" r="0" b="0"/>
            <wp:docPr id="22" name="IM 22"/>
            <wp:cNvGraphicFramePr/>
            <a:graphic>
              <a:graphicData uri="http://schemas.openxmlformats.org/drawingml/2006/picture">
                <pic:pic>
                  <pic:nvPicPr>
                    <pic:cNvPr id="22" name="IM 22"/>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41"/>
        <w:spacing w:before="195" w:line="220" w:lineRule="auto"/>
        <w:rPr>
          <w:sz w:val="24"/>
          <w:szCs w:val="24"/>
        </w:rPr>
      </w:pPr>
      <w:r>
        <w:rPr>
          <w:sz w:val="24"/>
          <w:szCs w:val="24"/>
          <w:spacing w:val="-7"/>
        </w:rPr>
        <w:t>1.10</w:t>
      </w:r>
      <w:r>
        <w:rPr>
          <w:sz w:val="24"/>
          <w:szCs w:val="24"/>
          <w:spacing w:val="13"/>
        </w:rPr>
        <w:t xml:space="preserve">     </w:t>
      </w:r>
      <w:r>
        <w:rPr>
          <w:sz w:val="24"/>
          <w:szCs w:val="24"/>
          <w:spacing w:val="-7"/>
        </w:rPr>
        <w:t>保密</w:t>
      </w:r>
    </w:p>
    <w:p>
      <w:pPr>
        <w:pStyle w:val="BodyText"/>
        <w:ind w:left="1157" w:right="482"/>
        <w:spacing w:before="301" w:line="345" w:lineRule="auto"/>
        <w:rPr>
          <w:sz w:val="24"/>
          <w:szCs w:val="24"/>
        </w:rPr>
      </w:pPr>
      <w:r>
        <w:rPr>
          <w:sz w:val="24"/>
          <w:szCs w:val="24"/>
          <w:spacing w:val="7"/>
        </w:rPr>
        <w:t>参与磋商活动的各方应对磋商文件和响应文件中的商业和技术</w:t>
      </w:r>
      <w:r>
        <w:rPr>
          <w:sz w:val="24"/>
          <w:szCs w:val="24"/>
          <w:spacing w:val="6"/>
        </w:rPr>
        <w:t>等秘</w:t>
      </w:r>
      <w:r>
        <w:rPr>
          <w:sz w:val="24"/>
          <w:szCs w:val="24"/>
        </w:rPr>
        <w:t xml:space="preserve"> </w:t>
      </w:r>
      <w:r>
        <w:rPr>
          <w:sz w:val="24"/>
          <w:szCs w:val="24"/>
          <w:spacing w:val="-1"/>
        </w:rPr>
        <w:t>密保密，违者应对由此造成的后果承担法律责任。</w:t>
      </w:r>
    </w:p>
    <w:p>
      <w:pPr>
        <w:pStyle w:val="BodyText"/>
        <w:ind w:left="41"/>
        <w:spacing w:before="157" w:line="219" w:lineRule="auto"/>
        <w:rPr>
          <w:sz w:val="24"/>
          <w:szCs w:val="24"/>
        </w:rPr>
      </w:pPr>
      <w:r>
        <w:rPr>
          <w:sz w:val="24"/>
          <w:szCs w:val="24"/>
          <w:spacing w:val="-5"/>
        </w:rPr>
        <w:t>1.11</w:t>
      </w:r>
      <w:r>
        <w:rPr>
          <w:sz w:val="24"/>
          <w:szCs w:val="24"/>
          <w:spacing w:val="12"/>
        </w:rPr>
        <w:t xml:space="preserve">     </w:t>
      </w:r>
      <w:r>
        <w:rPr>
          <w:sz w:val="24"/>
          <w:szCs w:val="24"/>
          <w:spacing w:val="-5"/>
        </w:rPr>
        <w:t>语言文字</w:t>
      </w:r>
    </w:p>
    <w:p>
      <w:pPr>
        <w:pStyle w:val="BodyText"/>
        <w:ind w:left="1157" w:right="482" w:firstLine="13"/>
        <w:spacing w:before="299" w:line="347" w:lineRule="auto"/>
        <w:rPr>
          <w:sz w:val="24"/>
          <w:szCs w:val="24"/>
        </w:rPr>
      </w:pPr>
      <w:r>
        <w:rPr>
          <w:sz w:val="24"/>
          <w:szCs w:val="24"/>
          <w:spacing w:val="-2"/>
        </w:rPr>
        <w:t>除专用术语外，与磋商有关的语言均使用中文。必要时专用术语应附</w:t>
      </w:r>
      <w:r>
        <w:rPr>
          <w:sz w:val="24"/>
          <w:szCs w:val="24"/>
          <w:spacing w:val="9"/>
        </w:rPr>
        <w:t xml:space="preserve"> </w:t>
      </w:r>
      <w:r>
        <w:rPr>
          <w:sz w:val="24"/>
          <w:szCs w:val="24"/>
          <w:spacing w:val="-2"/>
        </w:rPr>
        <w:t>有中文注释。</w:t>
      </w:r>
    </w:p>
    <w:p>
      <w:pPr>
        <w:pStyle w:val="BodyText"/>
        <w:ind w:left="41"/>
        <w:spacing w:before="152" w:line="220" w:lineRule="auto"/>
        <w:rPr>
          <w:sz w:val="24"/>
          <w:szCs w:val="24"/>
        </w:rPr>
      </w:pPr>
      <w:r>
        <w:rPr>
          <w:sz w:val="24"/>
          <w:szCs w:val="24"/>
          <w:spacing w:val="-5"/>
        </w:rPr>
        <w:t>1.12</w:t>
      </w:r>
      <w:r>
        <w:rPr>
          <w:sz w:val="24"/>
          <w:szCs w:val="24"/>
          <w:spacing w:val="12"/>
        </w:rPr>
        <w:t xml:space="preserve">     </w:t>
      </w:r>
      <w:r>
        <w:rPr>
          <w:sz w:val="24"/>
          <w:szCs w:val="24"/>
          <w:spacing w:val="-5"/>
        </w:rPr>
        <w:t>计量单位</w:t>
      </w:r>
    </w:p>
    <w:p>
      <w:pPr>
        <w:pStyle w:val="BodyText"/>
        <w:ind w:left="1156"/>
        <w:spacing w:before="302" w:line="219" w:lineRule="auto"/>
        <w:rPr>
          <w:sz w:val="24"/>
          <w:szCs w:val="24"/>
        </w:rPr>
      </w:pPr>
      <w:r>
        <w:rPr>
          <w:sz w:val="24"/>
          <w:szCs w:val="24"/>
          <w:spacing w:val="-1"/>
        </w:rPr>
        <w:t>所有计量均采用中华人民共和国法定计量单位。</w:t>
      </w:r>
    </w:p>
    <w:p>
      <w:pPr>
        <w:pStyle w:val="BodyText"/>
        <w:ind w:left="41"/>
        <w:spacing w:before="304" w:line="219" w:lineRule="auto"/>
        <w:rPr>
          <w:sz w:val="24"/>
          <w:szCs w:val="24"/>
        </w:rPr>
      </w:pPr>
      <w:r>
        <w:rPr>
          <w:sz w:val="24"/>
          <w:szCs w:val="24"/>
          <w:spacing w:val="-5"/>
        </w:rPr>
        <w:t>1.13</w:t>
      </w:r>
      <w:r>
        <w:rPr>
          <w:sz w:val="24"/>
          <w:szCs w:val="24"/>
          <w:spacing w:val="12"/>
        </w:rPr>
        <w:t xml:space="preserve">     </w:t>
      </w:r>
      <w:r>
        <w:rPr>
          <w:sz w:val="24"/>
          <w:szCs w:val="24"/>
          <w:spacing w:val="-5"/>
        </w:rPr>
        <w:t>踏勘现场</w:t>
      </w:r>
    </w:p>
    <w:p>
      <w:pPr>
        <w:pStyle w:val="BodyText"/>
        <w:ind w:left="1168" w:right="482" w:hanging="1127"/>
        <w:spacing w:before="301" w:line="288" w:lineRule="auto"/>
        <w:rPr>
          <w:sz w:val="24"/>
          <w:szCs w:val="24"/>
        </w:rPr>
      </w:pPr>
      <w:r>
        <w:rPr>
          <w:sz w:val="24"/>
          <w:szCs w:val="24"/>
        </w:rPr>
        <w:t>1.13.1   供应商须知前附表规定组织踏勘现场的，采购人须按照规定时间</w:t>
      </w:r>
      <w:r>
        <w:rPr>
          <w:sz w:val="24"/>
          <w:szCs w:val="24"/>
          <w:spacing w:val="-1"/>
        </w:rPr>
        <w:t>、地</w:t>
      </w:r>
      <w:r>
        <w:rPr>
          <w:sz w:val="24"/>
          <w:szCs w:val="24"/>
        </w:rPr>
        <w:t xml:space="preserve"> </w:t>
      </w:r>
      <w:r>
        <w:rPr>
          <w:sz w:val="24"/>
          <w:szCs w:val="24"/>
          <w:spacing w:val="-2"/>
        </w:rPr>
        <w:t>点组织供应商踏勘项目现场。</w:t>
      </w:r>
    </w:p>
    <w:p>
      <w:pPr>
        <w:pStyle w:val="BodyText"/>
        <w:ind w:left="41"/>
        <w:spacing w:before="304" w:line="219" w:lineRule="auto"/>
        <w:rPr>
          <w:sz w:val="24"/>
          <w:szCs w:val="24"/>
        </w:rPr>
      </w:pPr>
      <w:r>
        <w:rPr>
          <w:sz w:val="24"/>
          <w:szCs w:val="24"/>
          <w:spacing w:val="-1"/>
        </w:rPr>
        <w:t>1.13.2</w:t>
      </w:r>
      <w:r>
        <w:rPr>
          <w:sz w:val="24"/>
          <w:szCs w:val="24"/>
          <w:spacing w:val="20"/>
        </w:rPr>
        <w:t xml:space="preserve">   </w:t>
      </w:r>
      <w:r>
        <w:rPr>
          <w:sz w:val="24"/>
          <w:szCs w:val="24"/>
          <w:spacing w:val="-1"/>
        </w:rPr>
        <w:t>供应商承担踏勘现场所发生的自身费</w:t>
      </w:r>
      <w:r>
        <w:rPr>
          <w:sz w:val="24"/>
          <w:szCs w:val="24"/>
          <w:spacing w:val="-2"/>
        </w:rPr>
        <w:t>用、责任和风险。</w:t>
      </w:r>
    </w:p>
    <w:p>
      <w:pPr>
        <w:pStyle w:val="BodyText"/>
        <w:ind w:left="1156" w:right="482" w:hanging="1115"/>
        <w:spacing w:before="305" w:line="312" w:lineRule="auto"/>
        <w:rPr>
          <w:sz w:val="24"/>
          <w:szCs w:val="24"/>
        </w:rPr>
      </w:pPr>
      <w:r>
        <w:rPr>
          <w:sz w:val="24"/>
          <w:szCs w:val="24"/>
        </w:rPr>
        <w:t>1.13.3   采购人向供应商提供的有关现场的资料和数据，是采购人现有的</w:t>
      </w:r>
      <w:r>
        <w:rPr>
          <w:sz w:val="24"/>
          <w:szCs w:val="24"/>
          <w:spacing w:val="-1"/>
        </w:rPr>
        <w:t>能被</w:t>
      </w:r>
      <w:r>
        <w:rPr>
          <w:sz w:val="24"/>
          <w:szCs w:val="24"/>
        </w:rPr>
        <w:t xml:space="preserve"> </w:t>
      </w:r>
      <w:r>
        <w:rPr>
          <w:sz w:val="24"/>
          <w:szCs w:val="24"/>
          <w:spacing w:val="-1"/>
        </w:rPr>
        <w:t>供应商利用的资料，采购人不对供应商由此而做出的</w:t>
      </w:r>
      <w:r>
        <w:rPr>
          <w:sz w:val="24"/>
          <w:szCs w:val="24"/>
          <w:spacing w:val="-2"/>
        </w:rPr>
        <w:t>推论、理解和结</w:t>
      </w:r>
      <w:r>
        <w:rPr>
          <w:sz w:val="24"/>
          <w:szCs w:val="24"/>
        </w:rPr>
        <w:t xml:space="preserve"> </w:t>
      </w:r>
      <w:r>
        <w:rPr>
          <w:sz w:val="24"/>
          <w:szCs w:val="24"/>
          <w:spacing w:val="-3"/>
        </w:rPr>
        <w:t>论负责。</w:t>
      </w:r>
    </w:p>
    <w:p>
      <w:pPr>
        <w:pStyle w:val="BodyText"/>
        <w:ind w:left="1183" w:right="482" w:hanging="1142"/>
        <w:spacing w:before="300" w:line="290" w:lineRule="auto"/>
        <w:rPr>
          <w:sz w:val="24"/>
          <w:szCs w:val="24"/>
        </w:rPr>
      </w:pPr>
      <w:r>
        <w:rPr>
          <w:sz w:val="24"/>
          <w:szCs w:val="24"/>
          <w:spacing w:val="-2"/>
        </w:rPr>
        <w:t>1.13.4</w:t>
      </w:r>
      <w:r>
        <w:rPr>
          <w:sz w:val="24"/>
          <w:szCs w:val="24"/>
          <w:spacing w:val="25"/>
        </w:rPr>
        <w:t xml:space="preserve">   </w:t>
      </w:r>
      <w:r>
        <w:rPr>
          <w:sz w:val="24"/>
          <w:szCs w:val="24"/>
          <w:spacing w:val="-2"/>
        </w:rPr>
        <w:t>除采购人原因外，供应商应对踏勘现场而造成的人员</w:t>
      </w:r>
      <w:r>
        <w:rPr>
          <w:sz w:val="24"/>
          <w:szCs w:val="24"/>
          <w:spacing w:val="-3"/>
        </w:rPr>
        <w:t>伤亡、财产损失</w:t>
      </w:r>
      <w:r>
        <w:rPr>
          <w:sz w:val="24"/>
          <w:szCs w:val="24"/>
          <w:spacing w:val="2"/>
        </w:rPr>
        <w:t xml:space="preserve"> </w:t>
      </w:r>
      <w:r>
        <w:rPr>
          <w:sz w:val="24"/>
          <w:szCs w:val="24"/>
          <w:spacing w:val="-3"/>
        </w:rPr>
        <w:t>以及由此引起的连带责任和费用负责。</w:t>
      </w:r>
    </w:p>
    <w:p>
      <w:pPr>
        <w:pStyle w:val="BodyText"/>
        <w:ind w:left="1224" w:right="282" w:hanging="1183"/>
        <w:spacing w:before="300" w:line="331" w:lineRule="auto"/>
        <w:rPr>
          <w:sz w:val="24"/>
          <w:szCs w:val="24"/>
        </w:rPr>
      </w:pPr>
      <w:r>
        <w:rPr>
          <w:sz w:val="24"/>
          <w:szCs w:val="24"/>
          <w:spacing w:val="-3"/>
        </w:rPr>
        <w:t>1.13      知识产权：供应商应对其提供的设计及其编制、演出、相关设备</w:t>
      </w:r>
      <w:r>
        <w:rPr>
          <w:sz w:val="24"/>
          <w:szCs w:val="24"/>
          <w:spacing w:val="-4"/>
        </w:rPr>
        <w:t>等方</w:t>
      </w:r>
      <w:r>
        <w:rPr>
          <w:sz w:val="24"/>
          <w:szCs w:val="24"/>
        </w:rPr>
        <w:t xml:space="preserve">  </w:t>
      </w:r>
      <w:r>
        <w:rPr>
          <w:sz w:val="24"/>
          <w:szCs w:val="24"/>
          <w:spacing w:val="-5"/>
        </w:rPr>
        <w:t>面的一切专利费承担责任，并且负责保护采购人的利益不受任何损害。</w:t>
      </w:r>
      <w:r>
        <w:rPr>
          <w:sz w:val="24"/>
          <w:szCs w:val="24"/>
          <w:spacing w:val="10"/>
        </w:rPr>
        <w:t xml:space="preserve"> </w:t>
      </w:r>
      <w:r>
        <w:rPr>
          <w:sz w:val="24"/>
          <w:szCs w:val="24"/>
          <w:spacing w:val="-4"/>
        </w:rPr>
        <w:t>由于文字、商标和技术专利侵权等引起的法律申诉，或者由于使用工</w:t>
      </w:r>
      <w:r>
        <w:rPr>
          <w:sz w:val="24"/>
          <w:szCs w:val="24"/>
          <w:spacing w:val="7"/>
        </w:rPr>
        <w:t xml:space="preserve">  </w:t>
      </w:r>
      <w:r>
        <w:rPr>
          <w:sz w:val="24"/>
          <w:szCs w:val="24"/>
        </w:rPr>
        <w:t>艺特征和货物、元件的排列及软件所引起 的法律裁决、诉讼及产生</w:t>
      </w:r>
      <w:r>
        <w:rPr>
          <w:sz w:val="24"/>
          <w:szCs w:val="24"/>
          <w:spacing w:val="7"/>
        </w:rPr>
        <w:t xml:space="preserve">  </w:t>
      </w:r>
      <w:r>
        <w:rPr>
          <w:sz w:val="24"/>
          <w:szCs w:val="24"/>
          <w:spacing w:val="-1"/>
        </w:rPr>
        <w:t>的一切费用均与采购人无关。</w:t>
      </w:r>
    </w:p>
    <w:p>
      <w:pPr>
        <w:pStyle w:val="BodyText"/>
        <w:ind w:left="26"/>
        <w:spacing w:before="305" w:line="219" w:lineRule="auto"/>
        <w:rPr>
          <w:sz w:val="24"/>
          <w:szCs w:val="24"/>
        </w:rPr>
      </w:pPr>
      <w:r>
        <w:rPr>
          <w:sz w:val="24"/>
          <w:szCs w:val="24"/>
          <w:spacing w:val="-5"/>
        </w:rPr>
        <w:t>2</w:t>
      </w:r>
      <w:r>
        <w:rPr>
          <w:sz w:val="24"/>
          <w:szCs w:val="24"/>
          <w:spacing w:val="8"/>
        </w:rPr>
        <w:t xml:space="preserve">        </w:t>
      </w:r>
      <w:r>
        <w:rPr>
          <w:sz w:val="24"/>
          <w:szCs w:val="24"/>
          <w:spacing w:val="-5"/>
        </w:rPr>
        <w:t>磋商文件</w:t>
      </w:r>
    </w:p>
    <w:p>
      <w:pPr>
        <w:pStyle w:val="BodyText"/>
        <w:ind w:left="26"/>
        <w:spacing w:before="303" w:line="219" w:lineRule="auto"/>
        <w:rPr>
          <w:sz w:val="24"/>
          <w:szCs w:val="24"/>
        </w:rPr>
      </w:pPr>
      <w:r>
        <w:rPr>
          <w:sz w:val="24"/>
          <w:szCs w:val="24"/>
          <w:spacing w:val="-3"/>
        </w:rPr>
        <w:t>2.1</w:t>
      </w:r>
      <w:r>
        <w:rPr>
          <w:sz w:val="24"/>
          <w:szCs w:val="24"/>
          <w:spacing w:val="11"/>
        </w:rPr>
        <w:t xml:space="preserve">      </w:t>
      </w:r>
      <w:r>
        <w:rPr>
          <w:sz w:val="24"/>
          <w:szCs w:val="24"/>
          <w:spacing w:val="-3"/>
        </w:rPr>
        <w:t>磋商文件的组成</w:t>
      </w:r>
    </w:p>
    <w:p>
      <w:pPr>
        <w:pStyle w:val="BodyText"/>
        <w:ind w:left="1157"/>
        <w:spacing w:before="300" w:line="219" w:lineRule="auto"/>
        <w:rPr>
          <w:sz w:val="24"/>
          <w:szCs w:val="24"/>
        </w:rPr>
      </w:pPr>
      <w:r>
        <w:rPr>
          <w:sz w:val="24"/>
          <w:szCs w:val="24"/>
          <w:spacing w:val="-2"/>
        </w:rPr>
        <w:t>本磋商文件包括：</w:t>
      </w:r>
    </w:p>
    <w:p>
      <w:pPr>
        <w:pStyle w:val="BodyText"/>
        <w:ind w:left="1114"/>
        <w:spacing w:before="301" w:line="218" w:lineRule="auto"/>
        <w:rPr>
          <w:sz w:val="24"/>
          <w:szCs w:val="24"/>
        </w:rPr>
      </w:pPr>
      <w:r>
        <w:rPr>
          <w:sz w:val="24"/>
          <w:szCs w:val="24"/>
          <w:spacing w:val="-4"/>
        </w:rPr>
        <w:t>（1）</w:t>
      </w:r>
      <w:r>
        <w:rPr>
          <w:sz w:val="24"/>
          <w:szCs w:val="24"/>
          <w:spacing w:val="25"/>
        </w:rPr>
        <w:t xml:space="preserve">   </w:t>
      </w:r>
      <w:r>
        <w:rPr>
          <w:sz w:val="24"/>
          <w:szCs w:val="24"/>
          <w:spacing w:val="-4"/>
        </w:rPr>
        <w:t>竞争性磋商公告；</w:t>
      </w:r>
    </w:p>
    <w:p>
      <w:pPr>
        <w:spacing w:line="218" w:lineRule="auto"/>
        <w:sectPr>
          <w:footerReference w:type="default" r:id="rId12"/>
          <w:pgSz w:w="11907" w:h="16840"/>
          <w:pgMar w:top="600" w:right="1318" w:bottom="1294" w:left="1786" w:header="0" w:footer="1132" w:gutter="0"/>
        </w:sectPr>
        <w:rPr>
          <w:sz w:val="24"/>
          <w:szCs w:val="24"/>
        </w:rPr>
      </w:pPr>
    </w:p>
    <w:p>
      <w:pPr>
        <w:ind w:firstLine="7017"/>
        <w:spacing w:line="679" w:lineRule="exact"/>
        <w:rPr/>
      </w:pPr>
      <w:r>
        <w:rPr>
          <w:position w:val="-13"/>
        </w:rPr>
        <w:drawing>
          <wp:inline distT="0" distB="0" distL="0" distR="0">
            <wp:extent cx="1133855" cy="431292"/>
            <wp:effectExtent l="0" t="0" r="0" b="0"/>
            <wp:docPr id="24" name="IM 24"/>
            <wp:cNvGraphicFramePr/>
            <a:graphic>
              <a:graphicData uri="http://schemas.openxmlformats.org/drawingml/2006/picture">
                <pic:pic>
                  <pic:nvPicPr>
                    <pic:cNvPr id="24" name="IM 24"/>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114"/>
        <w:spacing w:before="195" w:line="219" w:lineRule="auto"/>
        <w:rPr>
          <w:sz w:val="24"/>
          <w:szCs w:val="24"/>
        </w:rPr>
      </w:pPr>
      <w:r>
        <w:rPr>
          <w:sz w:val="24"/>
          <w:szCs w:val="24"/>
          <w:spacing w:val="-2"/>
        </w:rPr>
        <w:t>（2）</w:t>
      </w:r>
      <w:r>
        <w:rPr>
          <w:sz w:val="24"/>
          <w:szCs w:val="24"/>
          <w:spacing w:val="21"/>
        </w:rPr>
        <w:t xml:space="preserve">   </w:t>
      </w:r>
      <w:r>
        <w:rPr>
          <w:sz w:val="24"/>
          <w:szCs w:val="24"/>
          <w:spacing w:val="-2"/>
        </w:rPr>
        <w:t>供应商须知（适用于A包、B包</w:t>
      </w:r>
      <w:r>
        <w:rPr>
          <w:sz w:val="24"/>
          <w:szCs w:val="24"/>
          <w:spacing w:val="1"/>
        </w:rPr>
        <w:t>）；</w:t>
      </w:r>
    </w:p>
    <w:p>
      <w:pPr>
        <w:pStyle w:val="BodyText"/>
        <w:ind w:left="1114"/>
        <w:spacing w:before="304" w:line="219" w:lineRule="auto"/>
        <w:rPr>
          <w:sz w:val="24"/>
          <w:szCs w:val="24"/>
        </w:rPr>
      </w:pPr>
      <w:r>
        <w:rPr>
          <w:sz w:val="24"/>
          <w:szCs w:val="24"/>
          <w:spacing w:val="-2"/>
        </w:rPr>
        <w:t>（3）</w:t>
      </w:r>
      <w:r>
        <w:rPr>
          <w:sz w:val="24"/>
          <w:szCs w:val="24"/>
          <w:spacing w:val="21"/>
        </w:rPr>
        <w:t xml:space="preserve">   </w:t>
      </w:r>
      <w:r>
        <w:rPr>
          <w:sz w:val="24"/>
          <w:szCs w:val="24"/>
          <w:spacing w:val="-2"/>
        </w:rPr>
        <w:t>评审办法和标准（适用于A包、B包</w:t>
      </w:r>
      <w:r>
        <w:rPr>
          <w:sz w:val="24"/>
          <w:szCs w:val="24"/>
          <w:spacing w:val="3"/>
        </w:rPr>
        <w:t>）；</w:t>
      </w:r>
    </w:p>
    <w:p>
      <w:pPr>
        <w:pStyle w:val="BodyText"/>
        <w:ind w:left="1114"/>
        <w:spacing w:before="300" w:line="219" w:lineRule="auto"/>
        <w:rPr>
          <w:sz w:val="24"/>
          <w:szCs w:val="24"/>
        </w:rPr>
      </w:pPr>
      <w:r>
        <w:rPr>
          <w:sz w:val="24"/>
          <w:szCs w:val="24"/>
          <w:spacing w:val="-2"/>
        </w:rPr>
        <w:t>（4）</w:t>
      </w:r>
      <w:r>
        <w:rPr>
          <w:sz w:val="24"/>
          <w:szCs w:val="24"/>
          <w:spacing w:val="21"/>
        </w:rPr>
        <w:t xml:space="preserve">   </w:t>
      </w:r>
      <w:r>
        <w:rPr>
          <w:sz w:val="24"/>
          <w:szCs w:val="24"/>
          <w:spacing w:val="-2"/>
        </w:rPr>
        <w:t>合同条款（适用于A包、B包</w:t>
      </w:r>
      <w:r>
        <w:rPr>
          <w:sz w:val="24"/>
          <w:szCs w:val="24"/>
        </w:rPr>
        <w:t>）；</w:t>
      </w:r>
    </w:p>
    <w:p>
      <w:pPr>
        <w:pStyle w:val="BodyText"/>
        <w:ind w:left="1114"/>
        <w:spacing w:before="302" w:line="219" w:lineRule="auto"/>
        <w:rPr>
          <w:sz w:val="24"/>
          <w:szCs w:val="24"/>
        </w:rPr>
      </w:pPr>
      <w:r>
        <w:rPr>
          <w:sz w:val="24"/>
          <w:szCs w:val="24"/>
          <w:spacing w:val="-4"/>
        </w:rPr>
        <w:t>（5）</w:t>
      </w:r>
      <w:r>
        <w:rPr>
          <w:sz w:val="24"/>
          <w:szCs w:val="24"/>
          <w:spacing w:val="21"/>
        </w:rPr>
        <w:t xml:space="preserve">   </w:t>
      </w:r>
      <w:r>
        <w:rPr>
          <w:sz w:val="24"/>
          <w:szCs w:val="24"/>
          <w:spacing w:val="-4"/>
        </w:rPr>
        <w:t>采购需求；</w:t>
      </w:r>
    </w:p>
    <w:p>
      <w:pPr>
        <w:pStyle w:val="BodyText"/>
        <w:ind w:left="1114"/>
        <w:spacing w:before="301" w:line="219" w:lineRule="auto"/>
        <w:rPr>
          <w:sz w:val="24"/>
          <w:szCs w:val="24"/>
        </w:rPr>
      </w:pPr>
      <w:r>
        <w:rPr>
          <w:sz w:val="24"/>
          <w:szCs w:val="24"/>
          <w:spacing w:val="-5"/>
        </w:rPr>
        <w:t>（6）</w:t>
      </w:r>
      <w:r>
        <w:rPr>
          <w:sz w:val="24"/>
          <w:szCs w:val="24"/>
          <w:spacing w:val="27"/>
        </w:rPr>
        <w:t xml:space="preserve">   </w:t>
      </w:r>
      <w:r>
        <w:rPr>
          <w:sz w:val="24"/>
          <w:szCs w:val="24"/>
          <w:spacing w:val="-5"/>
        </w:rPr>
        <w:t>响应文件格式。</w:t>
      </w:r>
    </w:p>
    <w:p>
      <w:pPr>
        <w:pStyle w:val="BodyText"/>
        <w:ind w:left="1158" w:right="482" w:hanging="2"/>
        <w:spacing w:before="303" w:line="345" w:lineRule="auto"/>
        <w:rPr>
          <w:sz w:val="24"/>
          <w:szCs w:val="24"/>
        </w:rPr>
      </w:pPr>
      <w:r>
        <w:rPr>
          <w:sz w:val="24"/>
          <w:szCs w:val="24"/>
          <w:spacing w:val="-3"/>
        </w:rPr>
        <w:t>根据本章第</w:t>
      </w:r>
      <w:r>
        <w:rPr>
          <w:sz w:val="20"/>
          <w:szCs w:val="20"/>
          <w:spacing w:val="-3"/>
        </w:rPr>
        <w:t>2.2</w:t>
      </w:r>
      <w:r>
        <w:rPr>
          <w:sz w:val="24"/>
          <w:szCs w:val="24"/>
          <w:spacing w:val="-3"/>
        </w:rPr>
        <w:t>款对磋商文件所作的澄清、修改，构成磋商文件的组成</w:t>
      </w:r>
      <w:r>
        <w:rPr>
          <w:sz w:val="24"/>
          <w:szCs w:val="24"/>
        </w:rPr>
        <w:t xml:space="preserve"> </w:t>
      </w:r>
      <w:r>
        <w:rPr>
          <w:sz w:val="24"/>
          <w:szCs w:val="24"/>
          <w:spacing w:val="-5"/>
        </w:rPr>
        <w:t>部分。</w:t>
      </w:r>
    </w:p>
    <w:p>
      <w:pPr>
        <w:pStyle w:val="BodyText"/>
        <w:ind w:left="26"/>
        <w:spacing w:before="157" w:line="219" w:lineRule="auto"/>
        <w:rPr>
          <w:sz w:val="24"/>
          <w:szCs w:val="24"/>
        </w:rPr>
      </w:pPr>
      <w:r>
        <w:rPr>
          <w:sz w:val="24"/>
          <w:szCs w:val="24"/>
          <w:spacing w:val="-2"/>
        </w:rPr>
        <w:t>2.2</w:t>
      </w:r>
      <w:r>
        <w:rPr>
          <w:sz w:val="24"/>
          <w:szCs w:val="24"/>
          <w:spacing w:val="10"/>
        </w:rPr>
        <w:t xml:space="preserve">      </w:t>
      </w:r>
      <w:r>
        <w:rPr>
          <w:sz w:val="24"/>
          <w:szCs w:val="24"/>
          <w:spacing w:val="-2"/>
        </w:rPr>
        <w:t>磋商文件的澄清或修改</w:t>
      </w:r>
    </w:p>
    <w:p>
      <w:pPr>
        <w:pStyle w:val="BodyText"/>
        <w:ind w:left="1155" w:right="482" w:hanging="1129"/>
        <w:spacing w:before="304" w:line="288" w:lineRule="auto"/>
        <w:rPr>
          <w:sz w:val="24"/>
          <w:szCs w:val="24"/>
        </w:rPr>
      </w:pPr>
      <w:r>
        <w:rPr>
          <w:sz w:val="24"/>
          <w:szCs w:val="24"/>
        </w:rPr>
        <w:t>2.2.1    供应商应仔细阅读和检查磋商文件的全部内容。如发现缺页或附件不</w:t>
      </w:r>
      <w:r>
        <w:rPr>
          <w:sz w:val="24"/>
          <w:szCs w:val="24"/>
          <w:spacing w:val="13"/>
        </w:rPr>
        <w:t xml:space="preserve"> </w:t>
      </w:r>
      <w:r>
        <w:rPr>
          <w:sz w:val="24"/>
          <w:szCs w:val="24"/>
          <w:spacing w:val="-1"/>
        </w:rPr>
        <w:t>全，应及时向采购人提出，以便补齐。</w:t>
      </w:r>
    </w:p>
    <w:p>
      <w:pPr>
        <w:pStyle w:val="BodyText"/>
        <w:ind w:left="1176" w:right="480" w:hanging="1150"/>
        <w:spacing w:before="302" w:line="289" w:lineRule="auto"/>
        <w:rPr>
          <w:sz w:val="24"/>
          <w:szCs w:val="24"/>
        </w:rPr>
      </w:pPr>
      <w:r>
        <w:rPr>
          <w:sz w:val="24"/>
          <w:szCs w:val="24"/>
          <w:spacing w:val="7"/>
        </w:rPr>
        <w:t>2.2.2    供应商如有疑问可以在供应商须知前附表</w:t>
      </w:r>
      <w:r>
        <w:rPr>
          <w:sz w:val="24"/>
          <w:szCs w:val="24"/>
          <w:spacing w:val="6"/>
        </w:rPr>
        <w:t>规定的时间内向采购人提</w:t>
      </w:r>
      <w:r>
        <w:rPr>
          <w:sz w:val="24"/>
          <w:szCs w:val="24"/>
        </w:rPr>
        <w:t xml:space="preserve"> </w:t>
      </w:r>
      <w:r>
        <w:rPr>
          <w:sz w:val="24"/>
          <w:szCs w:val="24"/>
          <w:spacing w:val="-2"/>
        </w:rPr>
        <w:t>出询问，要求采购人对磋商文件予以澄清。</w:t>
      </w:r>
    </w:p>
    <w:p>
      <w:pPr>
        <w:pStyle w:val="BodyText"/>
        <w:ind w:left="1154" w:right="482" w:hanging="1128"/>
        <w:spacing w:before="301" w:line="336" w:lineRule="auto"/>
        <w:rPr>
          <w:sz w:val="24"/>
          <w:szCs w:val="24"/>
        </w:rPr>
      </w:pPr>
      <w:r>
        <w:rPr>
          <w:sz w:val="24"/>
          <w:szCs w:val="24"/>
        </w:rPr>
        <w:t>2.2.3    提交首次响应文件截止之日前，采购人、采购代理机构或者磋商小组</w:t>
      </w:r>
      <w:r>
        <w:rPr>
          <w:sz w:val="24"/>
          <w:szCs w:val="24"/>
          <w:spacing w:val="13"/>
        </w:rPr>
        <w:t xml:space="preserve"> </w:t>
      </w:r>
      <w:r>
        <w:rPr>
          <w:sz w:val="24"/>
          <w:szCs w:val="24"/>
          <w:spacing w:val="-1"/>
        </w:rPr>
        <w:t>可以对已发出的磋商文件进行必要的澄清或者修改，澄</w:t>
      </w:r>
      <w:r>
        <w:rPr>
          <w:sz w:val="24"/>
          <w:szCs w:val="24"/>
          <w:spacing w:val="-2"/>
        </w:rPr>
        <w:t>清或者修改的</w:t>
      </w:r>
      <w:r>
        <w:rPr>
          <w:sz w:val="24"/>
          <w:szCs w:val="24"/>
        </w:rPr>
        <w:t xml:space="preserve"> </w:t>
      </w:r>
      <w:r>
        <w:rPr>
          <w:sz w:val="24"/>
          <w:szCs w:val="24"/>
          <w:spacing w:val="-1"/>
        </w:rPr>
        <w:t>内容作为磋商文件的组成部分。澄清或者修改的内容可</w:t>
      </w:r>
      <w:r>
        <w:rPr>
          <w:sz w:val="24"/>
          <w:szCs w:val="24"/>
          <w:spacing w:val="-2"/>
        </w:rPr>
        <w:t>能影响响应文</w:t>
      </w:r>
      <w:r>
        <w:rPr>
          <w:sz w:val="24"/>
          <w:szCs w:val="24"/>
        </w:rPr>
        <w:t xml:space="preserve"> </w:t>
      </w:r>
      <w:r>
        <w:rPr>
          <w:sz w:val="24"/>
          <w:szCs w:val="24"/>
          <w:spacing w:val="-1"/>
        </w:rPr>
        <w:t>件编制的，采购人、采购代理机构或者磋商小组应当在</w:t>
      </w:r>
      <w:r>
        <w:rPr>
          <w:sz w:val="24"/>
          <w:szCs w:val="24"/>
          <w:spacing w:val="-2"/>
        </w:rPr>
        <w:t>提交首次响应</w:t>
      </w:r>
      <w:r>
        <w:rPr>
          <w:sz w:val="24"/>
          <w:szCs w:val="24"/>
        </w:rPr>
        <w:t xml:space="preserve"> </w:t>
      </w:r>
      <w:r>
        <w:rPr>
          <w:sz w:val="24"/>
          <w:szCs w:val="24"/>
          <w:spacing w:val="3"/>
        </w:rPr>
        <w:t>文件截止之日5日前，以书面形式通知所有接收磋商文</w:t>
      </w:r>
      <w:r>
        <w:rPr>
          <w:sz w:val="24"/>
          <w:szCs w:val="24"/>
          <w:spacing w:val="2"/>
        </w:rPr>
        <w:t>件的供应商，</w:t>
      </w:r>
      <w:r>
        <w:rPr>
          <w:sz w:val="24"/>
          <w:szCs w:val="24"/>
        </w:rPr>
        <w:t xml:space="preserve"> </w:t>
      </w:r>
      <w:r>
        <w:rPr>
          <w:sz w:val="24"/>
          <w:szCs w:val="24"/>
          <w:spacing w:val="-1"/>
        </w:rPr>
        <w:t>不足5日的，应当顺延提交首次响应文件截止之日。</w:t>
      </w:r>
    </w:p>
    <w:p>
      <w:pPr>
        <w:pStyle w:val="BodyText"/>
        <w:ind w:left="1163" w:right="482" w:hanging="7"/>
        <w:spacing w:before="303" w:line="344" w:lineRule="auto"/>
        <w:rPr>
          <w:sz w:val="24"/>
          <w:szCs w:val="24"/>
        </w:rPr>
      </w:pPr>
      <w:r>
        <w:rPr>
          <w:sz w:val="24"/>
          <w:szCs w:val="24"/>
          <w:spacing w:val="-1"/>
        </w:rPr>
        <w:t>通过发布公告邀请供应商参加磋商的，澄清修改和更</w:t>
      </w:r>
      <w:r>
        <w:rPr>
          <w:sz w:val="24"/>
          <w:szCs w:val="24"/>
          <w:spacing w:val="-2"/>
        </w:rPr>
        <w:t>正内容将在磋商</w:t>
      </w:r>
      <w:r>
        <w:rPr>
          <w:sz w:val="24"/>
          <w:szCs w:val="24"/>
        </w:rPr>
        <w:t xml:space="preserve"> </w:t>
      </w:r>
      <w:r>
        <w:rPr>
          <w:sz w:val="24"/>
          <w:szCs w:val="24"/>
          <w:spacing w:val="-2"/>
        </w:rPr>
        <w:t>公告发布媒体上予以公告。</w:t>
      </w:r>
    </w:p>
    <w:p>
      <w:pPr>
        <w:pStyle w:val="BodyText"/>
        <w:ind w:left="1154" w:right="482" w:hanging="1128"/>
        <w:spacing w:before="161" w:line="324" w:lineRule="auto"/>
        <w:rPr>
          <w:sz w:val="24"/>
          <w:szCs w:val="24"/>
        </w:rPr>
      </w:pPr>
      <w:r>
        <w:rPr>
          <w:sz w:val="24"/>
          <w:szCs w:val="24"/>
          <w:spacing w:val="7"/>
        </w:rPr>
        <w:t>2.2.4    供应商应在收到澄清或</w:t>
      </w:r>
      <w:r>
        <w:rPr>
          <w:sz w:val="24"/>
          <w:szCs w:val="24"/>
          <w:spacing w:val="6"/>
        </w:rPr>
        <w:t>修改文件后24小时内或根据澄清通知中要求</w:t>
      </w:r>
      <w:r>
        <w:rPr>
          <w:sz w:val="24"/>
          <w:szCs w:val="24"/>
        </w:rPr>
        <w:t xml:space="preserve"> </w:t>
      </w:r>
      <w:r>
        <w:rPr>
          <w:sz w:val="24"/>
          <w:szCs w:val="24"/>
          <w:spacing w:val="-1"/>
        </w:rPr>
        <w:t>的时间内，将加盖公章的回执书面形式通知采购人、采</w:t>
      </w:r>
      <w:r>
        <w:rPr>
          <w:sz w:val="24"/>
          <w:szCs w:val="24"/>
          <w:spacing w:val="-2"/>
        </w:rPr>
        <w:t>购代理机构或</w:t>
      </w:r>
      <w:r>
        <w:rPr>
          <w:sz w:val="24"/>
          <w:szCs w:val="24"/>
        </w:rPr>
        <w:t xml:space="preserve"> </w:t>
      </w:r>
      <w:r>
        <w:rPr>
          <w:sz w:val="24"/>
          <w:szCs w:val="24"/>
          <w:spacing w:val="-1"/>
        </w:rPr>
        <w:t>磋商小组，确认已收到该澄清。否则，视为同意和接受</w:t>
      </w:r>
      <w:r>
        <w:rPr>
          <w:sz w:val="24"/>
          <w:szCs w:val="24"/>
          <w:spacing w:val="-2"/>
        </w:rPr>
        <w:t>该澄清或者修</w:t>
      </w:r>
      <w:r>
        <w:rPr>
          <w:sz w:val="24"/>
          <w:szCs w:val="24"/>
        </w:rPr>
        <w:t xml:space="preserve"> </w:t>
      </w:r>
      <w:r>
        <w:rPr>
          <w:sz w:val="24"/>
          <w:szCs w:val="24"/>
          <w:spacing w:val="-3"/>
        </w:rPr>
        <w:t>改内容。</w:t>
      </w:r>
    </w:p>
    <w:p>
      <w:pPr>
        <w:pStyle w:val="BodyText"/>
        <w:ind w:left="1161" w:right="482" w:hanging="1135"/>
        <w:spacing w:before="302" w:line="312" w:lineRule="auto"/>
        <w:rPr>
          <w:sz w:val="24"/>
          <w:szCs w:val="24"/>
        </w:rPr>
      </w:pPr>
      <w:r>
        <w:rPr>
          <w:sz w:val="24"/>
          <w:szCs w:val="24"/>
        </w:rPr>
        <w:t>2.3      供应商对磋商文件提出质疑的，应当在获取磋商文件或者磋商文件公</w:t>
      </w:r>
      <w:r>
        <w:rPr>
          <w:sz w:val="24"/>
          <w:szCs w:val="24"/>
          <w:spacing w:val="13"/>
        </w:rPr>
        <w:t xml:space="preserve"> </w:t>
      </w:r>
      <w:r>
        <w:rPr>
          <w:sz w:val="24"/>
          <w:szCs w:val="24"/>
          <w:spacing w:val="2"/>
        </w:rPr>
        <w:t>告期限届满之日起7个工作日内，按供应商须知前附表中送达质疑函</w:t>
      </w:r>
      <w:r>
        <w:rPr>
          <w:sz w:val="24"/>
          <w:szCs w:val="24"/>
          <w:spacing w:val="17"/>
        </w:rPr>
        <w:t xml:space="preserve"> </w:t>
      </w:r>
      <w:r>
        <w:rPr>
          <w:sz w:val="24"/>
          <w:szCs w:val="24"/>
          <w:spacing w:val="-2"/>
        </w:rPr>
        <w:t>的方式以书面形式一次性提出质疑。供应商提出质疑应当提交质疑函</w:t>
      </w:r>
    </w:p>
    <w:p>
      <w:pPr>
        <w:spacing w:line="312" w:lineRule="auto"/>
        <w:sectPr>
          <w:footerReference w:type="default" r:id="rId13"/>
          <w:pgSz w:w="11907" w:h="16840"/>
          <w:pgMar w:top="600" w:right="1318" w:bottom="1294" w:left="1786" w:header="0" w:footer="1131" w:gutter="0"/>
        </w:sectPr>
        <w:rPr>
          <w:sz w:val="24"/>
          <w:szCs w:val="24"/>
        </w:rPr>
      </w:pPr>
    </w:p>
    <w:p>
      <w:pPr>
        <w:ind w:firstLine="7017"/>
        <w:spacing w:line="679" w:lineRule="exact"/>
        <w:rPr/>
      </w:pPr>
      <w:r>
        <w:rPr>
          <w:position w:val="-13"/>
        </w:rPr>
        <w:drawing>
          <wp:inline distT="0" distB="0" distL="0" distR="0">
            <wp:extent cx="1133855" cy="431292"/>
            <wp:effectExtent l="0" t="0" r="0" b="0"/>
            <wp:docPr id="26" name="IM 26"/>
            <wp:cNvGraphicFramePr/>
            <a:graphic>
              <a:graphicData uri="http://schemas.openxmlformats.org/drawingml/2006/picture">
                <pic:pic>
                  <pic:nvPicPr>
                    <pic:cNvPr id="26" name="IM 26"/>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157" w:right="482"/>
        <w:spacing w:before="195" w:line="347" w:lineRule="auto"/>
        <w:rPr>
          <w:sz w:val="24"/>
          <w:szCs w:val="24"/>
        </w:rPr>
      </w:pPr>
      <w:r>
        <w:rPr>
          <w:sz w:val="24"/>
          <w:szCs w:val="24"/>
          <w:spacing w:val="-1"/>
        </w:rPr>
        <w:t>和必要的证明材料，质疑函的内容应符合政府采购</w:t>
      </w:r>
      <w:r>
        <w:rPr>
          <w:sz w:val="24"/>
          <w:szCs w:val="24"/>
          <w:spacing w:val="-2"/>
        </w:rPr>
        <w:t>质疑和投诉办法的</w:t>
      </w:r>
      <w:r>
        <w:rPr>
          <w:sz w:val="24"/>
          <w:szCs w:val="24"/>
        </w:rPr>
        <w:t xml:space="preserve"> </w:t>
      </w:r>
      <w:r>
        <w:rPr>
          <w:sz w:val="24"/>
          <w:szCs w:val="24"/>
          <w:spacing w:val="-4"/>
        </w:rPr>
        <w:t>规定。</w:t>
      </w:r>
    </w:p>
    <w:p>
      <w:pPr>
        <w:pStyle w:val="BodyText"/>
        <w:ind w:left="28"/>
        <w:spacing w:before="151" w:line="219" w:lineRule="auto"/>
        <w:rPr>
          <w:sz w:val="24"/>
          <w:szCs w:val="24"/>
        </w:rPr>
      </w:pPr>
      <w:r>
        <w:rPr>
          <w:sz w:val="24"/>
          <w:szCs w:val="24"/>
          <w:spacing w:val="-6"/>
        </w:rPr>
        <w:t>3</w:t>
      </w:r>
      <w:r>
        <w:rPr>
          <w:sz w:val="24"/>
          <w:szCs w:val="24"/>
          <w:spacing w:val="9"/>
        </w:rPr>
        <w:t xml:space="preserve">        </w:t>
      </w:r>
      <w:r>
        <w:rPr>
          <w:sz w:val="24"/>
          <w:szCs w:val="24"/>
          <w:spacing w:val="-6"/>
        </w:rPr>
        <w:t>响应文件编制</w:t>
      </w:r>
    </w:p>
    <w:p>
      <w:pPr>
        <w:pStyle w:val="BodyText"/>
        <w:ind w:left="28"/>
        <w:spacing w:before="303" w:line="219" w:lineRule="auto"/>
        <w:rPr>
          <w:sz w:val="24"/>
          <w:szCs w:val="24"/>
        </w:rPr>
      </w:pPr>
      <w:r>
        <w:rPr>
          <w:sz w:val="24"/>
          <w:szCs w:val="24"/>
          <w:spacing w:val="-4"/>
        </w:rPr>
        <w:t>3.1</w:t>
      </w:r>
      <w:r>
        <w:rPr>
          <w:sz w:val="24"/>
          <w:szCs w:val="24"/>
          <w:spacing w:val="12"/>
        </w:rPr>
        <w:t xml:space="preserve">      </w:t>
      </w:r>
      <w:r>
        <w:rPr>
          <w:sz w:val="24"/>
          <w:szCs w:val="24"/>
          <w:spacing w:val="-4"/>
        </w:rPr>
        <w:t>响应文件的组成</w:t>
      </w:r>
    </w:p>
    <w:p>
      <w:pPr>
        <w:pStyle w:val="BodyText"/>
        <w:ind w:left="28"/>
        <w:spacing w:before="300" w:line="219" w:lineRule="auto"/>
        <w:rPr>
          <w:sz w:val="24"/>
          <w:szCs w:val="24"/>
        </w:rPr>
      </w:pPr>
      <w:r>
        <w:rPr>
          <w:sz w:val="24"/>
          <w:szCs w:val="24"/>
          <w:spacing w:val="-3"/>
        </w:rPr>
        <w:t>3.1.1</w:t>
      </w:r>
      <w:r>
        <w:rPr>
          <w:sz w:val="24"/>
          <w:szCs w:val="24"/>
          <w:spacing w:val="22"/>
        </w:rPr>
        <w:t xml:space="preserve">    </w:t>
      </w:r>
      <w:r>
        <w:rPr>
          <w:sz w:val="24"/>
          <w:szCs w:val="24"/>
          <w:spacing w:val="-3"/>
        </w:rPr>
        <w:t>响应文件应包括下列内容：</w:t>
      </w:r>
    </w:p>
    <w:p>
      <w:pPr>
        <w:pStyle w:val="BodyText"/>
        <w:ind w:left="1114"/>
        <w:spacing w:before="303" w:line="218" w:lineRule="auto"/>
        <w:rPr>
          <w:sz w:val="24"/>
          <w:szCs w:val="24"/>
        </w:rPr>
      </w:pPr>
      <w:r>
        <w:rPr>
          <w:sz w:val="24"/>
          <w:szCs w:val="24"/>
          <w:spacing w:val="-3"/>
        </w:rPr>
        <w:t>（1）</w:t>
      </w:r>
      <w:r>
        <w:rPr>
          <w:sz w:val="24"/>
          <w:szCs w:val="24"/>
          <w:spacing w:val="22"/>
        </w:rPr>
        <w:t xml:space="preserve">   </w:t>
      </w:r>
      <w:r>
        <w:rPr>
          <w:sz w:val="24"/>
          <w:szCs w:val="24"/>
          <w:spacing w:val="-3"/>
        </w:rPr>
        <w:t>报价函及其附录；</w:t>
      </w:r>
    </w:p>
    <w:p>
      <w:pPr>
        <w:pStyle w:val="BodyText"/>
        <w:ind w:left="1114"/>
        <w:spacing w:before="303" w:line="219" w:lineRule="auto"/>
        <w:rPr>
          <w:sz w:val="24"/>
          <w:szCs w:val="24"/>
        </w:rPr>
      </w:pPr>
      <w:r>
        <w:rPr>
          <w:sz w:val="24"/>
          <w:szCs w:val="24"/>
          <w:spacing w:val="-3"/>
        </w:rPr>
        <w:t>（2）</w:t>
      </w:r>
      <w:r>
        <w:rPr>
          <w:sz w:val="24"/>
          <w:szCs w:val="24"/>
          <w:spacing w:val="24"/>
        </w:rPr>
        <w:t xml:space="preserve">   </w:t>
      </w:r>
      <w:r>
        <w:rPr>
          <w:sz w:val="24"/>
          <w:szCs w:val="24"/>
          <w:spacing w:val="-3"/>
        </w:rPr>
        <w:t>法定代表人身份证明；</w:t>
      </w:r>
    </w:p>
    <w:p>
      <w:pPr>
        <w:pStyle w:val="BodyText"/>
        <w:ind w:left="1114"/>
        <w:spacing w:before="302" w:line="219" w:lineRule="auto"/>
        <w:rPr>
          <w:sz w:val="24"/>
          <w:szCs w:val="24"/>
        </w:rPr>
      </w:pPr>
      <w:r>
        <w:rPr>
          <w:sz w:val="24"/>
          <w:szCs w:val="24"/>
          <w:spacing w:val="-4"/>
        </w:rPr>
        <w:t>（3）</w:t>
      </w:r>
      <w:r>
        <w:rPr>
          <w:sz w:val="24"/>
          <w:szCs w:val="24"/>
          <w:spacing w:val="23"/>
        </w:rPr>
        <w:t xml:space="preserve">   </w:t>
      </w:r>
      <w:r>
        <w:rPr>
          <w:sz w:val="24"/>
          <w:szCs w:val="24"/>
          <w:spacing w:val="-4"/>
        </w:rPr>
        <w:t>授权委托书；</w:t>
      </w:r>
    </w:p>
    <w:p>
      <w:pPr>
        <w:pStyle w:val="BodyText"/>
        <w:ind w:left="1114"/>
        <w:spacing w:before="304" w:line="218" w:lineRule="auto"/>
        <w:rPr>
          <w:sz w:val="24"/>
          <w:szCs w:val="24"/>
        </w:rPr>
      </w:pPr>
      <w:r>
        <w:rPr>
          <w:sz w:val="24"/>
          <w:szCs w:val="24"/>
          <w:spacing w:val="-4"/>
        </w:rPr>
        <w:t>（4）</w:t>
      </w:r>
      <w:r>
        <w:rPr>
          <w:sz w:val="24"/>
          <w:szCs w:val="24"/>
          <w:spacing w:val="23"/>
        </w:rPr>
        <w:t xml:space="preserve">   </w:t>
      </w:r>
      <w:r>
        <w:rPr>
          <w:sz w:val="24"/>
          <w:szCs w:val="24"/>
          <w:spacing w:val="-4"/>
        </w:rPr>
        <w:t>分项报价表；</w:t>
      </w:r>
    </w:p>
    <w:p>
      <w:pPr>
        <w:pStyle w:val="BodyText"/>
        <w:ind w:left="1114"/>
        <w:spacing w:before="302" w:line="219" w:lineRule="auto"/>
        <w:rPr>
          <w:sz w:val="24"/>
          <w:szCs w:val="24"/>
        </w:rPr>
      </w:pPr>
      <w:r>
        <w:rPr>
          <w:sz w:val="24"/>
          <w:szCs w:val="24"/>
          <w:spacing w:val="-3"/>
        </w:rPr>
        <w:t>（5）</w:t>
      </w:r>
      <w:r>
        <w:rPr>
          <w:sz w:val="24"/>
          <w:szCs w:val="24"/>
          <w:spacing w:val="22"/>
        </w:rPr>
        <w:t xml:space="preserve">   </w:t>
      </w:r>
      <w:r>
        <w:rPr>
          <w:sz w:val="24"/>
          <w:szCs w:val="24"/>
          <w:spacing w:val="-3"/>
        </w:rPr>
        <w:t>供应商基本情况表</w:t>
      </w:r>
    </w:p>
    <w:p>
      <w:pPr>
        <w:pStyle w:val="BodyText"/>
        <w:ind w:left="1114"/>
        <w:spacing w:before="302" w:line="219" w:lineRule="auto"/>
        <w:rPr>
          <w:sz w:val="24"/>
          <w:szCs w:val="24"/>
        </w:rPr>
      </w:pPr>
      <w:r>
        <w:rPr>
          <w:sz w:val="24"/>
          <w:szCs w:val="24"/>
          <w:spacing w:val="-3"/>
        </w:rPr>
        <w:t>（6）</w:t>
      </w:r>
      <w:r>
        <w:rPr>
          <w:sz w:val="24"/>
          <w:szCs w:val="24"/>
          <w:spacing w:val="25"/>
        </w:rPr>
        <w:t xml:space="preserve">   </w:t>
      </w:r>
      <w:r>
        <w:rPr>
          <w:sz w:val="24"/>
          <w:szCs w:val="24"/>
          <w:spacing w:val="-3"/>
        </w:rPr>
        <w:t>资格证明文件（详见响应文件格式要求</w:t>
      </w:r>
      <w:r>
        <w:rPr>
          <w:sz w:val="24"/>
          <w:szCs w:val="24"/>
          <w:spacing w:val="9"/>
        </w:rPr>
        <w:t>）；</w:t>
      </w:r>
    </w:p>
    <w:p>
      <w:pPr>
        <w:pStyle w:val="BodyText"/>
        <w:ind w:left="1114"/>
        <w:spacing w:before="302" w:line="219" w:lineRule="auto"/>
        <w:rPr>
          <w:sz w:val="24"/>
          <w:szCs w:val="24"/>
        </w:rPr>
      </w:pPr>
      <w:r>
        <w:rPr>
          <w:sz w:val="24"/>
          <w:szCs w:val="24"/>
          <w:spacing w:val="-3"/>
        </w:rPr>
        <w:t>（7）</w:t>
      </w:r>
      <w:r>
        <w:rPr>
          <w:sz w:val="24"/>
          <w:szCs w:val="24"/>
          <w:spacing w:val="23"/>
        </w:rPr>
        <w:t xml:space="preserve">   </w:t>
      </w:r>
      <w:r>
        <w:rPr>
          <w:sz w:val="24"/>
          <w:szCs w:val="24"/>
          <w:spacing w:val="-3"/>
        </w:rPr>
        <w:t>供应商业绩一览表；</w:t>
      </w:r>
    </w:p>
    <w:p>
      <w:pPr>
        <w:pStyle w:val="BodyText"/>
        <w:ind w:left="1114"/>
        <w:spacing w:before="303" w:line="219" w:lineRule="auto"/>
        <w:rPr>
          <w:sz w:val="24"/>
          <w:szCs w:val="24"/>
        </w:rPr>
      </w:pPr>
      <w:r>
        <w:rPr>
          <w:sz w:val="24"/>
          <w:szCs w:val="24"/>
          <w:spacing w:val="-5"/>
        </w:rPr>
        <w:t>（8）</w:t>
      </w:r>
      <w:r>
        <w:rPr>
          <w:sz w:val="24"/>
          <w:szCs w:val="24"/>
          <w:spacing w:val="26"/>
        </w:rPr>
        <w:t xml:space="preserve">   </w:t>
      </w:r>
      <w:r>
        <w:rPr>
          <w:sz w:val="24"/>
          <w:szCs w:val="24"/>
          <w:spacing w:val="-5"/>
        </w:rPr>
        <w:t>响应承诺书；</w:t>
      </w:r>
    </w:p>
    <w:p>
      <w:pPr>
        <w:pStyle w:val="BodyText"/>
        <w:ind w:left="1114"/>
        <w:spacing w:before="301" w:line="219" w:lineRule="auto"/>
        <w:rPr>
          <w:sz w:val="24"/>
          <w:szCs w:val="24"/>
        </w:rPr>
      </w:pPr>
      <w:r>
        <w:rPr>
          <w:sz w:val="24"/>
          <w:szCs w:val="24"/>
          <w:spacing w:val="-3"/>
        </w:rPr>
        <w:t>（9）</w:t>
      </w:r>
      <w:r>
        <w:rPr>
          <w:sz w:val="24"/>
          <w:szCs w:val="24"/>
          <w:spacing w:val="22"/>
        </w:rPr>
        <w:t xml:space="preserve">   </w:t>
      </w:r>
      <w:r>
        <w:rPr>
          <w:sz w:val="24"/>
          <w:szCs w:val="24"/>
          <w:spacing w:val="-3"/>
        </w:rPr>
        <w:t>供应商其他材料；</w:t>
      </w:r>
    </w:p>
    <w:p>
      <w:pPr>
        <w:pStyle w:val="BodyText"/>
        <w:ind w:left="1114"/>
        <w:spacing w:before="304" w:line="218" w:lineRule="auto"/>
        <w:rPr>
          <w:sz w:val="24"/>
          <w:szCs w:val="24"/>
        </w:rPr>
      </w:pPr>
      <w:r>
        <w:rPr>
          <w:sz w:val="24"/>
          <w:szCs w:val="24"/>
          <w:spacing w:val="-1"/>
        </w:rPr>
        <w:t>（10）</w:t>
      </w:r>
      <w:r>
        <w:rPr>
          <w:sz w:val="24"/>
          <w:szCs w:val="24"/>
          <w:spacing w:val="34"/>
        </w:rPr>
        <w:t xml:space="preserve">  </w:t>
      </w:r>
      <w:r>
        <w:rPr>
          <w:sz w:val="24"/>
          <w:szCs w:val="24"/>
          <w:spacing w:val="-1"/>
        </w:rPr>
        <w:t>最后报价函（磋商结束后，根据磋商小</w:t>
      </w:r>
      <w:r>
        <w:rPr>
          <w:sz w:val="24"/>
          <w:szCs w:val="24"/>
          <w:spacing w:val="-2"/>
        </w:rPr>
        <w:t>组要求提交）。</w:t>
      </w:r>
    </w:p>
    <w:p>
      <w:pPr>
        <w:pStyle w:val="BodyText"/>
        <w:ind w:left="28"/>
        <w:spacing w:before="302" w:line="218" w:lineRule="auto"/>
        <w:rPr>
          <w:sz w:val="24"/>
          <w:szCs w:val="24"/>
        </w:rPr>
      </w:pPr>
      <w:r>
        <w:rPr>
          <w:sz w:val="24"/>
          <w:szCs w:val="24"/>
          <w:spacing w:val="-4"/>
        </w:rPr>
        <w:t>3.2</w:t>
      </w:r>
      <w:r>
        <w:rPr>
          <w:sz w:val="24"/>
          <w:szCs w:val="24"/>
          <w:spacing w:val="11"/>
        </w:rPr>
        <w:t xml:space="preserve">      </w:t>
      </w:r>
      <w:r>
        <w:rPr>
          <w:sz w:val="24"/>
          <w:szCs w:val="24"/>
          <w:spacing w:val="-4"/>
        </w:rPr>
        <w:t>首次报价</w:t>
      </w:r>
    </w:p>
    <w:p>
      <w:pPr>
        <w:pStyle w:val="BodyText"/>
        <w:ind w:left="28"/>
        <w:spacing w:before="305" w:line="218" w:lineRule="auto"/>
        <w:rPr>
          <w:sz w:val="24"/>
          <w:szCs w:val="24"/>
        </w:rPr>
      </w:pPr>
      <w:r>
        <w:rPr>
          <w:sz w:val="24"/>
          <w:szCs w:val="24"/>
          <w:spacing w:val="-1"/>
        </w:rPr>
        <w:t>3.2.1</w:t>
      </w:r>
      <w:r>
        <w:rPr>
          <w:sz w:val="24"/>
          <w:szCs w:val="24"/>
          <w:spacing w:val="16"/>
        </w:rPr>
        <w:t xml:space="preserve">    </w:t>
      </w:r>
      <w:r>
        <w:rPr>
          <w:sz w:val="24"/>
          <w:szCs w:val="24"/>
          <w:spacing w:val="-1"/>
        </w:rPr>
        <w:t>供应商应按磋商文件第六章提供的格式进行首次报价。</w:t>
      </w:r>
    </w:p>
    <w:p>
      <w:pPr>
        <w:pStyle w:val="BodyText"/>
        <w:ind w:left="1157" w:right="482" w:hanging="1129"/>
        <w:spacing w:before="302" w:line="289" w:lineRule="auto"/>
        <w:rPr>
          <w:sz w:val="24"/>
          <w:szCs w:val="24"/>
        </w:rPr>
      </w:pPr>
      <w:r>
        <w:rPr>
          <w:sz w:val="24"/>
          <w:szCs w:val="24"/>
          <w:spacing w:val="7"/>
        </w:rPr>
        <w:t>3.2.2    所有根据合同或其它原因应由</w:t>
      </w:r>
      <w:r>
        <w:rPr>
          <w:sz w:val="24"/>
          <w:szCs w:val="24"/>
          <w:spacing w:val="6"/>
        </w:rPr>
        <w:t>供应商支付的税款和其它应交纳的费</w:t>
      </w:r>
      <w:r>
        <w:rPr>
          <w:sz w:val="24"/>
          <w:szCs w:val="24"/>
        </w:rPr>
        <w:t xml:space="preserve"> </w:t>
      </w:r>
      <w:r>
        <w:rPr>
          <w:sz w:val="24"/>
          <w:szCs w:val="24"/>
          <w:spacing w:val="-1"/>
        </w:rPr>
        <w:t>用都应包括在供应商提交的报价中。</w:t>
      </w:r>
    </w:p>
    <w:p>
      <w:pPr>
        <w:pStyle w:val="BodyText"/>
        <w:ind w:left="28"/>
        <w:spacing w:before="302" w:line="218" w:lineRule="auto"/>
        <w:rPr>
          <w:sz w:val="24"/>
          <w:szCs w:val="24"/>
        </w:rPr>
      </w:pPr>
      <w:r>
        <w:rPr>
          <w:sz w:val="24"/>
          <w:szCs w:val="24"/>
          <w:spacing w:val="1"/>
        </w:rPr>
        <w:t>3.2.3    供应商应仔细阅读所有磋商文件，填报自己认为正确的报价。</w:t>
      </w:r>
    </w:p>
    <w:p>
      <w:pPr>
        <w:pStyle w:val="BodyText"/>
        <w:ind w:left="1156" w:right="482" w:hanging="1128"/>
        <w:spacing w:before="305" w:line="288" w:lineRule="auto"/>
        <w:rPr>
          <w:sz w:val="24"/>
          <w:szCs w:val="24"/>
        </w:rPr>
      </w:pPr>
      <w:r>
        <w:rPr>
          <w:sz w:val="24"/>
          <w:szCs w:val="24"/>
        </w:rPr>
        <w:t>3.3      供应商对采购内容只允许有一个报价，采购人不接受任何有选择的报</w:t>
      </w:r>
      <w:r>
        <w:rPr>
          <w:sz w:val="24"/>
          <w:szCs w:val="24"/>
          <w:spacing w:val="11"/>
        </w:rPr>
        <w:t xml:space="preserve"> </w:t>
      </w:r>
      <w:r>
        <w:rPr>
          <w:sz w:val="24"/>
          <w:szCs w:val="24"/>
          <w:spacing w:val="-6"/>
        </w:rPr>
        <w:t>价。</w:t>
      </w:r>
    </w:p>
    <w:p>
      <w:pPr>
        <w:pStyle w:val="BodyText"/>
        <w:ind w:left="1156" w:right="482" w:hanging="1128"/>
        <w:spacing w:before="306" w:line="312" w:lineRule="auto"/>
        <w:rPr>
          <w:sz w:val="24"/>
          <w:szCs w:val="24"/>
        </w:rPr>
      </w:pPr>
      <w:r>
        <w:rPr>
          <w:sz w:val="24"/>
          <w:szCs w:val="24"/>
        </w:rPr>
        <w:t>3.4      本项目为采用单价下浮率的合同计价形式，以完成服务内容所必须的</w:t>
      </w:r>
      <w:r>
        <w:rPr>
          <w:sz w:val="24"/>
          <w:szCs w:val="24"/>
          <w:spacing w:val="11"/>
        </w:rPr>
        <w:t xml:space="preserve"> </w:t>
      </w:r>
      <w:r>
        <w:rPr>
          <w:sz w:val="24"/>
          <w:szCs w:val="24"/>
          <w:spacing w:val="-1"/>
        </w:rPr>
        <w:t>全部费用。如合同另有约定，则按合同约定执行。供</w:t>
      </w:r>
      <w:r>
        <w:rPr>
          <w:sz w:val="24"/>
          <w:szCs w:val="24"/>
          <w:spacing w:val="-2"/>
        </w:rPr>
        <w:t>应商所报的最后</w:t>
      </w:r>
      <w:r>
        <w:rPr>
          <w:sz w:val="24"/>
          <w:szCs w:val="24"/>
        </w:rPr>
        <w:t xml:space="preserve"> </w:t>
      </w:r>
      <w:r>
        <w:rPr>
          <w:sz w:val="24"/>
          <w:szCs w:val="24"/>
          <w:spacing w:val="-2"/>
        </w:rPr>
        <w:t>下浮率在合同执行过程中是固定不变的，不得以任何理由予以变更。</w:t>
      </w:r>
    </w:p>
    <w:p>
      <w:pPr>
        <w:spacing w:line="312" w:lineRule="auto"/>
        <w:sectPr>
          <w:footerReference w:type="default" r:id="rId14"/>
          <w:pgSz w:w="11907" w:h="16840"/>
          <w:pgMar w:top="600" w:right="1318" w:bottom="1294" w:left="1786" w:header="0" w:footer="1131" w:gutter="0"/>
        </w:sectPr>
        <w:rPr>
          <w:sz w:val="24"/>
          <w:szCs w:val="24"/>
        </w:rPr>
      </w:pPr>
    </w:p>
    <w:p>
      <w:pPr>
        <w:ind w:firstLine="7017"/>
        <w:spacing w:line="679" w:lineRule="exact"/>
        <w:rPr/>
      </w:pPr>
      <w:r>
        <w:rPr>
          <w:position w:val="-13"/>
        </w:rPr>
        <w:drawing>
          <wp:inline distT="0" distB="0" distL="0" distR="0">
            <wp:extent cx="1133855" cy="431292"/>
            <wp:effectExtent l="0" t="0" r="0" b="0"/>
            <wp:docPr id="28" name="IM 28"/>
            <wp:cNvGraphicFramePr/>
            <a:graphic>
              <a:graphicData uri="http://schemas.openxmlformats.org/drawingml/2006/picture">
                <pic:pic>
                  <pic:nvPicPr>
                    <pic:cNvPr id="28" name="IM 28"/>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183" w:right="482" w:hanging="28"/>
        <w:spacing w:before="195" w:line="347" w:lineRule="auto"/>
        <w:rPr>
          <w:sz w:val="24"/>
          <w:szCs w:val="24"/>
        </w:rPr>
      </w:pPr>
      <w:r>
        <w:rPr>
          <w:sz w:val="24"/>
          <w:szCs w:val="24"/>
          <w:spacing w:val="-1"/>
        </w:rPr>
        <w:t>任何包含下浮率调整要求的响应文件，将被认为是非实</w:t>
      </w:r>
      <w:r>
        <w:rPr>
          <w:sz w:val="24"/>
          <w:szCs w:val="24"/>
          <w:spacing w:val="-2"/>
        </w:rPr>
        <w:t>质响应性而予</w:t>
      </w:r>
      <w:r>
        <w:rPr>
          <w:sz w:val="24"/>
          <w:szCs w:val="24"/>
        </w:rPr>
        <w:t xml:space="preserve"> </w:t>
      </w:r>
      <w:r>
        <w:rPr>
          <w:sz w:val="24"/>
          <w:szCs w:val="24"/>
          <w:spacing w:val="-10"/>
        </w:rPr>
        <w:t>以拒绝。</w:t>
      </w:r>
    </w:p>
    <w:p>
      <w:pPr>
        <w:pStyle w:val="BodyText"/>
        <w:ind w:left="1160" w:right="482" w:hanging="1132"/>
        <w:spacing w:before="151" w:line="289" w:lineRule="auto"/>
        <w:rPr>
          <w:sz w:val="24"/>
          <w:szCs w:val="24"/>
        </w:rPr>
      </w:pPr>
      <w:r>
        <w:rPr>
          <w:sz w:val="24"/>
          <w:szCs w:val="24"/>
        </w:rPr>
        <w:t>3.5      报价不得有选择性报价和附有条件的报价，且不得高于最高限价，否</w:t>
      </w:r>
      <w:r>
        <w:rPr>
          <w:sz w:val="24"/>
          <w:szCs w:val="24"/>
          <w:spacing w:val="11"/>
        </w:rPr>
        <w:t xml:space="preserve"> </w:t>
      </w:r>
      <w:r>
        <w:rPr>
          <w:sz w:val="24"/>
          <w:szCs w:val="24"/>
          <w:spacing w:val="-3"/>
        </w:rPr>
        <w:t>则其报价无效。</w:t>
      </w:r>
    </w:p>
    <w:p>
      <w:pPr>
        <w:pStyle w:val="BodyText"/>
        <w:ind w:left="28"/>
        <w:spacing w:before="302" w:line="219" w:lineRule="auto"/>
        <w:rPr>
          <w:sz w:val="24"/>
          <w:szCs w:val="24"/>
        </w:rPr>
      </w:pPr>
      <w:r>
        <w:rPr>
          <w:sz w:val="24"/>
          <w:szCs w:val="24"/>
          <w:spacing w:val="-4"/>
        </w:rPr>
        <w:t>3.6</w:t>
      </w:r>
      <w:r>
        <w:rPr>
          <w:sz w:val="24"/>
          <w:szCs w:val="24"/>
          <w:spacing w:val="12"/>
        </w:rPr>
        <w:t xml:space="preserve">      </w:t>
      </w:r>
      <w:r>
        <w:rPr>
          <w:sz w:val="24"/>
          <w:szCs w:val="24"/>
          <w:spacing w:val="-4"/>
        </w:rPr>
        <w:t>响应文件有效期</w:t>
      </w:r>
    </w:p>
    <w:p>
      <w:pPr>
        <w:pStyle w:val="BodyText"/>
        <w:ind w:left="1157" w:right="482" w:hanging="1129"/>
        <w:spacing w:before="300" w:line="313" w:lineRule="auto"/>
        <w:rPr>
          <w:sz w:val="24"/>
          <w:szCs w:val="24"/>
        </w:rPr>
      </w:pPr>
      <w:r>
        <w:rPr>
          <w:sz w:val="24"/>
          <w:szCs w:val="24"/>
        </w:rPr>
        <w:t>3.6.1    本项目响应文件有效期见供应商须知前附表。响应文件有效期从提交</w:t>
      </w:r>
      <w:r>
        <w:rPr>
          <w:sz w:val="24"/>
          <w:szCs w:val="24"/>
          <w:spacing w:val="11"/>
        </w:rPr>
        <w:t xml:space="preserve"> </w:t>
      </w:r>
      <w:r>
        <w:rPr>
          <w:sz w:val="24"/>
          <w:szCs w:val="24"/>
          <w:spacing w:val="-1"/>
        </w:rPr>
        <w:t>响应文件的截止之日起算。响应文件中承诺的有</w:t>
      </w:r>
      <w:r>
        <w:rPr>
          <w:sz w:val="24"/>
          <w:szCs w:val="24"/>
          <w:spacing w:val="-2"/>
        </w:rPr>
        <w:t>效期应当不少于磋商</w:t>
      </w:r>
      <w:r>
        <w:rPr>
          <w:sz w:val="24"/>
          <w:szCs w:val="24"/>
        </w:rPr>
        <w:t xml:space="preserve"> </w:t>
      </w:r>
      <w:r>
        <w:rPr>
          <w:sz w:val="24"/>
          <w:szCs w:val="24"/>
          <w:spacing w:val="-2"/>
        </w:rPr>
        <w:t>文件中载明的有效期。</w:t>
      </w:r>
    </w:p>
    <w:p>
      <w:pPr>
        <w:pStyle w:val="BodyText"/>
        <w:ind w:left="1158" w:right="482" w:hanging="1130"/>
        <w:spacing w:before="302" w:line="289" w:lineRule="auto"/>
        <w:rPr>
          <w:sz w:val="24"/>
          <w:szCs w:val="24"/>
        </w:rPr>
      </w:pPr>
      <w:r>
        <w:rPr>
          <w:sz w:val="24"/>
          <w:szCs w:val="24"/>
        </w:rPr>
        <w:t>3.6.2    在供应商须知前附表规定的响应文件有效期内，供应商不得要求撤销</w:t>
      </w:r>
      <w:r>
        <w:rPr>
          <w:sz w:val="24"/>
          <w:szCs w:val="24"/>
          <w:spacing w:val="11"/>
        </w:rPr>
        <w:t xml:space="preserve"> </w:t>
      </w:r>
      <w:r>
        <w:rPr>
          <w:sz w:val="24"/>
          <w:szCs w:val="24"/>
          <w:spacing w:val="-2"/>
        </w:rPr>
        <w:t>或修改其响应文件。</w:t>
      </w:r>
    </w:p>
    <w:p>
      <w:pPr>
        <w:pStyle w:val="BodyText"/>
        <w:ind w:left="28"/>
        <w:spacing w:before="301" w:line="219" w:lineRule="auto"/>
        <w:rPr>
          <w:sz w:val="24"/>
          <w:szCs w:val="24"/>
        </w:rPr>
      </w:pPr>
      <w:r>
        <w:rPr>
          <w:sz w:val="24"/>
          <w:szCs w:val="24"/>
          <w:spacing w:val="-4"/>
        </w:rPr>
        <w:t>3.7</w:t>
      </w:r>
      <w:r>
        <w:rPr>
          <w:sz w:val="24"/>
          <w:szCs w:val="24"/>
          <w:spacing w:val="12"/>
        </w:rPr>
        <w:t xml:space="preserve">      </w:t>
      </w:r>
      <w:r>
        <w:rPr>
          <w:sz w:val="24"/>
          <w:szCs w:val="24"/>
          <w:spacing w:val="-4"/>
        </w:rPr>
        <w:t>响应文件的编制</w:t>
      </w:r>
    </w:p>
    <w:p>
      <w:pPr>
        <w:pStyle w:val="BodyText"/>
        <w:ind w:left="1156" w:right="482" w:hanging="1128"/>
        <w:spacing w:before="304" w:line="312" w:lineRule="auto"/>
        <w:rPr>
          <w:sz w:val="24"/>
          <w:szCs w:val="24"/>
        </w:rPr>
      </w:pPr>
      <w:r>
        <w:rPr>
          <w:sz w:val="24"/>
          <w:szCs w:val="24"/>
          <w:spacing w:val="-3"/>
        </w:rPr>
        <w:t>3.7.1</w:t>
      </w:r>
      <w:r>
        <w:rPr>
          <w:sz w:val="24"/>
          <w:szCs w:val="24"/>
          <w:spacing w:val="21"/>
        </w:rPr>
        <w:t xml:space="preserve">    </w:t>
      </w:r>
      <w:r>
        <w:rPr>
          <w:sz w:val="24"/>
          <w:szCs w:val="24"/>
          <w:spacing w:val="-3"/>
        </w:rPr>
        <w:t>响应文件应按第六章“响应文件格式</w:t>
      </w:r>
      <w:r>
        <w:rPr>
          <w:sz w:val="24"/>
          <w:szCs w:val="24"/>
          <w:spacing w:val="-88"/>
        </w:rPr>
        <w:t xml:space="preserve"> </w:t>
      </w:r>
      <w:r>
        <w:rPr>
          <w:sz w:val="24"/>
          <w:szCs w:val="24"/>
          <w:spacing w:val="-3"/>
        </w:rPr>
        <w:t>”进行编写，如有必要，可以增</w:t>
      </w:r>
      <w:r>
        <w:rPr>
          <w:sz w:val="24"/>
          <w:szCs w:val="24"/>
        </w:rPr>
        <w:t xml:space="preserve"> </w:t>
      </w:r>
      <w:r>
        <w:rPr>
          <w:sz w:val="24"/>
          <w:szCs w:val="24"/>
          <w:spacing w:val="-1"/>
        </w:rPr>
        <w:t>加附页，作为响应文件的组成部分。供应商可以提出</w:t>
      </w:r>
      <w:r>
        <w:rPr>
          <w:sz w:val="24"/>
          <w:szCs w:val="24"/>
          <w:spacing w:val="-2"/>
        </w:rPr>
        <w:t>比磋商文件要求</w:t>
      </w:r>
      <w:r>
        <w:rPr>
          <w:sz w:val="24"/>
          <w:szCs w:val="24"/>
        </w:rPr>
        <w:t xml:space="preserve"> </w:t>
      </w:r>
      <w:r>
        <w:rPr>
          <w:sz w:val="24"/>
          <w:szCs w:val="24"/>
          <w:spacing w:val="-1"/>
        </w:rPr>
        <w:t>更有利于采购人的承诺。</w:t>
      </w:r>
    </w:p>
    <w:p>
      <w:pPr>
        <w:pStyle w:val="BodyText"/>
        <w:ind w:left="1155" w:right="482" w:firstLine="13"/>
        <w:spacing w:before="304" w:line="345" w:lineRule="auto"/>
        <w:rPr>
          <w:sz w:val="24"/>
          <w:szCs w:val="24"/>
        </w:rPr>
      </w:pPr>
      <w:r>
        <w:rPr>
          <w:sz w:val="24"/>
          <w:szCs w:val="24"/>
          <w:spacing w:val="-2"/>
        </w:rPr>
        <w:t>响应文件应当对磋商文件有关采购范围、服务期、响应文件有效期及</w:t>
      </w:r>
      <w:r>
        <w:rPr>
          <w:sz w:val="24"/>
          <w:szCs w:val="24"/>
          <w:spacing w:val="10"/>
        </w:rPr>
        <w:t xml:space="preserve"> </w:t>
      </w:r>
      <w:r>
        <w:rPr>
          <w:sz w:val="24"/>
          <w:szCs w:val="24"/>
          <w:spacing w:val="-1"/>
        </w:rPr>
        <w:t>磋商文件要求实质性内容作出响应。</w:t>
      </w:r>
    </w:p>
    <w:p>
      <w:pPr>
        <w:pStyle w:val="BodyText"/>
        <w:ind w:left="28"/>
        <w:spacing w:before="156" w:line="219" w:lineRule="auto"/>
        <w:rPr>
          <w:sz w:val="24"/>
          <w:szCs w:val="24"/>
        </w:rPr>
      </w:pPr>
      <w:r>
        <w:rPr>
          <w:sz w:val="24"/>
          <w:szCs w:val="24"/>
          <w:spacing w:val="-2"/>
        </w:rPr>
        <w:t>3.7.2</w:t>
      </w:r>
      <w:r>
        <w:rPr>
          <w:sz w:val="24"/>
          <w:szCs w:val="24"/>
          <w:spacing w:val="20"/>
        </w:rPr>
        <w:t xml:space="preserve">    </w:t>
      </w:r>
      <w:r>
        <w:rPr>
          <w:sz w:val="24"/>
          <w:szCs w:val="24"/>
          <w:spacing w:val="-2"/>
        </w:rPr>
        <w:t>响应文件正本需打印或用不褪色墨水书写，供应商的法定代表人或经</w:t>
      </w:r>
    </w:p>
    <w:p>
      <w:pPr>
        <w:pStyle w:val="BodyText"/>
        <w:ind w:left="1155" w:right="482"/>
        <w:spacing w:before="180" w:line="353" w:lineRule="auto"/>
        <w:jc w:val="both"/>
        <w:rPr>
          <w:sz w:val="24"/>
          <w:szCs w:val="24"/>
        </w:rPr>
      </w:pPr>
      <w:r>
        <w:rPr>
          <w:sz w:val="24"/>
          <w:szCs w:val="24"/>
          <w:spacing w:val="7"/>
        </w:rPr>
        <w:t>授权的代表须根据磋商文件第六章的规定在响应文件中需要签字和</w:t>
      </w:r>
      <w:r>
        <w:rPr>
          <w:sz w:val="24"/>
          <w:szCs w:val="24"/>
        </w:rPr>
        <w:t xml:space="preserve"> </w:t>
      </w:r>
      <w:r>
        <w:rPr>
          <w:sz w:val="24"/>
          <w:szCs w:val="24"/>
          <w:spacing w:val="-1"/>
        </w:rPr>
        <w:t>（或）盖章的位置签字（或盖人名章）和（或）加盖单</w:t>
      </w:r>
      <w:r>
        <w:rPr>
          <w:sz w:val="24"/>
          <w:szCs w:val="24"/>
          <w:spacing w:val="-2"/>
        </w:rPr>
        <w:t>位公章。授权</w:t>
      </w:r>
      <w:r>
        <w:rPr>
          <w:sz w:val="24"/>
          <w:szCs w:val="24"/>
        </w:rPr>
        <w:t xml:space="preserve"> </w:t>
      </w:r>
      <w:r>
        <w:rPr>
          <w:sz w:val="24"/>
          <w:szCs w:val="24"/>
          <w:spacing w:val="-3"/>
        </w:rPr>
        <w:t>代表须持有书面的“法定代表人授权书</w:t>
      </w:r>
      <w:r>
        <w:rPr>
          <w:sz w:val="24"/>
          <w:szCs w:val="24"/>
          <w:spacing w:val="-88"/>
        </w:rPr>
        <w:t xml:space="preserve"> </w:t>
      </w:r>
      <w:r>
        <w:rPr>
          <w:sz w:val="24"/>
          <w:szCs w:val="24"/>
          <w:spacing w:val="-3"/>
        </w:rPr>
        <w:t>”（格式附后</w:t>
      </w:r>
      <w:r>
        <w:rPr>
          <w:sz w:val="24"/>
          <w:szCs w:val="24"/>
          <w:spacing w:val="8"/>
        </w:rPr>
        <w:t>），</w:t>
      </w:r>
      <w:r>
        <w:rPr>
          <w:sz w:val="24"/>
          <w:szCs w:val="24"/>
          <w:spacing w:val="-3"/>
        </w:rPr>
        <w:t>并将其附在</w:t>
      </w:r>
      <w:r>
        <w:rPr>
          <w:sz w:val="24"/>
          <w:szCs w:val="24"/>
        </w:rPr>
        <w:t xml:space="preserve"> </w:t>
      </w:r>
      <w:r>
        <w:rPr>
          <w:sz w:val="24"/>
          <w:szCs w:val="24"/>
          <w:spacing w:val="-2"/>
        </w:rPr>
        <w:t>响应文件中。</w:t>
      </w:r>
    </w:p>
    <w:p>
      <w:pPr>
        <w:pStyle w:val="BodyText"/>
        <w:ind w:left="1155" w:right="482" w:firstLine="4"/>
        <w:spacing w:before="154" w:line="351" w:lineRule="auto"/>
        <w:jc w:val="both"/>
        <w:rPr>
          <w:sz w:val="24"/>
          <w:szCs w:val="24"/>
        </w:rPr>
      </w:pPr>
      <w:r>
        <w:rPr>
          <w:sz w:val="24"/>
          <w:szCs w:val="24"/>
          <w:spacing w:val="-1"/>
        </w:rPr>
        <w:t>首次响应文件递交截止时间前，如对首次响</w:t>
      </w:r>
      <w:r>
        <w:rPr>
          <w:sz w:val="24"/>
          <w:szCs w:val="24"/>
          <w:spacing w:val="-2"/>
        </w:rPr>
        <w:t>应文件进行了修改，包括</w:t>
      </w:r>
      <w:r>
        <w:rPr>
          <w:sz w:val="24"/>
          <w:szCs w:val="24"/>
        </w:rPr>
        <w:t xml:space="preserve"> </w:t>
      </w:r>
      <w:r>
        <w:rPr>
          <w:sz w:val="24"/>
          <w:szCs w:val="24"/>
          <w:spacing w:val="-1"/>
        </w:rPr>
        <w:t>在响应文件行间插字、涂改和增删，均应由供应商的法</w:t>
      </w:r>
      <w:r>
        <w:rPr>
          <w:sz w:val="24"/>
          <w:szCs w:val="24"/>
          <w:spacing w:val="-2"/>
        </w:rPr>
        <w:t>定代表人或经</w:t>
      </w:r>
      <w:r>
        <w:rPr>
          <w:sz w:val="24"/>
          <w:szCs w:val="24"/>
        </w:rPr>
        <w:t xml:space="preserve"> </w:t>
      </w:r>
      <w:r>
        <w:rPr>
          <w:sz w:val="24"/>
          <w:szCs w:val="24"/>
          <w:spacing w:val="-1"/>
        </w:rPr>
        <w:t>授权的代表在修改的每一页上签字。</w:t>
      </w:r>
    </w:p>
    <w:p>
      <w:pPr>
        <w:pStyle w:val="BodyText"/>
        <w:ind w:left="28"/>
        <w:spacing w:before="151" w:line="219" w:lineRule="auto"/>
        <w:rPr>
          <w:sz w:val="24"/>
          <w:szCs w:val="24"/>
        </w:rPr>
      </w:pPr>
      <w:r>
        <w:rPr>
          <w:sz w:val="24"/>
          <w:szCs w:val="24"/>
          <w:spacing w:val="-1"/>
        </w:rPr>
        <w:t>3.7.3</w:t>
      </w:r>
      <w:r>
        <w:rPr>
          <w:sz w:val="24"/>
          <w:szCs w:val="24"/>
          <w:spacing w:val="18"/>
        </w:rPr>
        <w:t xml:space="preserve">    </w:t>
      </w:r>
      <w:r>
        <w:rPr>
          <w:sz w:val="24"/>
          <w:szCs w:val="24"/>
          <w:spacing w:val="-1"/>
        </w:rPr>
        <w:t>响应文件正本、副本份数及电子文档要求见供应商须知</w:t>
      </w:r>
      <w:r>
        <w:rPr>
          <w:sz w:val="24"/>
          <w:szCs w:val="24"/>
          <w:spacing w:val="-2"/>
        </w:rPr>
        <w:t>前附表。</w:t>
      </w:r>
    </w:p>
    <w:p>
      <w:pPr>
        <w:pStyle w:val="BodyText"/>
        <w:ind w:left="22"/>
        <w:spacing w:before="302" w:line="219" w:lineRule="auto"/>
        <w:rPr>
          <w:sz w:val="24"/>
          <w:szCs w:val="24"/>
        </w:rPr>
      </w:pPr>
      <w:r>
        <w:rPr>
          <w:sz w:val="24"/>
          <w:szCs w:val="24"/>
          <w:spacing w:val="-5"/>
        </w:rPr>
        <w:t>4</w:t>
      </w:r>
      <w:r>
        <w:rPr>
          <w:sz w:val="24"/>
          <w:szCs w:val="24"/>
          <w:spacing w:val="9"/>
        </w:rPr>
        <w:t xml:space="preserve">        </w:t>
      </w:r>
      <w:r>
        <w:rPr>
          <w:sz w:val="24"/>
          <w:szCs w:val="24"/>
          <w:spacing w:val="-5"/>
        </w:rPr>
        <w:t>响应文件提交</w:t>
      </w:r>
    </w:p>
    <w:p>
      <w:pPr>
        <w:pStyle w:val="BodyText"/>
        <w:ind w:left="22"/>
        <w:spacing w:before="303" w:line="219" w:lineRule="auto"/>
        <w:rPr>
          <w:sz w:val="24"/>
          <w:szCs w:val="24"/>
        </w:rPr>
      </w:pPr>
      <w:r>
        <w:rPr>
          <w:sz w:val="24"/>
          <w:szCs w:val="24"/>
          <w:spacing w:val="-2"/>
        </w:rPr>
        <w:t>4.1</w:t>
      </w:r>
      <w:r>
        <w:rPr>
          <w:sz w:val="24"/>
          <w:szCs w:val="24"/>
          <w:spacing w:val="11"/>
        </w:rPr>
        <w:t xml:space="preserve">      </w:t>
      </w:r>
      <w:r>
        <w:rPr>
          <w:sz w:val="24"/>
          <w:szCs w:val="24"/>
          <w:spacing w:val="-2"/>
        </w:rPr>
        <w:t>首次响应文件的递交</w:t>
      </w:r>
    </w:p>
    <w:p>
      <w:pPr>
        <w:spacing w:line="219" w:lineRule="auto"/>
        <w:sectPr>
          <w:footerReference w:type="default" r:id="rId15"/>
          <w:pgSz w:w="11907" w:h="16840"/>
          <w:pgMar w:top="600" w:right="1318" w:bottom="1294" w:left="1786" w:header="0" w:footer="1132" w:gutter="0"/>
        </w:sectPr>
        <w:rPr>
          <w:sz w:val="24"/>
          <w:szCs w:val="24"/>
        </w:rPr>
      </w:pPr>
    </w:p>
    <w:p>
      <w:pPr>
        <w:ind w:firstLine="7017"/>
        <w:spacing w:line="679" w:lineRule="exact"/>
        <w:rPr/>
      </w:pPr>
      <w:r>
        <w:rPr>
          <w:position w:val="-13"/>
        </w:rPr>
        <w:drawing>
          <wp:inline distT="0" distB="0" distL="0" distR="0">
            <wp:extent cx="1133855" cy="431292"/>
            <wp:effectExtent l="0" t="0" r="0" b="0"/>
            <wp:docPr id="30" name="IM 30"/>
            <wp:cNvGraphicFramePr/>
            <a:graphic>
              <a:graphicData uri="http://schemas.openxmlformats.org/drawingml/2006/picture">
                <pic:pic>
                  <pic:nvPicPr>
                    <pic:cNvPr id="30" name="IM 30"/>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162" w:right="482" w:hanging="1140"/>
        <w:spacing w:before="194" w:line="290" w:lineRule="auto"/>
        <w:rPr>
          <w:sz w:val="24"/>
          <w:szCs w:val="24"/>
        </w:rPr>
      </w:pPr>
      <w:r>
        <w:rPr>
          <w:sz w:val="24"/>
          <w:szCs w:val="24"/>
          <w:spacing w:val="7"/>
        </w:rPr>
        <w:t>4.1.1    供应商应在竞争性磋商公告规定的递交响应</w:t>
      </w:r>
      <w:r>
        <w:rPr>
          <w:sz w:val="24"/>
          <w:szCs w:val="24"/>
          <w:spacing w:val="6"/>
        </w:rPr>
        <w:t>文件截止时间前递交首</w:t>
      </w:r>
      <w:r>
        <w:rPr>
          <w:sz w:val="24"/>
          <w:szCs w:val="24"/>
        </w:rPr>
        <w:t xml:space="preserve"> </w:t>
      </w:r>
      <w:r>
        <w:rPr>
          <w:sz w:val="24"/>
          <w:szCs w:val="24"/>
          <w:spacing w:val="-1"/>
        </w:rPr>
        <w:t>次响应文件。如有变化，见澄清修改文件。</w:t>
      </w:r>
    </w:p>
    <w:p>
      <w:pPr>
        <w:pStyle w:val="BodyText"/>
        <w:ind w:left="1155" w:right="482" w:hanging="1133"/>
        <w:spacing w:before="299" w:line="290" w:lineRule="auto"/>
        <w:rPr>
          <w:sz w:val="24"/>
          <w:szCs w:val="24"/>
        </w:rPr>
      </w:pPr>
      <w:r>
        <w:rPr>
          <w:sz w:val="24"/>
          <w:szCs w:val="24"/>
        </w:rPr>
        <w:t>4.1.2    供应商递交首次响应文件的地点：见竞争性磋商公告。如有变化，见</w:t>
      </w:r>
      <w:r>
        <w:rPr>
          <w:sz w:val="24"/>
          <w:szCs w:val="24"/>
          <w:spacing w:val="16"/>
        </w:rPr>
        <w:t xml:space="preserve"> </w:t>
      </w:r>
      <w:r>
        <w:rPr>
          <w:sz w:val="24"/>
          <w:szCs w:val="24"/>
          <w:spacing w:val="-2"/>
        </w:rPr>
        <w:t>澄清修改文件。</w:t>
      </w:r>
    </w:p>
    <w:p>
      <w:pPr>
        <w:pStyle w:val="BodyText"/>
        <w:ind w:left="22"/>
        <w:spacing w:before="300" w:line="219" w:lineRule="auto"/>
        <w:rPr>
          <w:sz w:val="24"/>
          <w:szCs w:val="24"/>
        </w:rPr>
      </w:pPr>
      <w:r>
        <w:rPr>
          <w:sz w:val="24"/>
          <w:szCs w:val="24"/>
          <w:spacing w:val="-3"/>
        </w:rPr>
        <w:t>4.2</w:t>
      </w:r>
      <w:r>
        <w:rPr>
          <w:sz w:val="24"/>
          <w:szCs w:val="24"/>
          <w:spacing w:val="13"/>
        </w:rPr>
        <w:t xml:space="preserve">      </w:t>
      </w:r>
      <w:r>
        <w:rPr>
          <w:sz w:val="24"/>
          <w:szCs w:val="24"/>
          <w:spacing w:val="-3"/>
        </w:rPr>
        <w:t>响应文件的修改与撤回</w:t>
      </w:r>
    </w:p>
    <w:p>
      <w:pPr>
        <w:pStyle w:val="BodyText"/>
        <w:ind w:left="1155" w:right="482" w:hanging="1133"/>
        <w:spacing w:before="304" w:line="288" w:lineRule="auto"/>
        <w:rPr>
          <w:sz w:val="24"/>
          <w:szCs w:val="24"/>
        </w:rPr>
      </w:pPr>
      <w:r>
        <w:rPr>
          <w:sz w:val="24"/>
          <w:szCs w:val="24"/>
        </w:rPr>
        <w:t>4.2.1    在竞争性磋商公告规定的首次响应文件递交截止时间前，供应商可以</w:t>
      </w:r>
      <w:r>
        <w:rPr>
          <w:sz w:val="24"/>
          <w:szCs w:val="24"/>
          <w:spacing w:val="17"/>
        </w:rPr>
        <w:t xml:space="preserve"> </w:t>
      </w:r>
      <w:r>
        <w:rPr>
          <w:sz w:val="24"/>
          <w:szCs w:val="24"/>
          <w:spacing w:val="-1"/>
        </w:rPr>
        <w:t>修改或撤回已递交的首次响应文件，但应以书面形式通知采购人。</w:t>
      </w:r>
    </w:p>
    <w:p>
      <w:pPr>
        <w:pStyle w:val="BodyText"/>
        <w:ind w:left="1156" w:right="482" w:hanging="1134"/>
        <w:spacing w:before="304" w:line="289" w:lineRule="auto"/>
        <w:rPr>
          <w:sz w:val="24"/>
          <w:szCs w:val="24"/>
        </w:rPr>
      </w:pPr>
      <w:r>
        <w:rPr>
          <w:sz w:val="24"/>
          <w:szCs w:val="24"/>
        </w:rPr>
        <w:t>4.2.2    修改的内容为首次响应文件的组成部分。修改的首次响应文件应按照</w:t>
      </w:r>
      <w:r>
        <w:rPr>
          <w:sz w:val="24"/>
          <w:szCs w:val="24"/>
          <w:spacing w:val="17"/>
        </w:rPr>
        <w:t xml:space="preserve"> </w:t>
      </w:r>
      <w:r>
        <w:rPr>
          <w:sz w:val="24"/>
          <w:szCs w:val="24"/>
          <w:spacing w:val="-1"/>
        </w:rPr>
        <w:t>本章第3条、第4条规定进行编制、标记和递交。</w:t>
      </w:r>
    </w:p>
    <w:p>
      <w:pPr>
        <w:pStyle w:val="BodyText"/>
        <w:ind w:left="28"/>
        <w:spacing w:before="302" w:line="220" w:lineRule="auto"/>
        <w:rPr>
          <w:sz w:val="24"/>
          <w:szCs w:val="24"/>
        </w:rPr>
      </w:pPr>
      <w:r>
        <w:rPr>
          <w:sz w:val="24"/>
          <w:szCs w:val="24"/>
          <w:spacing w:val="-4"/>
        </w:rPr>
        <w:t>5</w:t>
      </w:r>
      <w:r>
        <w:rPr>
          <w:sz w:val="24"/>
          <w:szCs w:val="24"/>
          <w:spacing w:val="7"/>
        </w:rPr>
        <w:t xml:space="preserve">        </w:t>
      </w:r>
      <w:r>
        <w:rPr>
          <w:sz w:val="24"/>
          <w:szCs w:val="24"/>
          <w:spacing w:val="-4"/>
        </w:rPr>
        <w:t>评审与磋商</w:t>
      </w:r>
    </w:p>
    <w:p>
      <w:pPr>
        <w:pStyle w:val="BodyText"/>
        <w:ind w:left="28"/>
        <w:spacing w:before="300" w:line="220" w:lineRule="auto"/>
        <w:rPr>
          <w:sz w:val="24"/>
          <w:szCs w:val="24"/>
        </w:rPr>
      </w:pPr>
      <w:r>
        <w:rPr>
          <w:sz w:val="24"/>
          <w:szCs w:val="24"/>
          <w:spacing w:val="-4"/>
        </w:rPr>
        <w:t>5.1</w:t>
      </w:r>
      <w:r>
        <w:rPr>
          <w:sz w:val="24"/>
          <w:szCs w:val="24"/>
          <w:spacing w:val="10"/>
        </w:rPr>
        <w:t xml:space="preserve">      </w:t>
      </w:r>
      <w:r>
        <w:rPr>
          <w:sz w:val="24"/>
          <w:szCs w:val="24"/>
          <w:spacing w:val="-4"/>
        </w:rPr>
        <w:t>磋商小组</w:t>
      </w:r>
    </w:p>
    <w:p>
      <w:pPr>
        <w:pStyle w:val="BodyText"/>
        <w:ind w:left="1160" w:right="482" w:hanging="1132"/>
        <w:spacing w:before="302" w:line="289" w:lineRule="auto"/>
        <w:rPr>
          <w:sz w:val="24"/>
          <w:szCs w:val="24"/>
        </w:rPr>
      </w:pPr>
      <w:r>
        <w:rPr>
          <w:sz w:val="24"/>
          <w:szCs w:val="24"/>
        </w:rPr>
        <w:t>5.1.1    竞争性磋商小组由采购人代表和评审专家组成，评审专家人数见供应</w:t>
      </w:r>
      <w:r>
        <w:rPr>
          <w:sz w:val="24"/>
          <w:szCs w:val="24"/>
          <w:spacing w:val="11"/>
        </w:rPr>
        <w:t xml:space="preserve"> </w:t>
      </w:r>
      <w:r>
        <w:rPr>
          <w:sz w:val="24"/>
          <w:szCs w:val="24"/>
          <w:spacing w:val="-3"/>
        </w:rPr>
        <w:t>商须知前附表。</w:t>
      </w:r>
    </w:p>
    <w:p>
      <w:pPr>
        <w:pStyle w:val="BodyText"/>
        <w:ind w:left="28"/>
        <w:spacing w:before="302" w:line="220" w:lineRule="auto"/>
        <w:rPr>
          <w:sz w:val="24"/>
          <w:szCs w:val="24"/>
        </w:rPr>
      </w:pPr>
      <w:r>
        <w:rPr>
          <w:sz w:val="24"/>
          <w:szCs w:val="24"/>
          <w:spacing w:val="-1"/>
        </w:rPr>
        <w:t>5.1.2</w:t>
      </w:r>
      <w:r>
        <w:rPr>
          <w:sz w:val="24"/>
          <w:szCs w:val="24"/>
          <w:spacing w:val="15"/>
        </w:rPr>
        <w:t xml:space="preserve">    </w:t>
      </w:r>
      <w:r>
        <w:rPr>
          <w:sz w:val="24"/>
          <w:szCs w:val="24"/>
          <w:spacing w:val="-1"/>
        </w:rPr>
        <w:t>磋商小组成员有下列情形之一的，应当回避：</w:t>
      </w:r>
    </w:p>
    <w:p>
      <w:pPr>
        <w:pStyle w:val="BodyText"/>
        <w:ind w:left="1167"/>
        <w:spacing w:before="301" w:line="219" w:lineRule="auto"/>
        <w:rPr>
          <w:sz w:val="24"/>
          <w:szCs w:val="24"/>
        </w:rPr>
      </w:pPr>
      <w:r>
        <w:rPr>
          <w:sz w:val="24"/>
          <w:szCs w:val="24"/>
          <w:spacing w:val="-2"/>
        </w:rPr>
        <w:t>（1）  参加采购活动前</w:t>
      </w:r>
      <w:r>
        <w:rPr>
          <w:sz w:val="24"/>
          <w:szCs w:val="24"/>
          <w:spacing w:val="-29"/>
        </w:rPr>
        <w:t xml:space="preserve"> </w:t>
      </w:r>
      <w:r>
        <w:rPr>
          <w:sz w:val="24"/>
          <w:szCs w:val="24"/>
          <w:spacing w:val="-2"/>
        </w:rPr>
        <w:t>3</w:t>
      </w:r>
      <w:r>
        <w:rPr>
          <w:sz w:val="24"/>
          <w:szCs w:val="24"/>
          <w:spacing w:val="-49"/>
        </w:rPr>
        <w:t xml:space="preserve"> </w:t>
      </w:r>
      <w:r>
        <w:rPr>
          <w:sz w:val="24"/>
          <w:szCs w:val="24"/>
          <w:spacing w:val="-2"/>
        </w:rPr>
        <w:t>年内与供应商存在劳动关系；</w:t>
      </w:r>
    </w:p>
    <w:p>
      <w:pPr>
        <w:pStyle w:val="BodyText"/>
        <w:ind w:left="1167"/>
        <w:spacing w:before="301" w:line="219" w:lineRule="auto"/>
        <w:rPr>
          <w:sz w:val="24"/>
          <w:szCs w:val="24"/>
        </w:rPr>
      </w:pPr>
      <w:r>
        <w:rPr>
          <w:sz w:val="24"/>
          <w:szCs w:val="24"/>
          <w:spacing w:val="-1"/>
        </w:rPr>
        <w:t>（2）  参加采购活动前</w:t>
      </w:r>
      <w:r>
        <w:rPr>
          <w:sz w:val="24"/>
          <w:szCs w:val="24"/>
          <w:spacing w:val="-46"/>
        </w:rPr>
        <w:t xml:space="preserve"> </w:t>
      </w:r>
      <w:r>
        <w:rPr>
          <w:sz w:val="24"/>
          <w:szCs w:val="24"/>
          <w:spacing w:val="-1"/>
        </w:rPr>
        <w:t>3</w:t>
      </w:r>
      <w:r>
        <w:rPr>
          <w:sz w:val="24"/>
          <w:szCs w:val="24"/>
          <w:spacing w:val="-49"/>
        </w:rPr>
        <w:t xml:space="preserve"> </w:t>
      </w:r>
      <w:r>
        <w:rPr>
          <w:sz w:val="24"/>
          <w:szCs w:val="24"/>
          <w:spacing w:val="-1"/>
        </w:rPr>
        <w:t>年内担任供应</w:t>
      </w:r>
      <w:r>
        <w:rPr>
          <w:sz w:val="24"/>
          <w:szCs w:val="24"/>
          <w:spacing w:val="-2"/>
        </w:rPr>
        <w:t>商的董事、监事；</w:t>
      </w:r>
    </w:p>
    <w:p>
      <w:pPr>
        <w:pStyle w:val="BodyText"/>
        <w:ind w:left="1167"/>
        <w:spacing w:before="303" w:line="219" w:lineRule="auto"/>
        <w:rPr>
          <w:sz w:val="24"/>
          <w:szCs w:val="24"/>
        </w:rPr>
      </w:pPr>
      <w:r>
        <w:rPr>
          <w:sz w:val="24"/>
          <w:szCs w:val="24"/>
          <w:spacing w:val="-1"/>
        </w:rPr>
        <w:t>（3）  参加采购活动前</w:t>
      </w:r>
      <w:r>
        <w:rPr>
          <w:sz w:val="24"/>
          <w:szCs w:val="24"/>
          <w:spacing w:val="-65"/>
        </w:rPr>
        <w:t xml:space="preserve"> </w:t>
      </w:r>
      <w:r>
        <w:rPr>
          <w:sz w:val="24"/>
          <w:szCs w:val="24"/>
          <w:spacing w:val="-1"/>
        </w:rPr>
        <w:t>3</w:t>
      </w:r>
      <w:r>
        <w:rPr>
          <w:sz w:val="24"/>
          <w:szCs w:val="24"/>
          <w:spacing w:val="-69"/>
        </w:rPr>
        <w:t xml:space="preserve"> </w:t>
      </w:r>
      <w:r>
        <w:rPr>
          <w:sz w:val="24"/>
          <w:szCs w:val="24"/>
          <w:spacing w:val="-1"/>
        </w:rPr>
        <w:t>年内是供应商的控股股东或者实际控</w:t>
      </w:r>
      <w:r>
        <w:rPr>
          <w:sz w:val="24"/>
          <w:szCs w:val="24"/>
          <w:spacing w:val="-2"/>
        </w:rPr>
        <w:t>制人；</w:t>
      </w:r>
    </w:p>
    <w:p>
      <w:pPr>
        <w:pStyle w:val="BodyText"/>
        <w:ind w:left="2034" w:right="482" w:hanging="867"/>
        <w:spacing w:before="301" w:line="290" w:lineRule="auto"/>
        <w:rPr>
          <w:sz w:val="24"/>
          <w:szCs w:val="24"/>
        </w:rPr>
      </w:pPr>
      <w:r>
        <w:rPr>
          <w:sz w:val="24"/>
          <w:szCs w:val="24"/>
          <w:spacing w:val="2"/>
        </w:rPr>
        <w:t>（4）  与供应商的法定代表人或者负责人有夫妻、直系血亲、三代</w:t>
      </w:r>
      <w:r>
        <w:rPr>
          <w:sz w:val="24"/>
          <w:szCs w:val="24"/>
          <w:spacing w:val="9"/>
        </w:rPr>
        <w:t xml:space="preserve"> </w:t>
      </w:r>
      <w:r>
        <w:rPr>
          <w:sz w:val="24"/>
          <w:szCs w:val="24"/>
          <w:spacing w:val="-3"/>
        </w:rPr>
        <w:t>以内旁系血亲或者近姻亲关系；</w:t>
      </w:r>
    </w:p>
    <w:p>
      <w:pPr>
        <w:pStyle w:val="BodyText"/>
        <w:ind w:left="1167"/>
        <w:spacing w:before="300" w:line="219" w:lineRule="auto"/>
        <w:rPr>
          <w:sz w:val="24"/>
          <w:szCs w:val="24"/>
        </w:rPr>
      </w:pPr>
      <w:r>
        <w:rPr>
          <w:sz w:val="24"/>
          <w:szCs w:val="24"/>
        </w:rPr>
        <w:t>（5）  与供应商有其他可能影响采购活动公</w:t>
      </w:r>
      <w:r>
        <w:rPr>
          <w:sz w:val="24"/>
          <w:szCs w:val="24"/>
          <w:spacing w:val="-1"/>
        </w:rPr>
        <w:t>平、公正进行的关系。</w:t>
      </w:r>
    </w:p>
    <w:p>
      <w:pPr>
        <w:pStyle w:val="BodyText"/>
        <w:ind w:left="28"/>
        <w:spacing w:before="304" w:line="219" w:lineRule="auto"/>
        <w:rPr>
          <w:sz w:val="24"/>
          <w:szCs w:val="24"/>
        </w:rPr>
      </w:pPr>
      <w:r>
        <w:rPr>
          <w:sz w:val="24"/>
          <w:szCs w:val="24"/>
          <w:spacing w:val="-1"/>
        </w:rPr>
        <w:t>5.1.3</w:t>
      </w:r>
      <w:r>
        <w:rPr>
          <w:sz w:val="24"/>
          <w:szCs w:val="24"/>
          <w:spacing w:val="16"/>
        </w:rPr>
        <w:t xml:space="preserve">    </w:t>
      </w:r>
      <w:r>
        <w:rPr>
          <w:sz w:val="24"/>
          <w:szCs w:val="24"/>
          <w:spacing w:val="-1"/>
        </w:rPr>
        <w:t>磋商小组负责具体评审事务，并独立履行下列职责：</w:t>
      </w:r>
    </w:p>
    <w:p>
      <w:pPr>
        <w:pStyle w:val="BodyText"/>
        <w:ind w:left="1167"/>
        <w:spacing w:before="301" w:line="219" w:lineRule="auto"/>
        <w:rPr>
          <w:sz w:val="24"/>
          <w:szCs w:val="24"/>
        </w:rPr>
      </w:pPr>
      <w:r>
        <w:rPr>
          <w:sz w:val="24"/>
          <w:szCs w:val="24"/>
          <w:spacing w:val="-2"/>
        </w:rPr>
        <w:t>（1）   确认磋商文件；</w:t>
      </w:r>
    </w:p>
    <w:p>
      <w:pPr>
        <w:pStyle w:val="BodyText"/>
        <w:ind w:left="1167"/>
        <w:spacing w:before="303" w:line="218" w:lineRule="auto"/>
        <w:rPr>
          <w:sz w:val="24"/>
          <w:szCs w:val="24"/>
        </w:rPr>
      </w:pPr>
      <w:r>
        <w:rPr>
          <w:sz w:val="24"/>
          <w:szCs w:val="24"/>
          <w:spacing w:val="-1"/>
        </w:rPr>
        <w:t>（2）  审查供应商的响应文件并作出评价；</w:t>
      </w:r>
    </w:p>
    <w:p>
      <w:pPr>
        <w:pStyle w:val="BodyText"/>
        <w:ind w:left="1167"/>
        <w:spacing w:before="304" w:line="219" w:lineRule="auto"/>
        <w:rPr>
          <w:sz w:val="24"/>
          <w:szCs w:val="24"/>
        </w:rPr>
      </w:pPr>
      <w:r>
        <w:rPr>
          <w:sz w:val="24"/>
          <w:szCs w:val="24"/>
          <w:spacing w:val="-1"/>
        </w:rPr>
        <w:t>（3）  要求供应商解释或者澄清其响应文件；</w:t>
      </w:r>
    </w:p>
    <w:p>
      <w:pPr>
        <w:pStyle w:val="BodyText"/>
        <w:ind w:left="1167"/>
        <w:spacing w:before="301" w:line="218" w:lineRule="auto"/>
        <w:rPr>
          <w:sz w:val="24"/>
          <w:szCs w:val="24"/>
        </w:rPr>
      </w:pPr>
      <w:r>
        <w:rPr>
          <w:sz w:val="24"/>
          <w:szCs w:val="24"/>
          <w:spacing w:val="-4"/>
        </w:rPr>
        <w:t>（4）</w:t>
      </w:r>
      <w:r>
        <w:rPr>
          <w:sz w:val="24"/>
          <w:szCs w:val="24"/>
          <w:spacing w:val="15"/>
        </w:rPr>
        <w:t xml:space="preserve">  </w:t>
      </w:r>
      <w:r>
        <w:rPr>
          <w:sz w:val="24"/>
          <w:szCs w:val="24"/>
          <w:spacing w:val="-4"/>
        </w:rPr>
        <w:t>编写评审报告；</w:t>
      </w:r>
    </w:p>
    <w:p>
      <w:pPr>
        <w:spacing w:line="218" w:lineRule="auto"/>
        <w:sectPr>
          <w:footerReference w:type="default" r:id="rId16"/>
          <w:pgSz w:w="11907" w:h="16840"/>
          <w:pgMar w:top="600" w:right="1318" w:bottom="1294" w:left="1786" w:header="0" w:footer="1131" w:gutter="0"/>
        </w:sectPr>
        <w:rPr>
          <w:sz w:val="24"/>
          <w:szCs w:val="24"/>
        </w:rPr>
      </w:pPr>
    </w:p>
    <w:p>
      <w:pPr>
        <w:ind w:firstLine="7017"/>
        <w:spacing w:line="679" w:lineRule="exact"/>
        <w:rPr/>
      </w:pPr>
      <w:r>
        <w:rPr>
          <w:position w:val="-13"/>
        </w:rPr>
        <w:drawing>
          <wp:inline distT="0" distB="0" distL="0" distR="0">
            <wp:extent cx="1133855" cy="431292"/>
            <wp:effectExtent l="0" t="0" r="0" b="0"/>
            <wp:docPr id="32" name="IM 32"/>
            <wp:cNvGraphicFramePr/>
            <a:graphic>
              <a:graphicData uri="http://schemas.openxmlformats.org/drawingml/2006/picture">
                <pic:pic>
                  <pic:nvPicPr>
                    <pic:cNvPr id="32" name="IM 32"/>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2008" w:right="482" w:hanging="841"/>
        <w:spacing w:before="195" w:line="290" w:lineRule="auto"/>
        <w:rPr>
          <w:sz w:val="24"/>
          <w:szCs w:val="24"/>
        </w:rPr>
      </w:pPr>
      <w:r>
        <w:rPr>
          <w:sz w:val="24"/>
          <w:szCs w:val="24"/>
          <w:spacing w:val="2"/>
        </w:rPr>
        <w:t>（5）  告知采购人、采购代理机构在评审过程中发现的供应商的违</w:t>
      </w:r>
      <w:r>
        <w:rPr>
          <w:sz w:val="24"/>
          <w:szCs w:val="24"/>
          <w:spacing w:val="9"/>
        </w:rPr>
        <w:t xml:space="preserve"> </w:t>
      </w:r>
      <w:r>
        <w:rPr>
          <w:sz w:val="24"/>
          <w:szCs w:val="24"/>
          <w:spacing w:val="-2"/>
        </w:rPr>
        <w:t>法违规行为。</w:t>
      </w:r>
    </w:p>
    <w:p>
      <w:pPr>
        <w:pStyle w:val="BodyText"/>
        <w:ind w:left="1155" w:right="482" w:hanging="1127"/>
        <w:spacing w:before="300" w:line="289" w:lineRule="auto"/>
        <w:rPr>
          <w:sz w:val="24"/>
          <w:szCs w:val="24"/>
        </w:rPr>
      </w:pPr>
      <w:r>
        <w:rPr>
          <w:sz w:val="24"/>
          <w:szCs w:val="24"/>
        </w:rPr>
        <w:t>5.2      磋商小组所有成员集中与单一供应商分别进行磋商，并给予所有参加</w:t>
      </w:r>
      <w:r>
        <w:rPr>
          <w:sz w:val="24"/>
          <w:szCs w:val="24"/>
          <w:spacing w:val="11"/>
        </w:rPr>
        <w:t xml:space="preserve"> </w:t>
      </w:r>
      <w:r>
        <w:rPr>
          <w:sz w:val="24"/>
          <w:szCs w:val="24"/>
          <w:spacing w:val="-1"/>
        </w:rPr>
        <w:t>磋商的供应商平等的磋商机会。</w:t>
      </w:r>
    </w:p>
    <w:p>
      <w:pPr>
        <w:pStyle w:val="BodyText"/>
        <w:ind w:left="1174" w:right="482" w:hanging="1146"/>
        <w:spacing w:before="301" w:line="289" w:lineRule="auto"/>
        <w:rPr>
          <w:sz w:val="24"/>
          <w:szCs w:val="24"/>
        </w:rPr>
      </w:pPr>
      <w:r>
        <w:rPr>
          <w:sz w:val="24"/>
          <w:szCs w:val="24"/>
        </w:rPr>
        <w:t>5.3      磋商结束后，磋商小组可以要求所有继续参加磋商的供应商在规定时</w:t>
      </w:r>
      <w:r>
        <w:rPr>
          <w:sz w:val="24"/>
          <w:szCs w:val="24"/>
          <w:spacing w:val="11"/>
        </w:rPr>
        <w:t xml:space="preserve"> </w:t>
      </w:r>
      <w:r>
        <w:rPr>
          <w:sz w:val="24"/>
          <w:szCs w:val="24"/>
          <w:spacing w:val="-1"/>
        </w:rPr>
        <w:t>间内提交最后报价函，提交最后报价函的供应商不得少于3</w:t>
      </w:r>
      <w:r>
        <w:rPr>
          <w:sz w:val="24"/>
          <w:szCs w:val="24"/>
          <w:spacing w:val="-2"/>
        </w:rPr>
        <w:t>家。</w:t>
      </w:r>
    </w:p>
    <w:p>
      <w:pPr>
        <w:pStyle w:val="BodyText"/>
        <w:ind w:left="1155" w:right="482" w:hanging="1127"/>
        <w:spacing w:before="301" w:line="313" w:lineRule="auto"/>
        <w:rPr>
          <w:sz w:val="24"/>
          <w:szCs w:val="24"/>
        </w:rPr>
      </w:pPr>
      <w:r>
        <w:rPr>
          <w:sz w:val="24"/>
          <w:szCs w:val="24"/>
          <w:spacing w:val="7"/>
        </w:rPr>
        <w:t>5.4      供应商应当按照磋商文件的变动</w:t>
      </w:r>
      <w:r>
        <w:rPr>
          <w:sz w:val="24"/>
          <w:szCs w:val="24"/>
          <w:spacing w:val="6"/>
        </w:rPr>
        <w:t>情况和磋商小组的要求重新提交最</w:t>
      </w:r>
      <w:r>
        <w:rPr>
          <w:sz w:val="24"/>
          <w:szCs w:val="24"/>
        </w:rPr>
        <w:t xml:space="preserve"> </w:t>
      </w:r>
      <w:r>
        <w:rPr>
          <w:sz w:val="24"/>
          <w:szCs w:val="24"/>
          <w:spacing w:val="-1"/>
        </w:rPr>
        <w:t>后报价函，并由其法定代表人或授权代表签字或者加盖</w:t>
      </w:r>
      <w:r>
        <w:rPr>
          <w:sz w:val="24"/>
          <w:szCs w:val="24"/>
          <w:spacing w:val="-2"/>
        </w:rPr>
        <w:t>公章。由授权</w:t>
      </w:r>
      <w:r>
        <w:rPr>
          <w:sz w:val="24"/>
          <w:szCs w:val="24"/>
        </w:rPr>
        <w:t xml:space="preserve"> </w:t>
      </w:r>
      <w:r>
        <w:rPr>
          <w:sz w:val="24"/>
          <w:szCs w:val="24"/>
          <w:spacing w:val="-1"/>
        </w:rPr>
        <w:t>代表签字的，应当附法定代表人授权书。</w:t>
      </w:r>
    </w:p>
    <w:p>
      <w:pPr>
        <w:pStyle w:val="BodyText"/>
        <w:ind w:left="1158"/>
        <w:spacing w:before="301" w:line="218" w:lineRule="auto"/>
        <w:rPr>
          <w:sz w:val="24"/>
          <w:szCs w:val="24"/>
        </w:rPr>
      </w:pPr>
      <w:r>
        <w:rPr>
          <w:sz w:val="24"/>
          <w:szCs w:val="24"/>
          <w:spacing w:val="-1"/>
        </w:rPr>
        <w:t>最后报价函是供应商响应文件的有效组成部分。</w:t>
      </w:r>
    </w:p>
    <w:p>
      <w:pPr>
        <w:pStyle w:val="BodyText"/>
        <w:ind w:left="1175" w:right="485" w:hanging="1147"/>
        <w:spacing w:before="302" w:line="289" w:lineRule="auto"/>
        <w:rPr>
          <w:sz w:val="24"/>
          <w:szCs w:val="24"/>
        </w:rPr>
      </w:pPr>
      <w:r>
        <w:rPr>
          <w:sz w:val="24"/>
          <w:szCs w:val="24"/>
          <w:spacing w:val="7"/>
        </w:rPr>
        <w:t>5.5      若竞争性磋商最后报价函</w:t>
      </w:r>
      <w:r>
        <w:rPr>
          <w:sz w:val="24"/>
          <w:szCs w:val="24"/>
          <w:spacing w:val="6"/>
        </w:rPr>
        <w:t>与供应商首次递交的报价函及报价函附录</w:t>
      </w:r>
      <w:r>
        <w:rPr>
          <w:sz w:val="24"/>
          <w:szCs w:val="24"/>
        </w:rPr>
        <w:t xml:space="preserve"> </w:t>
      </w:r>
      <w:r>
        <w:rPr>
          <w:sz w:val="24"/>
          <w:szCs w:val="24"/>
          <w:spacing w:val="-2"/>
        </w:rPr>
        <w:t>的内容有差异，以竞争性磋商最后报价函内容为准。</w:t>
      </w:r>
    </w:p>
    <w:p>
      <w:pPr>
        <w:pStyle w:val="BodyText"/>
        <w:ind w:left="1156" w:right="482" w:hanging="1128"/>
        <w:spacing w:before="306" w:line="331" w:lineRule="auto"/>
        <w:rPr>
          <w:sz w:val="24"/>
          <w:szCs w:val="24"/>
        </w:rPr>
      </w:pPr>
      <w:r>
        <w:rPr>
          <w:sz w:val="24"/>
          <w:szCs w:val="24"/>
          <w:spacing w:val="7"/>
        </w:rPr>
        <w:t>5.6      若成交供应商的竞争性磋商最后</w:t>
      </w:r>
      <w:r>
        <w:rPr>
          <w:sz w:val="24"/>
          <w:szCs w:val="24"/>
          <w:spacing w:val="6"/>
        </w:rPr>
        <w:t>报价函的报价与首次递交的报价函</w:t>
      </w:r>
      <w:r>
        <w:rPr>
          <w:sz w:val="24"/>
          <w:szCs w:val="24"/>
        </w:rPr>
        <w:t xml:space="preserve"> </w:t>
      </w:r>
      <w:r>
        <w:rPr>
          <w:sz w:val="24"/>
          <w:szCs w:val="24"/>
          <w:spacing w:val="-1"/>
        </w:rPr>
        <w:t>的报价有差异，则首次响应文件中所列明的各项单</w:t>
      </w:r>
      <w:r>
        <w:rPr>
          <w:sz w:val="24"/>
          <w:szCs w:val="24"/>
          <w:spacing w:val="-2"/>
        </w:rPr>
        <w:t>价和合价，应在符</w:t>
      </w:r>
      <w:r>
        <w:rPr>
          <w:sz w:val="24"/>
          <w:szCs w:val="24"/>
        </w:rPr>
        <w:t xml:space="preserve"> </w:t>
      </w:r>
      <w:r>
        <w:rPr>
          <w:sz w:val="24"/>
          <w:szCs w:val="24"/>
          <w:spacing w:val="7"/>
        </w:rPr>
        <w:t>合适用法律法规和相关政策的基础上按最后报价与首次报价的变化</w:t>
      </w:r>
      <w:r>
        <w:rPr>
          <w:sz w:val="24"/>
          <w:szCs w:val="24"/>
        </w:rPr>
        <w:t xml:space="preserve"> </w:t>
      </w:r>
      <w:r>
        <w:rPr>
          <w:sz w:val="24"/>
          <w:szCs w:val="24"/>
          <w:spacing w:val="3"/>
        </w:rPr>
        <w:t>幅度进行调整，收到成交通知书后的3日内提交给</w:t>
      </w:r>
      <w:r>
        <w:rPr>
          <w:sz w:val="24"/>
          <w:szCs w:val="24"/>
          <w:spacing w:val="2"/>
        </w:rPr>
        <w:t>采购人；对采购人</w:t>
      </w:r>
      <w:r>
        <w:rPr>
          <w:sz w:val="24"/>
          <w:szCs w:val="24"/>
        </w:rPr>
        <w:t xml:space="preserve"> </w:t>
      </w:r>
      <w:r>
        <w:rPr>
          <w:sz w:val="24"/>
          <w:szCs w:val="24"/>
          <w:spacing w:val="-1"/>
        </w:rPr>
        <w:t>提出的审查意见在合同签订前修改完成。</w:t>
      </w:r>
    </w:p>
    <w:p>
      <w:pPr>
        <w:pStyle w:val="BodyText"/>
        <w:ind w:left="1156" w:right="482" w:hanging="1128"/>
        <w:spacing w:before="301" w:line="324" w:lineRule="auto"/>
        <w:rPr>
          <w:sz w:val="24"/>
          <w:szCs w:val="24"/>
        </w:rPr>
      </w:pPr>
      <w:r>
        <w:rPr>
          <w:sz w:val="24"/>
          <w:szCs w:val="24"/>
        </w:rPr>
        <w:t>5.7      磋商小组按照第三章评审办法和标准（适用于A包、B包）规定的评标</w:t>
      </w:r>
      <w:r>
        <w:rPr>
          <w:sz w:val="24"/>
          <w:szCs w:val="24"/>
          <w:spacing w:val="11"/>
        </w:rPr>
        <w:t xml:space="preserve"> </w:t>
      </w:r>
      <w:r>
        <w:rPr>
          <w:sz w:val="24"/>
          <w:szCs w:val="24"/>
          <w:spacing w:val="-1"/>
        </w:rPr>
        <w:t>方法和标准，对参与磋商最后报价的响应文件进行</w:t>
      </w:r>
      <w:r>
        <w:rPr>
          <w:sz w:val="24"/>
          <w:szCs w:val="24"/>
          <w:spacing w:val="-2"/>
        </w:rPr>
        <w:t>技术和商务评估，</w:t>
      </w:r>
      <w:r>
        <w:rPr>
          <w:sz w:val="24"/>
          <w:szCs w:val="24"/>
        </w:rPr>
        <w:t xml:space="preserve"> </w:t>
      </w:r>
      <w:r>
        <w:rPr>
          <w:sz w:val="24"/>
          <w:szCs w:val="24"/>
          <w:spacing w:val="-2"/>
        </w:rPr>
        <w:t>综合比较与评价。“评审办法</w:t>
      </w:r>
      <w:r>
        <w:rPr>
          <w:sz w:val="24"/>
          <w:szCs w:val="24"/>
          <w:spacing w:val="-88"/>
        </w:rPr>
        <w:t xml:space="preserve"> </w:t>
      </w:r>
      <w:r>
        <w:rPr>
          <w:sz w:val="24"/>
          <w:szCs w:val="24"/>
          <w:spacing w:val="-2"/>
        </w:rPr>
        <w:t>”没有规定的方</w:t>
      </w:r>
      <w:r>
        <w:rPr>
          <w:sz w:val="24"/>
          <w:szCs w:val="24"/>
          <w:spacing w:val="-3"/>
        </w:rPr>
        <w:t>法、评审因素和标准，</w:t>
      </w:r>
      <w:r>
        <w:rPr>
          <w:sz w:val="24"/>
          <w:szCs w:val="24"/>
        </w:rPr>
        <w:t xml:space="preserve"> </w:t>
      </w:r>
      <w:r>
        <w:rPr>
          <w:sz w:val="24"/>
          <w:szCs w:val="24"/>
          <w:spacing w:val="-2"/>
        </w:rPr>
        <w:t>不作为评审依据。</w:t>
      </w:r>
    </w:p>
    <w:p>
      <w:pPr>
        <w:pStyle w:val="BodyText"/>
        <w:ind w:left="25"/>
        <w:spacing w:before="301" w:line="221" w:lineRule="auto"/>
        <w:rPr>
          <w:sz w:val="24"/>
          <w:szCs w:val="24"/>
        </w:rPr>
      </w:pPr>
      <w:r>
        <w:rPr>
          <w:sz w:val="24"/>
          <w:szCs w:val="24"/>
          <w:spacing w:val="-5"/>
        </w:rPr>
        <w:t>6</w:t>
      </w:r>
      <w:r>
        <w:rPr>
          <w:sz w:val="24"/>
          <w:szCs w:val="24"/>
          <w:spacing w:val="8"/>
        </w:rPr>
        <w:t xml:space="preserve">        </w:t>
      </w:r>
      <w:r>
        <w:rPr>
          <w:sz w:val="24"/>
          <w:szCs w:val="24"/>
          <w:spacing w:val="-5"/>
        </w:rPr>
        <w:t>合同授予</w:t>
      </w:r>
    </w:p>
    <w:p>
      <w:pPr>
        <w:pStyle w:val="BodyText"/>
        <w:ind w:left="25"/>
        <w:spacing w:before="301" w:line="219" w:lineRule="auto"/>
        <w:rPr>
          <w:sz w:val="24"/>
          <w:szCs w:val="24"/>
        </w:rPr>
      </w:pPr>
      <w:r>
        <w:rPr>
          <w:sz w:val="24"/>
          <w:szCs w:val="24"/>
          <w:spacing w:val="-2"/>
        </w:rPr>
        <w:t>6.1</w:t>
      </w:r>
      <w:r>
        <w:rPr>
          <w:sz w:val="24"/>
          <w:szCs w:val="24"/>
          <w:spacing w:val="10"/>
        </w:rPr>
        <w:t xml:space="preserve">      </w:t>
      </w:r>
      <w:r>
        <w:rPr>
          <w:sz w:val="24"/>
          <w:szCs w:val="24"/>
          <w:spacing w:val="-2"/>
        </w:rPr>
        <w:t>确定成交供应商方式</w:t>
      </w:r>
    </w:p>
    <w:p>
      <w:pPr>
        <w:pStyle w:val="BodyText"/>
        <w:ind w:left="1155" w:right="482"/>
        <w:spacing w:before="304" w:line="349" w:lineRule="auto"/>
        <w:jc w:val="both"/>
        <w:rPr>
          <w:sz w:val="24"/>
          <w:szCs w:val="24"/>
        </w:rPr>
      </w:pPr>
      <w:r>
        <w:rPr>
          <w:sz w:val="24"/>
          <w:szCs w:val="24"/>
          <w:spacing w:val="-1"/>
        </w:rPr>
        <w:t>采购人应当从评审报告提出的成交候选供应商中，按照</w:t>
      </w:r>
      <w:r>
        <w:rPr>
          <w:sz w:val="24"/>
          <w:szCs w:val="24"/>
          <w:spacing w:val="-2"/>
        </w:rPr>
        <w:t>得分排序由高</w:t>
      </w:r>
      <w:r>
        <w:rPr>
          <w:sz w:val="24"/>
          <w:szCs w:val="24"/>
        </w:rPr>
        <w:t xml:space="preserve"> </w:t>
      </w:r>
      <w:r>
        <w:rPr>
          <w:sz w:val="24"/>
          <w:szCs w:val="24"/>
          <w:spacing w:val="-1"/>
        </w:rPr>
        <w:t>到低的原则确定成交供应商，也可以书面授权磋商小</w:t>
      </w:r>
      <w:r>
        <w:rPr>
          <w:sz w:val="24"/>
          <w:szCs w:val="24"/>
          <w:spacing w:val="-2"/>
        </w:rPr>
        <w:t>组直接确定成交</w:t>
      </w:r>
      <w:r>
        <w:rPr>
          <w:sz w:val="24"/>
          <w:szCs w:val="24"/>
        </w:rPr>
        <w:t xml:space="preserve"> </w:t>
      </w:r>
      <w:r>
        <w:rPr>
          <w:sz w:val="24"/>
          <w:szCs w:val="24"/>
          <w:spacing w:val="-1"/>
        </w:rPr>
        <w:t>供应商。具体方式见供应商须知前附表。</w:t>
      </w:r>
    </w:p>
    <w:p>
      <w:pPr>
        <w:pStyle w:val="BodyText"/>
        <w:ind w:left="25"/>
        <w:spacing w:before="158" w:line="218" w:lineRule="auto"/>
        <w:rPr>
          <w:sz w:val="24"/>
          <w:szCs w:val="24"/>
        </w:rPr>
      </w:pPr>
      <w:r>
        <w:rPr>
          <w:sz w:val="24"/>
          <w:szCs w:val="24"/>
          <w:spacing w:val="-4"/>
        </w:rPr>
        <w:t>6.2</w:t>
      </w:r>
      <w:r>
        <w:rPr>
          <w:sz w:val="24"/>
          <w:szCs w:val="24"/>
          <w:spacing w:val="11"/>
        </w:rPr>
        <w:t xml:space="preserve">      </w:t>
      </w:r>
      <w:r>
        <w:rPr>
          <w:sz w:val="24"/>
          <w:szCs w:val="24"/>
          <w:spacing w:val="-4"/>
        </w:rPr>
        <w:t>成交公告</w:t>
      </w:r>
    </w:p>
    <w:p>
      <w:pPr>
        <w:spacing w:line="218" w:lineRule="auto"/>
        <w:sectPr>
          <w:footerReference w:type="default" r:id="rId17"/>
          <w:pgSz w:w="11907" w:h="16840"/>
          <w:pgMar w:top="600" w:right="1318" w:bottom="1294" w:left="1786" w:header="0" w:footer="1132" w:gutter="0"/>
        </w:sectPr>
        <w:rPr>
          <w:sz w:val="24"/>
          <w:szCs w:val="24"/>
        </w:rPr>
      </w:pPr>
    </w:p>
    <w:p>
      <w:pPr>
        <w:ind w:firstLine="7017"/>
        <w:spacing w:line="679" w:lineRule="exact"/>
        <w:rPr/>
      </w:pPr>
      <w:r>
        <w:rPr>
          <w:position w:val="-13"/>
        </w:rPr>
        <w:drawing>
          <wp:inline distT="0" distB="0" distL="0" distR="0">
            <wp:extent cx="1133855" cy="431292"/>
            <wp:effectExtent l="0" t="0" r="0" b="0"/>
            <wp:docPr id="34" name="IM 34"/>
            <wp:cNvGraphicFramePr/>
            <a:graphic>
              <a:graphicData uri="http://schemas.openxmlformats.org/drawingml/2006/picture">
                <pic:pic>
                  <pic:nvPicPr>
                    <pic:cNvPr id="34" name="IM 34"/>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25"/>
        <w:spacing w:before="195" w:line="219" w:lineRule="auto"/>
        <w:rPr>
          <w:sz w:val="24"/>
          <w:szCs w:val="24"/>
        </w:rPr>
      </w:pPr>
      <w:r>
        <w:rPr>
          <w:sz w:val="24"/>
          <w:szCs w:val="24"/>
          <w:spacing w:val="3"/>
        </w:rPr>
        <w:t>6.2.1    采购人或者采购代理机构应当自成交供应商确定之日起</w:t>
      </w:r>
      <w:r>
        <w:rPr>
          <w:sz w:val="24"/>
          <w:szCs w:val="24"/>
          <w:spacing w:val="20"/>
        </w:rPr>
        <w:t xml:space="preserve"> </w:t>
      </w:r>
      <w:r>
        <w:rPr>
          <w:sz w:val="24"/>
          <w:szCs w:val="24"/>
          <w:spacing w:val="3"/>
        </w:rPr>
        <w:t>2 个</w:t>
      </w:r>
      <w:r>
        <w:rPr>
          <w:sz w:val="24"/>
          <w:szCs w:val="24"/>
          <w:spacing w:val="2"/>
        </w:rPr>
        <w:t>工作日</w:t>
      </w:r>
    </w:p>
    <w:p>
      <w:pPr>
        <w:pStyle w:val="BodyText"/>
        <w:ind w:left="1158" w:right="2895" w:firstLine="27"/>
        <w:spacing w:before="184" w:line="436" w:lineRule="auto"/>
        <w:rPr>
          <w:sz w:val="24"/>
          <w:szCs w:val="24"/>
        </w:rPr>
      </w:pPr>
      <w:r>
        <w:rPr>
          <w:sz w:val="24"/>
          <w:szCs w:val="24"/>
          <w:spacing w:val="-4"/>
        </w:rPr>
        <w:t>内，在磋商公告指定的媒体上公告成交结果。</w:t>
      </w:r>
      <w:r>
        <w:rPr>
          <w:sz w:val="24"/>
          <w:szCs w:val="24"/>
        </w:rPr>
        <w:t xml:space="preserve"> </w:t>
      </w:r>
      <w:r>
        <w:rPr>
          <w:sz w:val="24"/>
          <w:szCs w:val="24"/>
          <w:spacing w:val="-3"/>
        </w:rPr>
        <w:t>成交公告期限为</w:t>
      </w:r>
      <w:r>
        <w:rPr>
          <w:sz w:val="24"/>
          <w:szCs w:val="24"/>
          <w:spacing w:val="29"/>
        </w:rPr>
        <w:t xml:space="preserve"> </w:t>
      </w:r>
      <w:r>
        <w:rPr>
          <w:sz w:val="24"/>
          <w:szCs w:val="24"/>
          <w:spacing w:val="-3"/>
        </w:rPr>
        <w:t>1 个工作日。</w:t>
      </w:r>
    </w:p>
    <w:p>
      <w:pPr>
        <w:pStyle w:val="BodyText"/>
        <w:ind w:left="1156" w:right="482" w:hanging="1131"/>
        <w:spacing w:before="39" w:line="288" w:lineRule="auto"/>
        <w:rPr>
          <w:sz w:val="24"/>
          <w:szCs w:val="24"/>
        </w:rPr>
      </w:pPr>
      <w:r>
        <w:rPr>
          <w:sz w:val="24"/>
          <w:szCs w:val="24"/>
          <w:spacing w:val="-2"/>
        </w:rPr>
        <w:t>6.2.2    供应商可以在成交公告期限届满之日起7个工作日内，按本须知</w:t>
      </w:r>
      <w:r>
        <w:rPr>
          <w:sz w:val="20"/>
          <w:szCs w:val="20"/>
          <w:spacing w:val="-2"/>
        </w:rPr>
        <w:t>中</w:t>
      </w:r>
      <w:r>
        <w:rPr>
          <w:sz w:val="24"/>
          <w:szCs w:val="24"/>
          <w:spacing w:val="-2"/>
        </w:rPr>
        <w:t>接收</w:t>
      </w:r>
      <w:r>
        <w:rPr>
          <w:sz w:val="24"/>
          <w:szCs w:val="24"/>
          <w:spacing w:val="14"/>
        </w:rPr>
        <w:t xml:space="preserve"> </w:t>
      </w:r>
      <w:r>
        <w:rPr>
          <w:sz w:val="24"/>
          <w:szCs w:val="24"/>
          <w:spacing w:val="-1"/>
        </w:rPr>
        <w:t>质疑函的方式以书面形式一次性提出对成交结果的质疑。</w:t>
      </w:r>
    </w:p>
    <w:p>
      <w:pPr>
        <w:pStyle w:val="BodyText"/>
        <w:ind w:left="25"/>
        <w:spacing w:before="303" w:line="221" w:lineRule="auto"/>
        <w:rPr>
          <w:sz w:val="24"/>
          <w:szCs w:val="24"/>
        </w:rPr>
      </w:pPr>
      <w:r>
        <w:rPr>
          <w:sz w:val="24"/>
          <w:szCs w:val="24"/>
          <w:spacing w:val="-4"/>
        </w:rPr>
        <w:t>6.3</w:t>
      </w:r>
      <w:r>
        <w:rPr>
          <w:sz w:val="24"/>
          <w:szCs w:val="24"/>
          <w:spacing w:val="11"/>
        </w:rPr>
        <w:t xml:space="preserve">      </w:t>
      </w:r>
      <w:r>
        <w:rPr>
          <w:sz w:val="24"/>
          <w:szCs w:val="24"/>
          <w:spacing w:val="-4"/>
        </w:rPr>
        <w:t>成交通知</w:t>
      </w:r>
    </w:p>
    <w:p>
      <w:pPr>
        <w:pStyle w:val="BodyText"/>
        <w:ind w:left="1160" w:right="482" w:hanging="5"/>
        <w:spacing w:before="300" w:line="346" w:lineRule="auto"/>
        <w:rPr>
          <w:sz w:val="24"/>
          <w:szCs w:val="24"/>
        </w:rPr>
      </w:pPr>
      <w:r>
        <w:rPr>
          <w:sz w:val="24"/>
          <w:szCs w:val="24"/>
          <w:spacing w:val="-1"/>
        </w:rPr>
        <w:t>在公告成交结果的同时，采购人以书面形式向成交供应</w:t>
      </w:r>
      <w:r>
        <w:rPr>
          <w:sz w:val="24"/>
          <w:szCs w:val="24"/>
          <w:spacing w:val="-2"/>
        </w:rPr>
        <w:t>商发出成交通</w:t>
      </w:r>
      <w:r>
        <w:rPr>
          <w:sz w:val="24"/>
          <w:szCs w:val="24"/>
        </w:rPr>
        <w:t xml:space="preserve"> </w:t>
      </w:r>
      <w:r>
        <w:rPr>
          <w:sz w:val="24"/>
          <w:szCs w:val="24"/>
          <w:spacing w:val="-1"/>
        </w:rPr>
        <w:t>知书，同时将成交结果通知其他参加磋商的供应商。</w:t>
      </w:r>
    </w:p>
    <w:p>
      <w:pPr>
        <w:pStyle w:val="BodyText"/>
        <w:ind w:left="1171" w:right="482" w:hanging="13"/>
        <w:spacing w:before="155" w:line="345" w:lineRule="auto"/>
        <w:rPr>
          <w:sz w:val="24"/>
          <w:szCs w:val="24"/>
        </w:rPr>
      </w:pPr>
      <w:r>
        <w:rPr>
          <w:sz w:val="24"/>
          <w:szCs w:val="24"/>
          <w:spacing w:val="-1"/>
        </w:rPr>
        <w:t>成交通知书发出后，采购人不得违法改变成交结</w:t>
      </w:r>
      <w:r>
        <w:rPr>
          <w:sz w:val="24"/>
          <w:szCs w:val="24"/>
          <w:spacing w:val="-2"/>
        </w:rPr>
        <w:t>果，成交供应商无正</w:t>
      </w:r>
      <w:r>
        <w:rPr>
          <w:sz w:val="24"/>
          <w:szCs w:val="24"/>
        </w:rPr>
        <w:t xml:space="preserve"> </w:t>
      </w:r>
      <w:r>
        <w:rPr>
          <w:sz w:val="24"/>
          <w:szCs w:val="24"/>
          <w:spacing w:val="-4"/>
        </w:rPr>
        <w:t>当理由不得放弃。</w:t>
      </w:r>
    </w:p>
    <w:p>
      <w:pPr>
        <w:pStyle w:val="BodyText"/>
        <w:ind w:left="25"/>
        <w:spacing w:before="154" w:line="220" w:lineRule="auto"/>
        <w:rPr>
          <w:sz w:val="24"/>
          <w:szCs w:val="24"/>
        </w:rPr>
      </w:pPr>
      <w:r>
        <w:rPr>
          <w:sz w:val="24"/>
          <w:szCs w:val="24"/>
          <w:spacing w:val="-4"/>
        </w:rPr>
        <w:t>6.4</w:t>
      </w:r>
      <w:r>
        <w:rPr>
          <w:sz w:val="24"/>
          <w:szCs w:val="24"/>
          <w:spacing w:val="12"/>
        </w:rPr>
        <w:t xml:space="preserve">      </w:t>
      </w:r>
      <w:r>
        <w:rPr>
          <w:sz w:val="24"/>
          <w:szCs w:val="24"/>
          <w:spacing w:val="-4"/>
        </w:rPr>
        <w:t>履约保证金</w:t>
      </w:r>
    </w:p>
    <w:p>
      <w:pPr>
        <w:pStyle w:val="BodyText"/>
        <w:ind w:left="1157" w:right="482" w:hanging="1132"/>
        <w:spacing w:before="302" w:line="290" w:lineRule="auto"/>
        <w:rPr>
          <w:sz w:val="24"/>
          <w:szCs w:val="24"/>
        </w:rPr>
      </w:pPr>
      <w:r>
        <w:rPr>
          <w:sz w:val="24"/>
          <w:szCs w:val="24"/>
        </w:rPr>
        <w:t>6.4.1    在签订合同前，成交供应商应按供应商须知前附表规定的要求向采购</w:t>
      </w:r>
      <w:r>
        <w:rPr>
          <w:sz w:val="24"/>
          <w:szCs w:val="24"/>
          <w:spacing w:val="14"/>
        </w:rPr>
        <w:t xml:space="preserve"> </w:t>
      </w:r>
      <w:r>
        <w:rPr>
          <w:sz w:val="24"/>
          <w:szCs w:val="24"/>
          <w:spacing w:val="-2"/>
        </w:rPr>
        <w:t>人提交履约保证金。</w:t>
      </w:r>
    </w:p>
    <w:p>
      <w:pPr>
        <w:pStyle w:val="BodyText"/>
        <w:ind w:left="1157" w:right="480" w:hanging="1132"/>
        <w:spacing w:before="301" w:line="290" w:lineRule="auto"/>
        <w:rPr>
          <w:sz w:val="24"/>
          <w:szCs w:val="24"/>
        </w:rPr>
      </w:pPr>
      <w:r>
        <w:rPr>
          <w:sz w:val="24"/>
          <w:szCs w:val="24"/>
          <w:spacing w:val="3"/>
        </w:rPr>
        <w:t>6.4.2    成交供应商不能按本章第6.4.1项要求提交履约保证金的，视为放弃</w:t>
      </w:r>
      <w:r>
        <w:rPr>
          <w:sz w:val="24"/>
          <w:szCs w:val="24"/>
          <w:spacing w:val="13"/>
        </w:rPr>
        <w:t xml:space="preserve"> </w:t>
      </w:r>
      <w:r>
        <w:rPr>
          <w:sz w:val="24"/>
          <w:szCs w:val="24"/>
          <w:spacing w:val="-4"/>
        </w:rPr>
        <w:t>成交。</w:t>
      </w:r>
    </w:p>
    <w:p>
      <w:pPr>
        <w:pStyle w:val="BodyText"/>
        <w:ind w:left="25"/>
        <w:spacing w:before="299" w:line="221" w:lineRule="auto"/>
        <w:rPr>
          <w:sz w:val="24"/>
          <w:szCs w:val="24"/>
        </w:rPr>
      </w:pPr>
      <w:r>
        <w:rPr>
          <w:sz w:val="24"/>
          <w:szCs w:val="24"/>
          <w:spacing w:val="-3"/>
        </w:rPr>
        <w:t>6.5</w:t>
      </w:r>
      <w:r>
        <w:rPr>
          <w:sz w:val="24"/>
          <w:szCs w:val="24"/>
          <w:spacing w:val="10"/>
        </w:rPr>
        <w:t xml:space="preserve">      </w:t>
      </w:r>
      <w:r>
        <w:rPr>
          <w:sz w:val="24"/>
          <w:szCs w:val="24"/>
          <w:spacing w:val="-3"/>
        </w:rPr>
        <w:t>签订合同</w:t>
      </w:r>
    </w:p>
    <w:p>
      <w:pPr>
        <w:pStyle w:val="BodyText"/>
        <w:ind w:left="1156" w:right="482" w:hanging="1131"/>
        <w:spacing w:before="301" w:line="331" w:lineRule="auto"/>
        <w:rPr>
          <w:sz w:val="24"/>
          <w:szCs w:val="24"/>
        </w:rPr>
      </w:pPr>
      <w:r>
        <w:rPr>
          <w:sz w:val="24"/>
          <w:szCs w:val="24"/>
          <w:spacing w:val="3"/>
        </w:rPr>
        <w:t>6.5.1    采购人应当自成交通知书发出之日起5个工作日内，按照磋商文件和</w:t>
      </w:r>
      <w:r>
        <w:rPr>
          <w:sz w:val="24"/>
          <w:szCs w:val="24"/>
          <w:spacing w:val="17"/>
        </w:rPr>
        <w:t xml:space="preserve"> </w:t>
      </w:r>
      <w:r>
        <w:rPr>
          <w:sz w:val="24"/>
          <w:szCs w:val="24"/>
          <w:spacing w:val="-1"/>
        </w:rPr>
        <w:t>成交供应商响应文件的规定，与成交供应商签订书</w:t>
      </w:r>
      <w:r>
        <w:rPr>
          <w:sz w:val="24"/>
          <w:szCs w:val="24"/>
          <w:spacing w:val="-2"/>
        </w:rPr>
        <w:t>面合同。所签订的</w:t>
      </w:r>
      <w:r>
        <w:rPr>
          <w:sz w:val="24"/>
          <w:szCs w:val="24"/>
        </w:rPr>
        <w:t xml:space="preserve"> </w:t>
      </w:r>
      <w:r>
        <w:rPr>
          <w:sz w:val="24"/>
          <w:szCs w:val="24"/>
          <w:spacing w:val="7"/>
        </w:rPr>
        <w:t>合同不得对磋商文件确定的事项和成交供应商响应文件作实质</w:t>
      </w:r>
      <w:r>
        <w:rPr>
          <w:sz w:val="24"/>
          <w:szCs w:val="24"/>
          <w:spacing w:val="6"/>
        </w:rPr>
        <w:t>性修</w:t>
      </w:r>
      <w:r>
        <w:rPr>
          <w:sz w:val="24"/>
          <w:szCs w:val="24"/>
        </w:rPr>
        <w:t xml:space="preserve"> </w:t>
      </w:r>
      <w:r>
        <w:rPr>
          <w:sz w:val="24"/>
          <w:szCs w:val="24"/>
          <w:spacing w:val="-1"/>
        </w:rPr>
        <w:t>改。采购人不得向成交供应商提出任何不合理的要</w:t>
      </w:r>
      <w:r>
        <w:rPr>
          <w:sz w:val="24"/>
          <w:szCs w:val="24"/>
          <w:spacing w:val="-2"/>
        </w:rPr>
        <w:t>求作为签订合同的</w:t>
      </w:r>
      <w:r>
        <w:rPr>
          <w:sz w:val="24"/>
          <w:szCs w:val="24"/>
        </w:rPr>
        <w:t xml:space="preserve"> </w:t>
      </w:r>
      <w:r>
        <w:rPr>
          <w:sz w:val="24"/>
          <w:szCs w:val="24"/>
          <w:spacing w:val="-4"/>
        </w:rPr>
        <w:t>条件。</w:t>
      </w:r>
    </w:p>
    <w:p>
      <w:pPr>
        <w:pStyle w:val="BodyText"/>
        <w:ind w:left="1157" w:right="482" w:hanging="1132"/>
        <w:spacing w:before="300" w:line="290" w:lineRule="auto"/>
        <w:rPr>
          <w:sz w:val="24"/>
          <w:szCs w:val="24"/>
        </w:rPr>
      </w:pPr>
      <w:r>
        <w:rPr>
          <w:sz w:val="24"/>
          <w:szCs w:val="24"/>
        </w:rPr>
        <w:t>6.5.2    成交供应商无正当理由拒签合同的，采购人取消其成交资格，给采购</w:t>
      </w:r>
      <w:r>
        <w:rPr>
          <w:sz w:val="24"/>
          <w:szCs w:val="24"/>
          <w:spacing w:val="14"/>
        </w:rPr>
        <w:t xml:space="preserve"> </w:t>
      </w:r>
      <w:r>
        <w:rPr>
          <w:sz w:val="24"/>
          <w:szCs w:val="24"/>
          <w:spacing w:val="-1"/>
        </w:rPr>
        <w:t>人造成损失的，还应当赔偿损失。</w:t>
      </w:r>
    </w:p>
    <w:p>
      <w:pPr>
        <w:pStyle w:val="BodyText"/>
        <w:ind w:left="1155" w:right="482" w:hanging="1130"/>
        <w:spacing w:before="302" w:line="289" w:lineRule="auto"/>
        <w:rPr>
          <w:sz w:val="24"/>
          <w:szCs w:val="24"/>
        </w:rPr>
      </w:pPr>
      <w:r>
        <w:rPr>
          <w:sz w:val="24"/>
          <w:szCs w:val="24"/>
        </w:rPr>
        <w:t>6.5.3    发出成交通知书后，采购人无正当理由拒签合同，给成交供应商造成</w:t>
      </w:r>
      <w:r>
        <w:rPr>
          <w:sz w:val="24"/>
          <w:szCs w:val="24"/>
          <w:spacing w:val="14"/>
        </w:rPr>
        <w:t xml:space="preserve"> </w:t>
      </w:r>
      <w:r>
        <w:rPr>
          <w:sz w:val="24"/>
          <w:szCs w:val="24"/>
          <w:spacing w:val="-1"/>
        </w:rPr>
        <w:t>损失的，还应当赔偿损失。</w:t>
      </w:r>
    </w:p>
    <w:p>
      <w:pPr>
        <w:pStyle w:val="BodyText"/>
        <w:ind w:left="25"/>
        <w:spacing w:before="300" w:line="219" w:lineRule="auto"/>
        <w:rPr>
          <w:sz w:val="24"/>
          <w:szCs w:val="24"/>
        </w:rPr>
      </w:pPr>
      <w:r>
        <w:rPr>
          <w:sz w:val="24"/>
          <w:szCs w:val="24"/>
          <w:spacing w:val="3"/>
        </w:rPr>
        <w:t>6.5.4    成交供应商拒绝签订采购合同的，采购人可以按照第6.1款原则确定</w:t>
      </w:r>
    </w:p>
    <w:p>
      <w:pPr>
        <w:spacing w:line="219" w:lineRule="auto"/>
        <w:sectPr>
          <w:footerReference w:type="default" r:id="rId18"/>
          <w:pgSz w:w="11907" w:h="16840"/>
          <w:pgMar w:top="600" w:right="1318" w:bottom="1294" w:left="1786" w:header="0" w:footer="1132" w:gutter="0"/>
        </w:sectPr>
        <w:rPr>
          <w:sz w:val="24"/>
          <w:szCs w:val="24"/>
        </w:rPr>
      </w:pPr>
    </w:p>
    <w:p>
      <w:pPr>
        <w:ind w:firstLine="7017"/>
        <w:spacing w:line="679" w:lineRule="exact"/>
        <w:rPr/>
      </w:pPr>
      <w:r>
        <w:rPr>
          <w:position w:val="-13"/>
        </w:rPr>
        <w:drawing>
          <wp:inline distT="0" distB="0" distL="0" distR="0">
            <wp:extent cx="1133855" cy="431292"/>
            <wp:effectExtent l="0" t="0" r="0" b="0"/>
            <wp:docPr id="36" name="IM 36"/>
            <wp:cNvGraphicFramePr/>
            <a:graphic>
              <a:graphicData uri="http://schemas.openxmlformats.org/drawingml/2006/picture">
                <pic:pic>
                  <pic:nvPicPr>
                    <pic:cNvPr id="36" name="IM 36"/>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154" w:right="482" w:firstLine="2"/>
        <w:spacing w:before="197" w:line="350" w:lineRule="auto"/>
        <w:jc w:val="both"/>
        <w:rPr>
          <w:sz w:val="24"/>
          <w:szCs w:val="24"/>
        </w:rPr>
      </w:pPr>
      <w:r>
        <w:rPr>
          <w:sz w:val="24"/>
          <w:szCs w:val="24"/>
          <w:spacing w:val="-1"/>
        </w:rPr>
        <w:t>其他供应商作为成交供应商并签订采购合同，也可</w:t>
      </w:r>
      <w:r>
        <w:rPr>
          <w:sz w:val="24"/>
          <w:szCs w:val="24"/>
          <w:spacing w:val="-2"/>
        </w:rPr>
        <w:t>以重新开展采购活</w:t>
      </w:r>
      <w:r>
        <w:rPr>
          <w:sz w:val="24"/>
          <w:szCs w:val="24"/>
        </w:rPr>
        <w:t xml:space="preserve"> </w:t>
      </w:r>
      <w:r>
        <w:rPr>
          <w:sz w:val="24"/>
          <w:szCs w:val="24"/>
          <w:spacing w:val="-1"/>
        </w:rPr>
        <w:t>动。拒绝签订采购合同的成交供应商不得参加对该项目重</w:t>
      </w:r>
      <w:r>
        <w:rPr>
          <w:sz w:val="24"/>
          <w:szCs w:val="24"/>
          <w:spacing w:val="-2"/>
        </w:rPr>
        <w:t>新开展的采</w:t>
      </w:r>
      <w:r>
        <w:rPr>
          <w:sz w:val="24"/>
          <w:szCs w:val="24"/>
        </w:rPr>
        <w:t xml:space="preserve"> </w:t>
      </w:r>
      <w:r>
        <w:rPr>
          <w:sz w:val="24"/>
          <w:szCs w:val="24"/>
          <w:spacing w:val="-2"/>
        </w:rPr>
        <w:t>购活动。</w:t>
      </w:r>
    </w:p>
    <w:p>
      <w:pPr>
        <w:pStyle w:val="BodyText"/>
        <w:ind w:left="29"/>
        <w:spacing w:before="154" w:line="219" w:lineRule="auto"/>
        <w:rPr>
          <w:sz w:val="24"/>
          <w:szCs w:val="24"/>
        </w:rPr>
      </w:pPr>
      <w:r>
        <w:rPr>
          <w:sz w:val="24"/>
          <w:szCs w:val="24"/>
          <w:spacing w:val="-3"/>
        </w:rPr>
        <w:t>7</w:t>
      </w:r>
      <w:r>
        <w:rPr>
          <w:sz w:val="24"/>
          <w:szCs w:val="24"/>
          <w:spacing w:val="7"/>
        </w:rPr>
        <w:t xml:space="preserve">        </w:t>
      </w:r>
      <w:r>
        <w:rPr>
          <w:sz w:val="24"/>
          <w:szCs w:val="24"/>
          <w:spacing w:val="-3"/>
        </w:rPr>
        <w:t>重新开展采购活动</w:t>
      </w:r>
    </w:p>
    <w:p>
      <w:pPr>
        <w:pStyle w:val="BodyText"/>
        <w:ind w:left="1225" w:right="482" w:hanging="1196"/>
        <w:spacing w:before="301" w:line="324" w:lineRule="auto"/>
        <w:rPr>
          <w:sz w:val="24"/>
          <w:szCs w:val="24"/>
        </w:rPr>
      </w:pPr>
      <w:r>
        <w:rPr>
          <w:sz w:val="24"/>
          <w:szCs w:val="24"/>
        </w:rPr>
        <w:t>7.1      出现下列情形之一的，采购人或者采购代理机构应当终止竞争性磋商</w:t>
      </w:r>
      <w:r>
        <w:rPr>
          <w:sz w:val="24"/>
          <w:szCs w:val="24"/>
          <w:spacing w:val="10"/>
        </w:rPr>
        <w:t xml:space="preserve"> </w:t>
      </w:r>
      <w:r>
        <w:rPr>
          <w:sz w:val="24"/>
          <w:szCs w:val="24"/>
          <w:spacing w:val="-4"/>
        </w:rPr>
        <w:t>活动，通过发布公告邀请供应商参加磋商的，将在磋商公告发布媒体</w:t>
      </w:r>
      <w:r>
        <w:rPr>
          <w:sz w:val="24"/>
          <w:szCs w:val="24"/>
          <w:spacing w:val="14"/>
        </w:rPr>
        <w:t xml:space="preserve"> </w:t>
      </w:r>
      <w:r>
        <w:rPr>
          <w:sz w:val="24"/>
          <w:szCs w:val="24"/>
          <w:spacing w:val="-4"/>
        </w:rPr>
        <w:t>上发布（通过邀请方式的，将通知每位接受邀请的供应商）项目终止</w:t>
      </w:r>
      <w:r>
        <w:rPr>
          <w:sz w:val="24"/>
          <w:szCs w:val="24"/>
          <w:spacing w:val="14"/>
        </w:rPr>
        <w:t xml:space="preserve"> </w:t>
      </w:r>
      <w:r>
        <w:rPr>
          <w:sz w:val="24"/>
          <w:szCs w:val="24"/>
          <w:spacing w:val="-1"/>
        </w:rPr>
        <w:t>公告并说明原因，重新开展采购活动：</w:t>
      </w:r>
    </w:p>
    <w:p>
      <w:pPr>
        <w:pStyle w:val="BodyText"/>
        <w:ind w:left="2027" w:right="480" w:hanging="860"/>
        <w:spacing w:before="304" w:line="290" w:lineRule="auto"/>
        <w:rPr>
          <w:sz w:val="24"/>
          <w:szCs w:val="24"/>
        </w:rPr>
      </w:pPr>
      <w:r>
        <w:rPr>
          <w:sz w:val="24"/>
          <w:szCs w:val="24"/>
          <w:spacing w:val="2"/>
        </w:rPr>
        <w:t>（1）  因情况变化，不再符合规定的竞争性磋商采购方式适用情形</w:t>
      </w:r>
      <w:r>
        <w:rPr>
          <w:sz w:val="24"/>
          <w:szCs w:val="24"/>
          <w:spacing w:val="11"/>
        </w:rPr>
        <w:t xml:space="preserve"> </w:t>
      </w:r>
      <w:r>
        <w:rPr>
          <w:sz w:val="24"/>
          <w:szCs w:val="24"/>
          <w:spacing w:val="-15"/>
        </w:rPr>
        <w:t>的；</w:t>
      </w:r>
    </w:p>
    <w:p>
      <w:pPr>
        <w:pStyle w:val="BodyText"/>
        <w:ind w:left="1167"/>
        <w:spacing w:before="297" w:line="219" w:lineRule="auto"/>
        <w:rPr>
          <w:sz w:val="24"/>
          <w:szCs w:val="24"/>
        </w:rPr>
      </w:pPr>
      <w:r>
        <w:rPr>
          <w:sz w:val="24"/>
          <w:szCs w:val="24"/>
          <w:spacing w:val="-1"/>
        </w:rPr>
        <w:t>（2）  出现影响采购公正的违法、违规行为的；</w:t>
      </w:r>
    </w:p>
    <w:p>
      <w:pPr>
        <w:pStyle w:val="BodyText"/>
        <w:ind w:left="2010" w:right="480" w:hanging="843"/>
        <w:spacing w:before="301" w:line="325" w:lineRule="auto"/>
        <w:rPr>
          <w:sz w:val="24"/>
          <w:szCs w:val="24"/>
        </w:rPr>
      </w:pPr>
      <w:r>
        <w:rPr>
          <w:sz w:val="24"/>
          <w:szCs w:val="24"/>
          <w:spacing w:val="2"/>
        </w:rPr>
        <w:t>（3）  在采购过程中符合要求的供应商或者报价未超过采购预算或</w:t>
      </w:r>
      <w:r>
        <w:rPr>
          <w:sz w:val="24"/>
          <w:szCs w:val="24"/>
          <w:spacing w:val="11"/>
        </w:rPr>
        <w:t xml:space="preserve"> </w:t>
      </w:r>
      <w:r>
        <w:rPr>
          <w:sz w:val="24"/>
          <w:szCs w:val="24"/>
          <w:spacing w:val="-2"/>
        </w:rPr>
        <w:t>最高限价的供应商不足3家的，但市场竞争不充分的科研项目</w:t>
      </w:r>
      <w:r>
        <w:rPr>
          <w:sz w:val="24"/>
          <w:szCs w:val="24"/>
          <w:spacing w:val="2"/>
        </w:rPr>
        <w:t xml:space="preserve"> </w:t>
      </w:r>
      <w:r>
        <w:rPr>
          <w:sz w:val="24"/>
          <w:szCs w:val="24"/>
          <w:spacing w:val="2"/>
        </w:rPr>
        <w:t>以及需要扶持的科技成果转化项目提交最后报价的供应商可</w:t>
      </w:r>
      <w:r>
        <w:rPr>
          <w:sz w:val="24"/>
          <w:szCs w:val="24"/>
          <w:spacing w:val="16"/>
        </w:rPr>
        <w:t xml:space="preserve"> </w:t>
      </w:r>
      <w:r>
        <w:rPr>
          <w:sz w:val="24"/>
          <w:szCs w:val="24"/>
          <w:spacing w:val="-3"/>
        </w:rPr>
        <w:t>以为2家。</w:t>
      </w:r>
    </w:p>
    <w:p>
      <w:pPr>
        <w:pStyle w:val="BodyText"/>
        <w:ind w:left="24"/>
        <w:spacing w:before="300" w:line="219" w:lineRule="auto"/>
        <w:rPr>
          <w:sz w:val="24"/>
          <w:szCs w:val="24"/>
        </w:rPr>
      </w:pPr>
      <w:r>
        <w:rPr>
          <w:sz w:val="24"/>
          <w:szCs w:val="24"/>
          <w:spacing w:val="-5"/>
        </w:rPr>
        <w:t>8</w:t>
      </w:r>
      <w:r>
        <w:rPr>
          <w:sz w:val="24"/>
          <w:szCs w:val="24"/>
          <w:spacing w:val="8"/>
        </w:rPr>
        <w:t xml:space="preserve">        </w:t>
      </w:r>
      <w:r>
        <w:rPr>
          <w:sz w:val="24"/>
          <w:szCs w:val="24"/>
          <w:spacing w:val="-5"/>
        </w:rPr>
        <w:t>纪律和监督</w:t>
      </w:r>
    </w:p>
    <w:p>
      <w:pPr>
        <w:pStyle w:val="BodyText"/>
        <w:ind w:left="24"/>
        <w:spacing w:before="302" w:line="219" w:lineRule="auto"/>
        <w:rPr>
          <w:sz w:val="24"/>
          <w:szCs w:val="24"/>
        </w:rPr>
      </w:pPr>
      <w:r>
        <w:rPr>
          <w:sz w:val="24"/>
          <w:szCs w:val="24"/>
          <w:spacing w:val="-2"/>
        </w:rPr>
        <w:t>8.1</w:t>
      </w:r>
      <w:r>
        <w:rPr>
          <w:sz w:val="24"/>
          <w:szCs w:val="24"/>
          <w:spacing w:val="10"/>
        </w:rPr>
        <w:t xml:space="preserve">      </w:t>
      </w:r>
      <w:r>
        <w:rPr>
          <w:sz w:val="24"/>
          <w:szCs w:val="24"/>
          <w:spacing w:val="-2"/>
        </w:rPr>
        <w:t>对采购人的要求</w:t>
      </w:r>
    </w:p>
    <w:p>
      <w:pPr>
        <w:pStyle w:val="BodyText"/>
        <w:ind w:left="1155" w:right="482"/>
        <w:spacing w:before="301" w:line="350" w:lineRule="auto"/>
        <w:rPr>
          <w:sz w:val="24"/>
          <w:szCs w:val="24"/>
        </w:rPr>
      </w:pPr>
      <w:r>
        <w:rPr>
          <w:sz w:val="24"/>
          <w:szCs w:val="24"/>
          <w:spacing w:val="-1"/>
        </w:rPr>
        <w:t>采购人在采购活动中应当维护国家利益和社会公共利益</w:t>
      </w:r>
      <w:r>
        <w:rPr>
          <w:sz w:val="24"/>
          <w:szCs w:val="24"/>
          <w:spacing w:val="-2"/>
        </w:rPr>
        <w:t>，公正廉洁，</w:t>
      </w:r>
      <w:r>
        <w:rPr>
          <w:sz w:val="24"/>
          <w:szCs w:val="24"/>
        </w:rPr>
        <w:t xml:space="preserve"> </w:t>
      </w:r>
      <w:r>
        <w:rPr>
          <w:sz w:val="24"/>
          <w:szCs w:val="24"/>
          <w:spacing w:val="-1"/>
        </w:rPr>
        <w:t>诚实守信。采购人不得向供应商索要或者接受其给予的</w:t>
      </w:r>
      <w:r>
        <w:rPr>
          <w:sz w:val="24"/>
          <w:szCs w:val="24"/>
          <w:spacing w:val="-2"/>
        </w:rPr>
        <w:t>赠品、回扣或</w:t>
      </w:r>
      <w:r>
        <w:rPr>
          <w:sz w:val="24"/>
          <w:szCs w:val="24"/>
        </w:rPr>
        <w:t xml:space="preserve"> </w:t>
      </w:r>
      <w:r>
        <w:rPr>
          <w:sz w:val="24"/>
          <w:szCs w:val="24"/>
          <w:spacing w:val="-1"/>
        </w:rPr>
        <w:t>者与采购无关的其他商品、服务。</w:t>
      </w:r>
    </w:p>
    <w:p>
      <w:pPr>
        <w:pStyle w:val="BodyText"/>
        <w:ind w:left="24"/>
        <w:spacing w:before="157" w:line="219" w:lineRule="auto"/>
        <w:rPr>
          <w:sz w:val="24"/>
          <w:szCs w:val="24"/>
        </w:rPr>
      </w:pPr>
      <w:r>
        <w:rPr>
          <w:sz w:val="24"/>
          <w:szCs w:val="24"/>
          <w:spacing w:val="-2"/>
        </w:rPr>
        <w:t>8.2</w:t>
      </w:r>
      <w:r>
        <w:rPr>
          <w:sz w:val="24"/>
          <w:szCs w:val="24"/>
          <w:spacing w:val="11"/>
        </w:rPr>
        <w:t xml:space="preserve">      </w:t>
      </w:r>
      <w:r>
        <w:rPr>
          <w:sz w:val="24"/>
          <w:szCs w:val="24"/>
          <w:spacing w:val="-2"/>
        </w:rPr>
        <w:t>对采购代理机构的要求</w:t>
      </w:r>
    </w:p>
    <w:p>
      <w:pPr>
        <w:pStyle w:val="BodyText"/>
        <w:ind w:left="1155"/>
        <w:spacing w:before="301" w:line="219" w:lineRule="auto"/>
        <w:rPr>
          <w:sz w:val="24"/>
          <w:szCs w:val="24"/>
        </w:rPr>
      </w:pPr>
      <w:r>
        <w:rPr>
          <w:sz w:val="24"/>
          <w:szCs w:val="24"/>
          <w:spacing w:val="-1"/>
        </w:rPr>
        <w:t>采购代理机构不得与采购人、供应商恶意串通操纵采购活动。</w:t>
      </w:r>
    </w:p>
    <w:p>
      <w:pPr>
        <w:pStyle w:val="BodyText"/>
        <w:ind w:left="1154" w:right="282"/>
        <w:spacing w:before="304" w:line="350" w:lineRule="auto"/>
        <w:jc w:val="both"/>
        <w:rPr>
          <w:sz w:val="24"/>
          <w:szCs w:val="24"/>
        </w:rPr>
      </w:pPr>
      <w:r>
        <w:rPr>
          <w:sz w:val="24"/>
          <w:szCs w:val="24"/>
          <w:spacing w:val="-3"/>
        </w:rPr>
        <w:t>采购代理机构工作人员不得接受采购人或者供应商组织的宴请、旅游、</w:t>
      </w:r>
      <w:r>
        <w:rPr>
          <w:sz w:val="24"/>
          <w:szCs w:val="24"/>
          <w:spacing w:val="17"/>
        </w:rPr>
        <w:t xml:space="preserve"> </w:t>
      </w:r>
      <w:r>
        <w:rPr>
          <w:sz w:val="24"/>
          <w:szCs w:val="24"/>
          <w:spacing w:val="-1"/>
        </w:rPr>
        <w:t>娱乐，不得收受礼品、现金、有价证券等，不得向采购人</w:t>
      </w:r>
      <w:r>
        <w:rPr>
          <w:sz w:val="24"/>
          <w:szCs w:val="24"/>
          <w:spacing w:val="-2"/>
        </w:rPr>
        <w:t>或者供应商</w:t>
      </w:r>
      <w:r>
        <w:rPr>
          <w:sz w:val="24"/>
          <w:szCs w:val="24"/>
        </w:rPr>
        <w:t xml:space="preserve">  </w:t>
      </w:r>
      <w:r>
        <w:rPr>
          <w:sz w:val="24"/>
          <w:szCs w:val="24"/>
          <w:spacing w:val="-1"/>
        </w:rPr>
        <w:t>报销应当由个人承担的费用。</w:t>
      </w:r>
    </w:p>
    <w:p>
      <w:pPr>
        <w:pStyle w:val="BodyText"/>
        <w:ind w:left="24"/>
        <w:spacing w:before="153" w:line="219" w:lineRule="auto"/>
        <w:rPr>
          <w:sz w:val="24"/>
          <w:szCs w:val="24"/>
        </w:rPr>
      </w:pPr>
      <w:r>
        <w:rPr>
          <w:sz w:val="24"/>
          <w:szCs w:val="24"/>
          <w:spacing w:val="-2"/>
        </w:rPr>
        <w:t>8.3</w:t>
      </w:r>
      <w:r>
        <w:rPr>
          <w:sz w:val="24"/>
          <w:szCs w:val="24"/>
          <w:spacing w:val="10"/>
        </w:rPr>
        <w:t xml:space="preserve">      </w:t>
      </w:r>
      <w:r>
        <w:rPr>
          <w:sz w:val="24"/>
          <w:szCs w:val="24"/>
          <w:spacing w:val="-2"/>
        </w:rPr>
        <w:t>对供应商的纪律要求</w:t>
      </w:r>
    </w:p>
    <w:p>
      <w:pPr>
        <w:spacing w:line="219" w:lineRule="auto"/>
        <w:sectPr>
          <w:footerReference w:type="default" r:id="rId19"/>
          <w:pgSz w:w="11907" w:h="16840"/>
          <w:pgMar w:top="600" w:right="1318" w:bottom="1294" w:left="1786" w:header="0" w:footer="1132" w:gutter="0"/>
        </w:sectPr>
        <w:rPr>
          <w:sz w:val="24"/>
          <w:szCs w:val="24"/>
        </w:rPr>
      </w:pPr>
    </w:p>
    <w:p>
      <w:pPr>
        <w:ind w:firstLine="7017"/>
        <w:spacing w:line="679" w:lineRule="exact"/>
        <w:rPr/>
      </w:pPr>
      <w:r>
        <w:rPr>
          <w:position w:val="-13"/>
        </w:rPr>
        <w:drawing>
          <wp:inline distT="0" distB="0" distL="0" distR="0">
            <wp:extent cx="1133855" cy="431292"/>
            <wp:effectExtent l="0" t="0" r="0" b="0"/>
            <wp:docPr id="38" name="IM 38"/>
            <wp:cNvGraphicFramePr/>
            <a:graphic>
              <a:graphicData uri="http://schemas.openxmlformats.org/drawingml/2006/picture">
                <pic:pic>
                  <pic:nvPicPr>
                    <pic:cNvPr id="38" name="IM 38"/>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157" w:right="482" w:hanging="1"/>
        <w:spacing w:before="195" w:line="350" w:lineRule="auto"/>
        <w:jc w:val="both"/>
        <w:rPr>
          <w:sz w:val="24"/>
          <w:szCs w:val="24"/>
        </w:rPr>
      </w:pPr>
      <w:r>
        <w:rPr>
          <w:sz w:val="24"/>
          <w:szCs w:val="24"/>
          <w:spacing w:val="-1"/>
        </w:rPr>
        <w:t>供应商不得相互串通或者与采购人串通，不得向采购</w:t>
      </w:r>
      <w:r>
        <w:rPr>
          <w:sz w:val="24"/>
          <w:szCs w:val="24"/>
          <w:spacing w:val="-2"/>
        </w:rPr>
        <w:t>人或者磋商小组</w:t>
      </w:r>
      <w:r>
        <w:rPr>
          <w:sz w:val="24"/>
          <w:szCs w:val="24"/>
        </w:rPr>
        <w:t xml:space="preserve"> </w:t>
      </w:r>
      <w:r>
        <w:rPr>
          <w:sz w:val="24"/>
          <w:szCs w:val="24"/>
          <w:spacing w:val="-1"/>
        </w:rPr>
        <w:t>成员行贿谋取成交，不得以他人名义或者以其他</w:t>
      </w:r>
      <w:r>
        <w:rPr>
          <w:sz w:val="24"/>
          <w:szCs w:val="24"/>
          <w:spacing w:val="-2"/>
        </w:rPr>
        <w:t>方式弄虚作假骗取成</w:t>
      </w:r>
      <w:r>
        <w:rPr>
          <w:sz w:val="24"/>
          <w:szCs w:val="24"/>
        </w:rPr>
        <w:t xml:space="preserve"> </w:t>
      </w:r>
      <w:r>
        <w:rPr>
          <w:sz w:val="24"/>
          <w:szCs w:val="24"/>
          <w:spacing w:val="-1"/>
        </w:rPr>
        <w:t>交；供应商不得以任何方式干扰、影响磋商工作。</w:t>
      </w:r>
    </w:p>
    <w:p>
      <w:pPr>
        <w:pStyle w:val="BodyText"/>
        <w:ind w:left="24"/>
        <w:spacing w:before="157" w:line="219" w:lineRule="auto"/>
        <w:rPr>
          <w:sz w:val="24"/>
          <w:szCs w:val="24"/>
        </w:rPr>
      </w:pPr>
      <w:r>
        <w:rPr>
          <w:sz w:val="24"/>
          <w:szCs w:val="24"/>
          <w:spacing w:val="-2"/>
        </w:rPr>
        <w:t>8.4</w:t>
      </w:r>
      <w:r>
        <w:rPr>
          <w:sz w:val="24"/>
          <w:szCs w:val="24"/>
          <w:spacing w:val="12"/>
        </w:rPr>
        <w:t xml:space="preserve">      </w:t>
      </w:r>
      <w:r>
        <w:rPr>
          <w:sz w:val="24"/>
          <w:szCs w:val="24"/>
          <w:spacing w:val="-2"/>
        </w:rPr>
        <w:t>磋商小组及其成员不得有下列行为</w:t>
      </w:r>
    </w:p>
    <w:p>
      <w:pPr>
        <w:pStyle w:val="BodyText"/>
        <w:ind w:left="1167"/>
        <w:spacing w:before="299" w:line="219" w:lineRule="auto"/>
        <w:rPr>
          <w:sz w:val="24"/>
          <w:szCs w:val="24"/>
        </w:rPr>
      </w:pPr>
      <w:r>
        <w:rPr>
          <w:sz w:val="24"/>
          <w:szCs w:val="24"/>
          <w:spacing w:val="-1"/>
        </w:rPr>
        <w:t>（1）  确定参与磋商至磋商结束前私自接触供应商；</w:t>
      </w:r>
    </w:p>
    <w:p>
      <w:pPr>
        <w:pStyle w:val="BodyText"/>
        <w:ind w:left="2014" w:right="423" w:hanging="847"/>
        <w:spacing w:before="304" w:line="288" w:lineRule="auto"/>
        <w:rPr>
          <w:sz w:val="24"/>
          <w:szCs w:val="24"/>
        </w:rPr>
      </w:pPr>
      <w:r>
        <w:rPr>
          <w:sz w:val="24"/>
          <w:szCs w:val="24"/>
          <w:spacing w:val="2"/>
        </w:rPr>
        <w:t>（2）  接受供应商提出的与响应文件不一致的澄清或者说明，磋商</w:t>
      </w:r>
      <w:r>
        <w:rPr>
          <w:sz w:val="24"/>
          <w:szCs w:val="24"/>
          <w:spacing w:val="9"/>
        </w:rPr>
        <w:t xml:space="preserve"> </w:t>
      </w:r>
      <w:r>
        <w:rPr>
          <w:sz w:val="24"/>
          <w:szCs w:val="24"/>
          <w:spacing w:val="-5"/>
        </w:rPr>
        <w:t>小组要求供应商作出必要的澄清、说明或者补正的情形除外；</w:t>
      </w:r>
    </w:p>
    <w:p>
      <w:pPr>
        <w:pStyle w:val="BodyText"/>
        <w:ind w:left="1167"/>
        <w:spacing w:before="303" w:line="219" w:lineRule="auto"/>
        <w:rPr>
          <w:sz w:val="24"/>
          <w:szCs w:val="24"/>
        </w:rPr>
      </w:pPr>
      <w:r>
        <w:rPr>
          <w:sz w:val="24"/>
          <w:szCs w:val="24"/>
        </w:rPr>
        <w:t>（3）  违反评审纪律发表倾向性意见或者征询</w:t>
      </w:r>
      <w:r>
        <w:rPr>
          <w:sz w:val="24"/>
          <w:szCs w:val="24"/>
          <w:spacing w:val="-1"/>
        </w:rPr>
        <w:t>采购人的倾向性意见；</w:t>
      </w:r>
    </w:p>
    <w:p>
      <w:pPr>
        <w:pStyle w:val="BodyText"/>
        <w:ind w:left="1167"/>
        <w:spacing w:before="304" w:line="220" w:lineRule="auto"/>
        <w:rPr>
          <w:sz w:val="24"/>
          <w:szCs w:val="24"/>
        </w:rPr>
      </w:pPr>
      <w:r>
        <w:rPr>
          <w:sz w:val="24"/>
          <w:szCs w:val="24"/>
        </w:rPr>
        <w:t>（4）  在评审与磋商过程中擅离职守，影响</w:t>
      </w:r>
      <w:r>
        <w:rPr>
          <w:sz w:val="24"/>
          <w:szCs w:val="24"/>
          <w:spacing w:val="-1"/>
        </w:rPr>
        <w:t>评审程序正常进行的；</w:t>
      </w:r>
    </w:p>
    <w:p>
      <w:pPr>
        <w:pStyle w:val="BodyText"/>
        <w:ind w:left="1167"/>
        <w:spacing w:before="300" w:line="219" w:lineRule="auto"/>
        <w:rPr>
          <w:sz w:val="24"/>
          <w:szCs w:val="24"/>
        </w:rPr>
      </w:pPr>
      <w:r>
        <w:rPr>
          <w:sz w:val="24"/>
          <w:szCs w:val="24"/>
          <w:spacing w:val="-1"/>
        </w:rPr>
        <w:t>（5）  记录、复制或者带走任何评审资料；</w:t>
      </w:r>
    </w:p>
    <w:p>
      <w:pPr>
        <w:pStyle w:val="BodyText"/>
        <w:ind w:left="1167"/>
        <w:spacing w:before="301" w:line="219" w:lineRule="auto"/>
        <w:rPr>
          <w:sz w:val="24"/>
          <w:szCs w:val="24"/>
        </w:rPr>
      </w:pPr>
      <w:r>
        <w:rPr>
          <w:sz w:val="24"/>
          <w:szCs w:val="24"/>
          <w:spacing w:val="-1"/>
        </w:rPr>
        <w:t>（6）  其他不遵守评审纪律的行为。</w:t>
      </w:r>
    </w:p>
    <w:p>
      <w:pPr>
        <w:pStyle w:val="BodyText"/>
        <w:ind w:left="24"/>
        <w:spacing w:before="303" w:line="219" w:lineRule="auto"/>
        <w:rPr>
          <w:sz w:val="24"/>
          <w:szCs w:val="24"/>
        </w:rPr>
      </w:pPr>
      <w:r>
        <w:rPr>
          <w:sz w:val="24"/>
          <w:szCs w:val="24"/>
          <w:spacing w:val="-1"/>
        </w:rPr>
        <w:t>8.5</w:t>
      </w:r>
      <w:r>
        <w:rPr>
          <w:sz w:val="24"/>
          <w:szCs w:val="24"/>
          <w:spacing w:val="10"/>
        </w:rPr>
        <w:t xml:space="preserve">      </w:t>
      </w:r>
      <w:r>
        <w:rPr>
          <w:sz w:val="24"/>
          <w:szCs w:val="24"/>
          <w:spacing w:val="-1"/>
        </w:rPr>
        <w:t>对与评审活动有关的工作人员的纪律要求</w:t>
      </w:r>
    </w:p>
    <w:p>
      <w:pPr>
        <w:pStyle w:val="BodyText"/>
        <w:ind w:left="1158" w:right="482" w:firstLine="2"/>
        <w:spacing w:before="304" w:line="352" w:lineRule="auto"/>
        <w:jc w:val="both"/>
        <w:rPr>
          <w:sz w:val="24"/>
          <w:szCs w:val="24"/>
        </w:rPr>
      </w:pPr>
      <w:r>
        <w:rPr>
          <w:sz w:val="24"/>
          <w:szCs w:val="24"/>
          <w:spacing w:val="7"/>
        </w:rPr>
        <w:t>与评审与磋商活动有关的工作人员不得收受他人的财物</w:t>
      </w:r>
      <w:r>
        <w:rPr>
          <w:sz w:val="24"/>
          <w:szCs w:val="24"/>
          <w:spacing w:val="6"/>
        </w:rPr>
        <w:t>或者其他好</w:t>
      </w:r>
      <w:r>
        <w:rPr>
          <w:sz w:val="24"/>
          <w:szCs w:val="24"/>
        </w:rPr>
        <w:t xml:space="preserve"> </w:t>
      </w:r>
      <w:r>
        <w:rPr>
          <w:sz w:val="24"/>
          <w:szCs w:val="24"/>
          <w:spacing w:val="-1"/>
        </w:rPr>
        <w:t>处，不得向他人透漏对响应文件的评审与磋商、</w:t>
      </w:r>
      <w:r>
        <w:rPr>
          <w:sz w:val="24"/>
          <w:szCs w:val="24"/>
          <w:spacing w:val="-2"/>
        </w:rPr>
        <w:t>成交候选人的推荐情</w:t>
      </w:r>
      <w:r>
        <w:rPr>
          <w:sz w:val="24"/>
          <w:szCs w:val="24"/>
        </w:rPr>
        <w:t xml:space="preserve"> </w:t>
      </w:r>
      <w:r>
        <w:rPr>
          <w:sz w:val="24"/>
          <w:szCs w:val="24"/>
          <w:spacing w:val="-1"/>
        </w:rPr>
        <w:t>况以及评审与磋商有关的其他情况。在评审活动</w:t>
      </w:r>
      <w:r>
        <w:rPr>
          <w:sz w:val="24"/>
          <w:szCs w:val="24"/>
          <w:spacing w:val="-2"/>
        </w:rPr>
        <w:t>中，参与评审与磋商</w:t>
      </w:r>
      <w:r>
        <w:rPr>
          <w:sz w:val="24"/>
          <w:szCs w:val="24"/>
        </w:rPr>
        <w:t xml:space="preserve"> </w:t>
      </w:r>
      <w:r>
        <w:rPr>
          <w:sz w:val="24"/>
          <w:szCs w:val="24"/>
          <w:spacing w:val="-2"/>
        </w:rPr>
        <w:t>活动有关的工作人员不得擅离职守，影响评审与磋商程序正常进行。</w:t>
      </w:r>
    </w:p>
    <w:p>
      <w:pPr>
        <w:pStyle w:val="BodyText"/>
        <w:ind w:left="24"/>
        <w:spacing w:before="156" w:line="220" w:lineRule="auto"/>
        <w:rPr>
          <w:sz w:val="24"/>
          <w:szCs w:val="24"/>
        </w:rPr>
      </w:pPr>
      <w:r>
        <w:rPr>
          <w:sz w:val="24"/>
          <w:szCs w:val="24"/>
          <w:spacing w:val="-7"/>
        </w:rPr>
        <w:t>9</w:t>
      </w:r>
      <w:r>
        <w:rPr>
          <w:sz w:val="24"/>
          <w:szCs w:val="24"/>
          <w:spacing w:val="7"/>
        </w:rPr>
        <w:t xml:space="preserve">        </w:t>
      </w:r>
      <w:r>
        <w:rPr>
          <w:sz w:val="24"/>
          <w:szCs w:val="24"/>
          <w:spacing w:val="-7"/>
        </w:rPr>
        <w:t>其他</w:t>
      </w:r>
    </w:p>
    <w:p>
      <w:pPr>
        <w:pStyle w:val="BodyText"/>
        <w:ind w:left="1169"/>
        <w:spacing w:before="299" w:line="219" w:lineRule="auto"/>
        <w:rPr>
          <w:sz w:val="24"/>
          <w:szCs w:val="24"/>
        </w:rPr>
      </w:pPr>
      <w:bookmarkStart w:name="bookmark6" w:id="11"/>
      <w:bookmarkEnd w:id="11"/>
      <w:r>
        <w:rPr>
          <w:sz w:val="24"/>
          <w:szCs w:val="24"/>
          <w:spacing w:val="-2"/>
        </w:rPr>
        <w:t>需要补充的其他内容见供应商须知前附表。</w:t>
      </w:r>
    </w:p>
    <w:p>
      <w:pPr>
        <w:spacing w:line="219" w:lineRule="auto"/>
        <w:sectPr>
          <w:footerReference w:type="default" r:id="rId20"/>
          <w:pgSz w:w="11907" w:h="16840"/>
          <w:pgMar w:top="600" w:right="1318" w:bottom="1294" w:left="1786" w:header="0" w:footer="1132" w:gutter="0"/>
        </w:sectPr>
        <w:rPr>
          <w:sz w:val="24"/>
          <w:szCs w:val="24"/>
        </w:rPr>
      </w:pPr>
    </w:p>
    <w:p>
      <w:pPr>
        <w:ind w:firstLine="7017"/>
        <w:spacing w:line="679" w:lineRule="exact"/>
        <w:rPr/>
      </w:pPr>
      <w:r>
        <w:rPr>
          <w:position w:val="-13"/>
        </w:rPr>
        <w:drawing>
          <wp:inline distT="0" distB="0" distL="0" distR="0">
            <wp:extent cx="1133855" cy="431292"/>
            <wp:effectExtent l="0" t="0" r="0" b="0"/>
            <wp:docPr id="40" name="IM 40"/>
            <wp:cNvGraphicFramePr/>
            <a:graphic>
              <a:graphicData uri="http://schemas.openxmlformats.org/drawingml/2006/picture">
                <pic:pic>
                  <pic:nvPicPr>
                    <pic:cNvPr id="40" name="IM 40"/>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332"/>
        <w:spacing w:before="201" w:line="219" w:lineRule="auto"/>
        <w:outlineLvl w:val="0"/>
        <w:rPr>
          <w:sz w:val="28"/>
          <w:szCs w:val="28"/>
        </w:rPr>
      </w:pPr>
      <w:bookmarkStart w:name="bookmark5" w:id="12"/>
      <w:bookmarkEnd w:id="12"/>
      <w:r>
        <w:rPr>
          <w:sz w:val="28"/>
          <w:szCs w:val="28"/>
          <w:b/>
          <w:bCs/>
          <w:spacing w:val="-4"/>
        </w:rPr>
        <w:t>第三章</w:t>
      </w:r>
      <w:r>
        <w:rPr>
          <w:sz w:val="28"/>
          <w:szCs w:val="28"/>
          <w:spacing w:val="-4"/>
        </w:rPr>
        <w:t xml:space="preserve"> </w:t>
      </w:r>
      <w:r>
        <w:rPr>
          <w:sz w:val="28"/>
          <w:szCs w:val="28"/>
          <w:b/>
          <w:bCs/>
          <w:spacing w:val="-4"/>
        </w:rPr>
        <w:t>评审办法和标准（适用于</w:t>
      </w:r>
      <w:r>
        <w:rPr>
          <w:sz w:val="28"/>
          <w:szCs w:val="28"/>
          <w:spacing w:val="-61"/>
        </w:rPr>
        <w:t xml:space="preserve"> </w:t>
      </w:r>
      <w:r>
        <w:rPr>
          <w:sz w:val="28"/>
          <w:szCs w:val="28"/>
          <w:b/>
          <w:bCs/>
          <w:spacing w:val="-4"/>
        </w:rPr>
        <w:t>A</w:t>
      </w:r>
      <w:r>
        <w:rPr>
          <w:sz w:val="28"/>
          <w:szCs w:val="28"/>
          <w:spacing w:val="-58"/>
        </w:rPr>
        <w:t xml:space="preserve"> </w:t>
      </w:r>
      <w:r>
        <w:rPr>
          <w:sz w:val="28"/>
          <w:szCs w:val="28"/>
          <w:b/>
          <w:bCs/>
          <w:spacing w:val="-4"/>
        </w:rPr>
        <w:t>包、B</w:t>
      </w:r>
      <w:r>
        <w:rPr>
          <w:sz w:val="28"/>
          <w:szCs w:val="28"/>
          <w:spacing w:val="-58"/>
        </w:rPr>
        <w:t xml:space="preserve"> </w:t>
      </w:r>
      <w:r>
        <w:rPr>
          <w:sz w:val="28"/>
          <w:szCs w:val="28"/>
          <w:b/>
          <w:bCs/>
          <w:spacing w:val="-4"/>
        </w:rPr>
        <w:t>包）</w:t>
      </w:r>
    </w:p>
    <w:p>
      <w:pPr>
        <w:pStyle w:val="BodyText"/>
        <w:ind w:left="41"/>
        <w:spacing w:before="206" w:line="220" w:lineRule="auto"/>
        <w:rPr>
          <w:sz w:val="24"/>
          <w:szCs w:val="24"/>
        </w:rPr>
      </w:pPr>
      <w:r>
        <w:rPr>
          <w:sz w:val="24"/>
          <w:szCs w:val="24"/>
          <w:spacing w:val="-8"/>
        </w:rPr>
        <w:t>1</w:t>
      </w:r>
      <w:r>
        <w:rPr>
          <w:sz w:val="24"/>
          <w:szCs w:val="24"/>
          <w:spacing w:val="6"/>
        </w:rPr>
        <w:t xml:space="preserve">       </w:t>
      </w:r>
      <w:r>
        <w:rPr>
          <w:sz w:val="24"/>
          <w:szCs w:val="24"/>
          <w:spacing w:val="-8"/>
        </w:rPr>
        <w:t>评审方法</w:t>
      </w:r>
    </w:p>
    <w:p>
      <w:pPr>
        <w:pStyle w:val="BodyText"/>
        <w:ind w:left="1079" w:right="482"/>
        <w:spacing w:before="300" w:line="354" w:lineRule="auto"/>
        <w:rPr>
          <w:sz w:val="24"/>
          <w:szCs w:val="24"/>
        </w:rPr>
      </w:pPr>
      <w:r>
        <w:rPr>
          <w:sz w:val="24"/>
          <w:szCs w:val="24"/>
          <w:spacing w:val="-1"/>
        </w:rPr>
        <w:t>本次评审采用综合评分法。磋商小组对满足磋商文件实质性要求的响</w:t>
      </w:r>
      <w:r>
        <w:rPr>
          <w:sz w:val="24"/>
          <w:szCs w:val="24"/>
          <w:spacing w:val="18"/>
        </w:rPr>
        <w:t xml:space="preserve"> </w:t>
      </w:r>
      <w:r>
        <w:rPr>
          <w:sz w:val="24"/>
          <w:szCs w:val="24"/>
          <w:spacing w:val="-3"/>
        </w:rPr>
        <w:t>应文件，按照本章第2条规定的评审标准进行打分，并按得分由高到低</w:t>
      </w:r>
      <w:r>
        <w:rPr>
          <w:sz w:val="24"/>
          <w:szCs w:val="24"/>
          <w:spacing w:val="13"/>
        </w:rPr>
        <w:t xml:space="preserve"> </w:t>
      </w:r>
      <w:r>
        <w:rPr>
          <w:sz w:val="24"/>
          <w:szCs w:val="24"/>
          <w:spacing w:val="1"/>
        </w:rPr>
        <w:t>顺序推荐成交候选供应商，或根据采购人授权直接</w:t>
      </w:r>
      <w:r>
        <w:rPr>
          <w:sz w:val="24"/>
          <w:szCs w:val="24"/>
        </w:rPr>
        <w:t>确定成交供应商。 </w:t>
      </w:r>
      <w:r>
        <w:rPr>
          <w:sz w:val="24"/>
          <w:szCs w:val="24"/>
        </w:rPr>
        <w:t>综合评分相等时，以报价得分由高到低顺序</w:t>
      </w:r>
      <w:r>
        <w:rPr>
          <w:sz w:val="24"/>
          <w:szCs w:val="24"/>
          <w:spacing w:val="-1"/>
        </w:rPr>
        <w:t>排列；报价也相等的，按</w:t>
      </w:r>
      <w:r>
        <w:rPr>
          <w:sz w:val="24"/>
          <w:szCs w:val="24"/>
        </w:rPr>
        <w:t xml:space="preserve"> </w:t>
      </w:r>
      <w:r>
        <w:rPr>
          <w:sz w:val="24"/>
          <w:szCs w:val="24"/>
          <w:spacing w:val="-1"/>
        </w:rPr>
        <w:t>技术指标优劣顺序排列。</w:t>
      </w:r>
    </w:p>
    <w:p>
      <w:pPr>
        <w:pStyle w:val="BodyText"/>
        <w:ind w:left="26"/>
        <w:spacing w:before="153" w:line="220" w:lineRule="auto"/>
        <w:rPr>
          <w:sz w:val="24"/>
          <w:szCs w:val="24"/>
        </w:rPr>
      </w:pPr>
      <w:r>
        <w:rPr>
          <w:sz w:val="24"/>
          <w:szCs w:val="24"/>
          <w:spacing w:val="-5"/>
        </w:rPr>
        <w:t>2</w:t>
      </w:r>
      <w:r>
        <w:rPr>
          <w:sz w:val="24"/>
          <w:szCs w:val="24"/>
          <w:spacing w:val="6"/>
        </w:rPr>
        <w:t xml:space="preserve">       </w:t>
      </w:r>
      <w:r>
        <w:rPr>
          <w:sz w:val="24"/>
          <w:szCs w:val="24"/>
          <w:spacing w:val="-5"/>
        </w:rPr>
        <w:t>评审标准</w:t>
      </w:r>
    </w:p>
    <w:p>
      <w:pPr>
        <w:pStyle w:val="BodyText"/>
        <w:ind w:left="26"/>
        <w:spacing w:before="301" w:line="219" w:lineRule="auto"/>
        <w:rPr>
          <w:sz w:val="24"/>
          <w:szCs w:val="24"/>
        </w:rPr>
      </w:pPr>
      <w:r>
        <w:rPr>
          <w:sz w:val="24"/>
          <w:szCs w:val="24"/>
          <w:spacing w:val="-2"/>
        </w:rPr>
        <w:t>2.1</w:t>
      </w:r>
      <w:r>
        <w:rPr>
          <w:sz w:val="24"/>
          <w:szCs w:val="24"/>
          <w:spacing w:val="14"/>
        </w:rPr>
        <w:t xml:space="preserve">     </w:t>
      </w:r>
      <w:r>
        <w:rPr>
          <w:sz w:val="24"/>
          <w:szCs w:val="24"/>
          <w:spacing w:val="-2"/>
        </w:rPr>
        <w:t>资格审查和符合性评审标准：见附表一和附表二。</w:t>
      </w:r>
    </w:p>
    <w:p>
      <w:pPr>
        <w:pStyle w:val="BodyText"/>
        <w:ind w:left="26"/>
        <w:spacing w:before="302" w:line="219" w:lineRule="auto"/>
        <w:rPr>
          <w:sz w:val="24"/>
          <w:szCs w:val="24"/>
        </w:rPr>
      </w:pPr>
      <w:r>
        <w:rPr>
          <w:sz w:val="24"/>
          <w:szCs w:val="24"/>
          <w:spacing w:val="-4"/>
        </w:rPr>
        <w:t>2.2</w:t>
      </w:r>
      <w:r>
        <w:rPr>
          <w:sz w:val="24"/>
          <w:szCs w:val="24"/>
          <w:spacing w:val="9"/>
        </w:rPr>
        <w:t xml:space="preserve">     </w:t>
      </w:r>
      <w:r>
        <w:rPr>
          <w:sz w:val="24"/>
          <w:szCs w:val="24"/>
          <w:spacing w:val="-4"/>
        </w:rPr>
        <w:t>分值构成</w:t>
      </w:r>
    </w:p>
    <w:p>
      <w:pPr>
        <w:pStyle w:val="BodyText"/>
        <w:ind w:left="1106"/>
        <w:spacing w:before="303" w:line="219" w:lineRule="auto"/>
        <w:rPr>
          <w:sz w:val="24"/>
          <w:szCs w:val="24"/>
        </w:rPr>
      </w:pPr>
      <w:r>
        <w:rPr>
          <w:sz w:val="24"/>
          <w:szCs w:val="24"/>
          <w:spacing w:val="-1"/>
        </w:rPr>
        <w:t>分值构成：总分100分，其中</w:t>
      </w:r>
    </w:p>
    <w:p>
      <w:pPr>
        <w:pStyle w:val="BodyText"/>
        <w:ind w:left="2433" w:right="3736" w:firstLine="2"/>
        <w:spacing w:before="302" w:line="438" w:lineRule="auto"/>
        <w:rPr>
          <w:sz w:val="24"/>
          <w:szCs w:val="24"/>
        </w:rPr>
      </w:pPr>
      <w:r>
        <w:rPr>
          <w:sz w:val="24"/>
          <w:szCs w:val="24"/>
          <w:spacing w:val="-1"/>
        </w:rPr>
        <w:t>技术、商务部分分值：65</w:t>
      </w:r>
      <w:r>
        <w:rPr>
          <w:sz w:val="24"/>
          <w:szCs w:val="24"/>
        </w:rPr>
        <w:t xml:space="preserve"> </w:t>
      </w:r>
      <w:r>
        <w:rPr>
          <w:sz w:val="24"/>
          <w:szCs w:val="24"/>
          <w:spacing w:val="-1"/>
        </w:rPr>
        <w:t>报价部分分值：30</w:t>
      </w:r>
    </w:p>
    <w:p>
      <w:pPr>
        <w:pStyle w:val="BodyText"/>
        <w:ind w:left="26"/>
        <w:spacing w:before="36" w:line="218" w:lineRule="auto"/>
        <w:rPr>
          <w:sz w:val="24"/>
          <w:szCs w:val="24"/>
        </w:rPr>
      </w:pPr>
      <w:r>
        <w:rPr>
          <w:sz w:val="24"/>
          <w:szCs w:val="24"/>
          <w:spacing w:val="-2"/>
        </w:rPr>
        <w:t>2.3</w:t>
      </w:r>
      <w:r>
        <w:rPr>
          <w:sz w:val="24"/>
          <w:szCs w:val="24"/>
          <w:spacing w:val="12"/>
        </w:rPr>
        <w:t xml:space="preserve">     </w:t>
      </w:r>
      <w:r>
        <w:rPr>
          <w:sz w:val="24"/>
          <w:szCs w:val="24"/>
          <w:spacing w:val="-2"/>
        </w:rPr>
        <w:t>技术和商务、报价评审标准：见附表三</w:t>
      </w:r>
    </w:p>
    <w:p>
      <w:pPr>
        <w:pStyle w:val="BodyText"/>
        <w:ind w:left="28"/>
        <w:spacing w:before="302" w:line="220" w:lineRule="auto"/>
        <w:rPr>
          <w:sz w:val="24"/>
          <w:szCs w:val="24"/>
        </w:rPr>
      </w:pPr>
      <w:r>
        <w:rPr>
          <w:sz w:val="24"/>
          <w:szCs w:val="24"/>
          <w:spacing w:val="-5"/>
        </w:rPr>
        <w:t>3</w:t>
      </w:r>
      <w:r>
        <w:rPr>
          <w:sz w:val="24"/>
          <w:szCs w:val="24"/>
        </w:rPr>
        <w:t xml:space="preserve">        </w:t>
      </w:r>
      <w:r>
        <w:rPr>
          <w:sz w:val="24"/>
          <w:szCs w:val="24"/>
          <w:spacing w:val="-5"/>
        </w:rPr>
        <w:t>评审程序</w:t>
      </w:r>
    </w:p>
    <w:p>
      <w:pPr>
        <w:pStyle w:val="BodyText"/>
        <w:ind w:left="28"/>
        <w:spacing w:before="300" w:line="219" w:lineRule="auto"/>
        <w:rPr>
          <w:sz w:val="24"/>
          <w:szCs w:val="24"/>
        </w:rPr>
      </w:pPr>
      <w:r>
        <w:rPr>
          <w:sz w:val="24"/>
          <w:szCs w:val="24"/>
          <w:spacing w:val="-1"/>
        </w:rPr>
        <w:t>3.1      资格审查及符合性审查</w:t>
      </w:r>
    </w:p>
    <w:p>
      <w:pPr>
        <w:pStyle w:val="BodyText"/>
        <w:ind w:left="1156" w:right="482" w:hanging="1128"/>
        <w:spacing w:before="302" w:line="290" w:lineRule="auto"/>
        <w:rPr>
          <w:sz w:val="24"/>
          <w:szCs w:val="24"/>
        </w:rPr>
      </w:pPr>
      <w:r>
        <w:rPr>
          <w:sz w:val="24"/>
          <w:szCs w:val="24"/>
        </w:rPr>
        <w:t>3.1.1    磋商小组按附表一所列审查标准，对供应商资格进行审查，以确定供</w:t>
      </w:r>
      <w:r>
        <w:rPr>
          <w:sz w:val="24"/>
          <w:szCs w:val="24"/>
          <w:spacing w:val="11"/>
        </w:rPr>
        <w:t xml:space="preserve"> </w:t>
      </w:r>
      <w:r>
        <w:rPr>
          <w:sz w:val="24"/>
          <w:szCs w:val="24"/>
          <w:spacing w:val="-1"/>
        </w:rPr>
        <w:t>应商是否具备磋商资格。</w:t>
      </w:r>
    </w:p>
    <w:p>
      <w:pPr>
        <w:pStyle w:val="BodyText"/>
        <w:ind w:left="1156" w:right="482" w:hanging="1128"/>
        <w:spacing w:before="302" w:line="289" w:lineRule="auto"/>
        <w:rPr>
          <w:sz w:val="24"/>
          <w:szCs w:val="24"/>
        </w:rPr>
      </w:pPr>
      <w:r>
        <w:rPr>
          <w:sz w:val="24"/>
          <w:szCs w:val="24"/>
        </w:rPr>
        <w:t>3.1.2    磋商小组对符合资格要求的供应商按附表二进行符合性审查，以确定</w:t>
      </w:r>
      <w:r>
        <w:rPr>
          <w:sz w:val="24"/>
          <w:szCs w:val="24"/>
          <w:spacing w:val="11"/>
        </w:rPr>
        <w:t xml:space="preserve"> </w:t>
      </w:r>
      <w:r>
        <w:rPr>
          <w:sz w:val="24"/>
          <w:szCs w:val="24"/>
          <w:spacing w:val="-1"/>
        </w:rPr>
        <w:t>其是否满足磋商文件的实质性要求（见本章内的符合性审查表）。</w:t>
      </w:r>
    </w:p>
    <w:p>
      <w:pPr>
        <w:pStyle w:val="BodyText"/>
        <w:ind w:left="1156" w:right="482" w:hanging="1128"/>
        <w:spacing w:before="303" w:line="324" w:lineRule="auto"/>
        <w:rPr>
          <w:sz w:val="24"/>
          <w:szCs w:val="24"/>
        </w:rPr>
      </w:pPr>
      <w:r>
        <w:rPr>
          <w:sz w:val="24"/>
          <w:szCs w:val="24"/>
        </w:rPr>
        <w:t>3.1.3    磋商小组在资格审查和符合性审查时，可以要求供应商对响应文件中</w:t>
      </w:r>
      <w:r>
        <w:rPr>
          <w:sz w:val="24"/>
          <w:szCs w:val="24"/>
          <w:spacing w:val="11"/>
        </w:rPr>
        <w:t xml:space="preserve"> </w:t>
      </w:r>
      <w:r>
        <w:rPr>
          <w:sz w:val="24"/>
          <w:szCs w:val="24"/>
          <w:spacing w:val="-1"/>
        </w:rPr>
        <w:t>含义不明确、同类问题表述不一致或者有明显文字和</w:t>
      </w:r>
      <w:r>
        <w:rPr>
          <w:sz w:val="24"/>
          <w:szCs w:val="24"/>
          <w:spacing w:val="-2"/>
        </w:rPr>
        <w:t>计算错误的内容</w:t>
      </w:r>
      <w:r>
        <w:rPr>
          <w:sz w:val="24"/>
          <w:szCs w:val="24"/>
        </w:rPr>
        <w:t xml:space="preserve"> </w:t>
      </w:r>
      <w:r>
        <w:rPr>
          <w:sz w:val="24"/>
          <w:szCs w:val="24"/>
          <w:spacing w:val="-1"/>
        </w:rPr>
        <w:t>作出必要的澄清、说明或更正。供应商的澄清、说明</w:t>
      </w:r>
      <w:r>
        <w:rPr>
          <w:sz w:val="24"/>
          <w:szCs w:val="24"/>
          <w:spacing w:val="-2"/>
        </w:rPr>
        <w:t>或更正不得超出</w:t>
      </w:r>
      <w:r>
        <w:rPr>
          <w:sz w:val="24"/>
          <w:szCs w:val="24"/>
        </w:rPr>
        <w:t xml:space="preserve"> </w:t>
      </w:r>
      <w:r>
        <w:rPr>
          <w:sz w:val="24"/>
          <w:szCs w:val="24"/>
          <w:spacing w:val="-1"/>
        </w:rPr>
        <w:t>响应文件的范围或者改变响应文件的实质性内容。</w:t>
      </w:r>
    </w:p>
    <w:p>
      <w:pPr>
        <w:pStyle w:val="BodyText"/>
        <w:ind w:left="1155"/>
        <w:spacing w:before="300" w:line="219" w:lineRule="auto"/>
        <w:rPr>
          <w:sz w:val="24"/>
          <w:szCs w:val="24"/>
        </w:rPr>
      </w:pPr>
      <w:r>
        <w:rPr>
          <w:sz w:val="24"/>
          <w:szCs w:val="24"/>
          <w:spacing w:val="-1"/>
        </w:rPr>
        <w:t>磋商小组不接受供应商主动提出的澄清、说明或补正。</w:t>
      </w:r>
    </w:p>
    <w:p>
      <w:pPr>
        <w:pStyle w:val="BodyText"/>
        <w:ind w:left="1156"/>
        <w:spacing w:before="303" w:line="219" w:lineRule="auto"/>
        <w:rPr>
          <w:sz w:val="24"/>
          <w:szCs w:val="24"/>
        </w:rPr>
      </w:pPr>
      <w:r>
        <w:rPr>
          <w:sz w:val="24"/>
          <w:szCs w:val="24"/>
          <w:spacing w:val="-1"/>
        </w:rPr>
        <w:t>供应商的书面澄清、说明和补正属于响应文件的组成部分。</w:t>
      </w:r>
    </w:p>
    <w:p>
      <w:pPr>
        <w:spacing w:line="219" w:lineRule="auto"/>
        <w:sectPr>
          <w:footerReference w:type="default" r:id="rId21"/>
          <w:pgSz w:w="11907" w:h="16840"/>
          <w:pgMar w:top="600" w:right="1318" w:bottom="1294" w:left="1786" w:header="0" w:footer="1132" w:gutter="0"/>
        </w:sectPr>
        <w:rPr>
          <w:sz w:val="24"/>
          <w:szCs w:val="24"/>
        </w:rPr>
      </w:pPr>
    </w:p>
    <w:p>
      <w:pPr>
        <w:ind w:firstLine="7017"/>
        <w:spacing w:line="679" w:lineRule="exact"/>
        <w:rPr/>
      </w:pPr>
      <w:r>
        <w:rPr>
          <w:position w:val="-13"/>
        </w:rPr>
        <w:drawing>
          <wp:inline distT="0" distB="0" distL="0" distR="0">
            <wp:extent cx="1133855" cy="431292"/>
            <wp:effectExtent l="0" t="0" r="0" b="0"/>
            <wp:docPr id="42" name="IM 42"/>
            <wp:cNvGraphicFramePr/>
            <a:graphic>
              <a:graphicData uri="http://schemas.openxmlformats.org/drawingml/2006/picture">
                <pic:pic>
                  <pic:nvPicPr>
                    <pic:cNvPr id="42" name="IM 42"/>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160" w:right="482" w:hanging="5"/>
        <w:spacing w:before="194" w:line="347" w:lineRule="auto"/>
        <w:rPr>
          <w:sz w:val="24"/>
          <w:szCs w:val="24"/>
        </w:rPr>
      </w:pPr>
      <w:r>
        <w:rPr>
          <w:sz w:val="24"/>
          <w:szCs w:val="24"/>
          <w:spacing w:val="-1"/>
        </w:rPr>
        <w:t>磋商小组对供应商提交的澄清、说明或补正有疑问的，</w:t>
      </w:r>
      <w:r>
        <w:rPr>
          <w:sz w:val="24"/>
          <w:szCs w:val="24"/>
          <w:spacing w:val="-2"/>
        </w:rPr>
        <w:t>可以要求供应</w:t>
      </w:r>
      <w:r>
        <w:rPr>
          <w:sz w:val="24"/>
          <w:szCs w:val="24"/>
        </w:rPr>
        <w:t xml:space="preserve"> </w:t>
      </w:r>
      <w:r>
        <w:rPr>
          <w:sz w:val="24"/>
          <w:szCs w:val="24"/>
          <w:spacing w:val="-1"/>
        </w:rPr>
        <w:t>商进一步澄清、说明或补正，直至满足磋商小组的要求。</w:t>
      </w:r>
    </w:p>
    <w:p>
      <w:pPr>
        <w:pStyle w:val="BodyText"/>
        <w:ind w:left="1155" w:right="482"/>
        <w:spacing w:before="152" w:line="350" w:lineRule="auto"/>
        <w:jc w:val="both"/>
        <w:rPr>
          <w:sz w:val="24"/>
          <w:szCs w:val="24"/>
        </w:rPr>
      </w:pPr>
      <w:r>
        <w:rPr>
          <w:sz w:val="24"/>
          <w:szCs w:val="24"/>
          <w:spacing w:val="-1"/>
        </w:rPr>
        <w:t>对于磋商文件中含义不明确、同类问题表述不一致或者</w:t>
      </w:r>
      <w:r>
        <w:rPr>
          <w:sz w:val="24"/>
          <w:szCs w:val="24"/>
          <w:spacing w:val="-2"/>
        </w:rPr>
        <w:t>有明显文字和</w:t>
      </w:r>
      <w:r>
        <w:rPr>
          <w:sz w:val="24"/>
          <w:szCs w:val="24"/>
        </w:rPr>
        <w:t xml:space="preserve"> </w:t>
      </w:r>
      <w:r>
        <w:rPr>
          <w:sz w:val="24"/>
          <w:szCs w:val="24"/>
          <w:spacing w:val="-1"/>
        </w:rPr>
        <w:t>计算机错误的内容等轻微瑕疵，磋商小组应当要求供</w:t>
      </w:r>
      <w:r>
        <w:rPr>
          <w:sz w:val="24"/>
          <w:szCs w:val="24"/>
          <w:spacing w:val="-2"/>
        </w:rPr>
        <w:t>应商作出必要的</w:t>
      </w:r>
      <w:r>
        <w:rPr>
          <w:sz w:val="24"/>
          <w:szCs w:val="24"/>
        </w:rPr>
        <w:t xml:space="preserve"> </w:t>
      </w:r>
      <w:r>
        <w:rPr>
          <w:sz w:val="24"/>
          <w:szCs w:val="24"/>
          <w:spacing w:val="-1"/>
        </w:rPr>
        <w:t>澄清、说明或者补正，不得做出废标处理。</w:t>
      </w:r>
    </w:p>
    <w:p>
      <w:pPr>
        <w:pStyle w:val="BodyText"/>
        <w:ind w:left="1160" w:right="482" w:hanging="1132"/>
        <w:spacing w:before="155" w:line="288" w:lineRule="auto"/>
        <w:rPr>
          <w:sz w:val="24"/>
          <w:szCs w:val="24"/>
        </w:rPr>
      </w:pPr>
      <w:r>
        <w:rPr>
          <w:sz w:val="24"/>
          <w:szCs w:val="24"/>
        </w:rPr>
        <w:t>3.1.4    不具备磋商文件要求的资格或未通过符合性审查的供应商，不参与磋</w:t>
      </w:r>
      <w:r>
        <w:rPr>
          <w:sz w:val="24"/>
          <w:szCs w:val="24"/>
          <w:spacing w:val="11"/>
        </w:rPr>
        <w:t xml:space="preserve"> </w:t>
      </w:r>
      <w:r>
        <w:rPr>
          <w:sz w:val="24"/>
          <w:szCs w:val="24"/>
          <w:spacing w:val="-2"/>
        </w:rPr>
        <w:t>商，由磋商小组告知该供应商。</w:t>
      </w:r>
    </w:p>
    <w:p>
      <w:pPr>
        <w:pStyle w:val="BodyText"/>
        <w:ind w:left="1156" w:right="575" w:hanging="1128"/>
        <w:spacing w:before="305" w:line="290" w:lineRule="auto"/>
        <w:rPr>
          <w:sz w:val="24"/>
          <w:szCs w:val="24"/>
        </w:rPr>
      </w:pPr>
      <w:r>
        <w:rPr>
          <w:sz w:val="24"/>
          <w:szCs w:val="24"/>
          <w:spacing w:val="1"/>
        </w:rPr>
        <w:t>3.1.5    通过资格审查和符合性审查的合格供应商不足3家的，不再进行</w:t>
      </w:r>
      <w:r>
        <w:rPr>
          <w:sz w:val="24"/>
          <w:szCs w:val="24"/>
        </w:rPr>
        <w:t>评审 </w:t>
      </w:r>
      <w:r>
        <w:rPr>
          <w:sz w:val="24"/>
          <w:szCs w:val="24"/>
          <w:spacing w:val="-3"/>
        </w:rPr>
        <w:t>和磋商。</w:t>
      </w:r>
    </w:p>
    <w:p>
      <w:pPr>
        <w:pStyle w:val="BodyText"/>
        <w:ind w:left="28"/>
        <w:spacing w:before="300" w:line="220" w:lineRule="auto"/>
        <w:rPr>
          <w:sz w:val="24"/>
          <w:szCs w:val="24"/>
        </w:rPr>
      </w:pPr>
      <w:r>
        <w:rPr>
          <w:sz w:val="24"/>
          <w:szCs w:val="24"/>
          <w:spacing w:val="-5"/>
        </w:rPr>
        <w:t>3.2</w:t>
      </w:r>
      <w:r>
        <w:rPr>
          <w:sz w:val="24"/>
          <w:szCs w:val="24"/>
          <w:spacing w:val="1"/>
        </w:rPr>
        <w:t xml:space="preserve">      </w:t>
      </w:r>
      <w:r>
        <w:rPr>
          <w:sz w:val="24"/>
          <w:szCs w:val="24"/>
          <w:spacing w:val="-5"/>
        </w:rPr>
        <w:t>磋商</w:t>
      </w:r>
    </w:p>
    <w:p>
      <w:pPr>
        <w:pStyle w:val="BodyText"/>
        <w:ind w:left="1156" w:right="482" w:hanging="1128"/>
        <w:spacing w:before="300" w:line="324" w:lineRule="auto"/>
        <w:rPr>
          <w:sz w:val="20"/>
          <w:szCs w:val="20"/>
        </w:rPr>
      </w:pPr>
      <w:r>
        <w:rPr>
          <w:sz w:val="24"/>
          <w:szCs w:val="24"/>
        </w:rPr>
        <w:t>3.2.1    磋商小组所有成员集中与单一供应商分别进行磋商。在磋商中，磋商</w:t>
      </w:r>
      <w:r>
        <w:rPr>
          <w:sz w:val="24"/>
          <w:szCs w:val="24"/>
          <w:spacing w:val="11"/>
        </w:rPr>
        <w:t xml:space="preserve"> </w:t>
      </w:r>
      <w:r>
        <w:rPr>
          <w:sz w:val="24"/>
          <w:szCs w:val="24"/>
          <w:spacing w:val="-1"/>
        </w:rPr>
        <w:t>的任何一方不得透露与谈判有关的其他供应商的技术</w:t>
      </w:r>
      <w:r>
        <w:rPr>
          <w:sz w:val="24"/>
          <w:szCs w:val="24"/>
          <w:spacing w:val="-2"/>
        </w:rPr>
        <w:t>资料、价格和其</w:t>
      </w:r>
      <w:r>
        <w:rPr>
          <w:sz w:val="24"/>
          <w:szCs w:val="24"/>
        </w:rPr>
        <w:t xml:space="preserve"> </w:t>
      </w:r>
      <w:r>
        <w:rPr>
          <w:sz w:val="24"/>
          <w:szCs w:val="24"/>
          <w:spacing w:val="-1"/>
        </w:rPr>
        <w:t>他信息。磋商文件有实质性变动的，磋商小组应当以</w:t>
      </w:r>
      <w:r>
        <w:rPr>
          <w:sz w:val="24"/>
          <w:szCs w:val="24"/>
          <w:spacing w:val="-2"/>
        </w:rPr>
        <w:t>书面形式通知所</w:t>
      </w:r>
      <w:r>
        <w:rPr>
          <w:sz w:val="24"/>
          <w:szCs w:val="24"/>
        </w:rPr>
        <w:t xml:space="preserve"> </w:t>
      </w:r>
      <w:r>
        <w:rPr>
          <w:sz w:val="24"/>
          <w:szCs w:val="24"/>
          <w:spacing w:val="-1"/>
        </w:rPr>
        <w:t>有参加磋商的供应商</w:t>
      </w:r>
      <w:r>
        <w:rPr>
          <w:sz w:val="20"/>
          <w:szCs w:val="20"/>
          <w:color w:val="333333"/>
          <w:spacing w:val="-1"/>
        </w:rPr>
        <w:t>。</w:t>
      </w:r>
    </w:p>
    <w:p>
      <w:pPr>
        <w:pStyle w:val="BodyText"/>
        <w:ind w:left="1156" w:right="482" w:hanging="1128"/>
        <w:spacing w:before="306" w:line="331" w:lineRule="auto"/>
        <w:rPr>
          <w:sz w:val="24"/>
          <w:szCs w:val="24"/>
        </w:rPr>
      </w:pPr>
      <w:r>
        <w:rPr>
          <w:sz w:val="24"/>
          <w:szCs w:val="24"/>
        </w:rPr>
        <w:t>3.2.2    磋商过程中，磋商小组可以根据与供应商的磋商情况，在不违反相关</w:t>
      </w:r>
      <w:r>
        <w:rPr>
          <w:sz w:val="24"/>
          <w:szCs w:val="24"/>
          <w:spacing w:val="11"/>
        </w:rPr>
        <w:t xml:space="preserve"> </w:t>
      </w:r>
      <w:r>
        <w:rPr>
          <w:sz w:val="24"/>
          <w:szCs w:val="24"/>
          <w:spacing w:val="-1"/>
        </w:rPr>
        <w:t>法律法规、强制性标准、规范情况下，并经采购人代</w:t>
      </w:r>
      <w:r>
        <w:rPr>
          <w:sz w:val="24"/>
          <w:szCs w:val="24"/>
          <w:spacing w:val="-2"/>
        </w:rPr>
        <w:t>表同意后，对磋</w:t>
      </w:r>
      <w:r>
        <w:rPr>
          <w:sz w:val="24"/>
          <w:szCs w:val="24"/>
        </w:rPr>
        <w:t xml:space="preserve"> </w:t>
      </w:r>
      <w:r>
        <w:rPr>
          <w:sz w:val="24"/>
          <w:szCs w:val="24"/>
          <w:spacing w:val="-1"/>
        </w:rPr>
        <w:t>商文件的技术标准、拟签订合同的部分条款进行变动</w:t>
      </w:r>
      <w:r>
        <w:rPr>
          <w:sz w:val="24"/>
          <w:szCs w:val="24"/>
          <w:spacing w:val="-2"/>
        </w:rPr>
        <w:t>。变动内容是磋</w:t>
      </w:r>
      <w:r>
        <w:rPr>
          <w:sz w:val="24"/>
          <w:szCs w:val="24"/>
        </w:rPr>
        <w:t xml:space="preserve"> </w:t>
      </w:r>
      <w:r>
        <w:rPr>
          <w:sz w:val="24"/>
          <w:szCs w:val="24"/>
          <w:spacing w:val="-1"/>
        </w:rPr>
        <w:t>商文件的有效组成部分，磋商小组以书面形式通知所</w:t>
      </w:r>
      <w:r>
        <w:rPr>
          <w:sz w:val="24"/>
          <w:szCs w:val="24"/>
          <w:spacing w:val="-2"/>
        </w:rPr>
        <w:t>有参加磋商的供</w:t>
      </w:r>
      <w:r>
        <w:rPr>
          <w:sz w:val="24"/>
          <w:szCs w:val="24"/>
        </w:rPr>
        <w:t xml:space="preserve"> </w:t>
      </w:r>
      <w:r>
        <w:rPr>
          <w:sz w:val="24"/>
          <w:szCs w:val="24"/>
          <w:spacing w:val="-4"/>
        </w:rPr>
        <w:t>应商。</w:t>
      </w:r>
    </w:p>
    <w:p>
      <w:pPr>
        <w:pStyle w:val="BodyText"/>
        <w:ind w:left="1155" w:right="482" w:hanging="1127"/>
        <w:spacing w:before="300" w:line="312" w:lineRule="auto"/>
        <w:rPr>
          <w:sz w:val="24"/>
          <w:szCs w:val="24"/>
        </w:rPr>
      </w:pPr>
      <w:r>
        <w:rPr>
          <w:sz w:val="24"/>
          <w:szCs w:val="24"/>
        </w:rPr>
        <w:t>3.2.3    磋商结束后，磋商小组可以要求所有继续参加磋商的供应商在规定时</w:t>
      </w:r>
      <w:r>
        <w:rPr>
          <w:sz w:val="24"/>
          <w:szCs w:val="24"/>
          <w:spacing w:val="11"/>
        </w:rPr>
        <w:t xml:space="preserve"> </w:t>
      </w:r>
      <w:r>
        <w:rPr>
          <w:sz w:val="24"/>
          <w:szCs w:val="24"/>
        </w:rPr>
        <w:t>间内提交最后报价函，提交最后报价函的供应</w:t>
      </w:r>
      <w:r>
        <w:rPr>
          <w:sz w:val="24"/>
          <w:szCs w:val="24"/>
          <w:spacing w:val="-1"/>
        </w:rPr>
        <w:t>商不得少于3家，但市</w:t>
      </w:r>
      <w:r>
        <w:rPr>
          <w:sz w:val="24"/>
          <w:szCs w:val="24"/>
        </w:rPr>
        <w:t xml:space="preserve"> </w:t>
      </w:r>
      <w:r>
        <w:rPr>
          <w:sz w:val="24"/>
          <w:szCs w:val="24"/>
        </w:rPr>
        <w:t>场竞争不充分的科研项目以及需要扶持的科</w:t>
      </w:r>
      <w:r>
        <w:rPr>
          <w:sz w:val="24"/>
          <w:szCs w:val="24"/>
          <w:spacing w:val="-1"/>
        </w:rPr>
        <w:t>技成果转化项目除外。</w:t>
      </w:r>
    </w:p>
    <w:p>
      <w:pPr>
        <w:pStyle w:val="BodyText"/>
        <w:ind w:left="28"/>
        <w:spacing w:before="304" w:line="220" w:lineRule="auto"/>
        <w:rPr>
          <w:sz w:val="24"/>
          <w:szCs w:val="24"/>
        </w:rPr>
      </w:pPr>
      <w:r>
        <w:rPr>
          <w:sz w:val="24"/>
          <w:szCs w:val="24"/>
          <w:spacing w:val="-5"/>
        </w:rPr>
        <w:t>3.3</w:t>
      </w:r>
      <w:r>
        <w:rPr>
          <w:sz w:val="24"/>
          <w:szCs w:val="24"/>
          <w:spacing w:val="1"/>
        </w:rPr>
        <w:t xml:space="preserve">      </w:t>
      </w:r>
      <w:r>
        <w:rPr>
          <w:sz w:val="24"/>
          <w:szCs w:val="24"/>
          <w:spacing w:val="-5"/>
        </w:rPr>
        <w:t>评审</w:t>
      </w:r>
    </w:p>
    <w:p>
      <w:pPr>
        <w:pStyle w:val="BodyText"/>
        <w:ind w:left="28"/>
        <w:spacing w:before="302" w:line="218" w:lineRule="auto"/>
        <w:rPr>
          <w:sz w:val="24"/>
          <w:szCs w:val="24"/>
        </w:rPr>
      </w:pPr>
      <w:r>
        <w:rPr>
          <w:sz w:val="24"/>
          <w:szCs w:val="24"/>
          <w:spacing w:val="-5"/>
        </w:rPr>
        <w:t>3.3.1</w:t>
      </w:r>
      <w:r>
        <w:rPr>
          <w:sz w:val="24"/>
          <w:szCs w:val="24"/>
          <w:spacing w:val="22"/>
        </w:rPr>
        <w:t xml:space="preserve">    </w:t>
      </w:r>
      <w:r>
        <w:rPr>
          <w:sz w:val="24"/>
          <w:szCs w:val="24"/>
          <w:spacing w:val="-5"/>
        </w:rPr>
        <w:t>比较与评价</w:t>
      </w:r>
    </w:p>
    <w:p>
      <w:pPr>
        <w:pStyle w:val="BodyText"/>
        <w:ind w:left="1157" w:right="575" w:hanging="2"/>
        <w:spacing w:before="303" w:line="344" w:lineRule="auto"/>
        <w:rPr>
          <w:sz w:val="24"/>
          <w:szCs w:val="24"/>
        </w:rPr>
      </w:pPr>
      <w:r>
        <w:rPr>
          <w:sz w:val="24"/>
          <w:szCs w:val="24"/>
        </w:rPr>
        <w:t>磋商小组按本章第2.3款[技术和商务评审标准</w:t>
      </w:r>
      <w:r>
        <w:rPr>
          <w:sz w:val="24"/>
          <w:szCs w:val="24"/>
          <w:spacing w:val="-1"/>
        </w:rPr>
        <w:t>]对供应商提交的响应</w:t>
      </w:r>
      <w:r>
        <w:rPr>
          <w:sz w:val="24"/>
          <w:szCs w:val="24"/>
        </w:rPr>
        <w:t xml:space="preserve"> </w:t>
      </w:r>
      <w:r>
        <w:rPr>
          <w:sz w:val="24"/>
          <w:szCs w:val="24"/>
          <w:spacing w:val="-1"/>
        </w:rPr>
        <w:t>文件（包括最后报价函）进行技术和商务评估，综合比较与评价。</w:t>
      </w:r>
    </w:p>
    <w:p>
      <w:pPr>
        <w:pStyle w:val="BodyText"/>
        <w:ind w:left="1155"/>
        <w:spacing w:before="158" w:line="218" w:lineRule="auto"/>
        <w:rPr>
          <w:sz w:val="24"/>
          <w:szCs w:val="24"/>
        </w:rPr>
      </w:pPr>
      <w:r>
        <w:rPr>
          <w:sz w:val="24"/>
          <w:szCs w:val="24"/>
        </w:rPr>
        <w:t>磋商小组认为供应商的报价明显低于其他参</w:t>
      </w:r>
      <w:r>
        <w:rPr>
          <w:sz w:val="24"/>
          <w:szCs w:val="24"/>
          <w:spacing w:val="-1"/>
        </w:rPr>
        <w:t>与最后报价的供应商的</w:t>
      </w:r>
    </w:p>
    <w:p>
      <w:pPr>
        <w:spacing w:line="218" w:lineRule="auto"/>
        <w:sectPr>
          <w:footerReference w:type="default" r:id="rId22"/>
          <w:pgSz w:w="11907" w:h="16840"/>
          <w:pgMar w:top="600" w:right="1318" w:bottom="1294" w:left="1786" w:header="0" w:footer="1132" w:gutter="0"/>
        </w:sectPr>
        <w:rPr>
          <w:sz w:val="24"/>
          <w:szCs w:val="24"/>
        </w:rPr>
      </w:pPr>
    </w:p>
    <w:p>
      <w:pPr>
        <w:ind w:firstLine="7017"/>
        <w:spacing w:line="679" w:lineRule="exact"/>
        <w:rPr/>
      </w:pPr>
      <w:r>
        <w:rPr>
          <w:position w:val="-13"/>
        </w:rPr>
        <w:drawing>
          <wp:inline distT="0" distB="0" distL="0" distR="0">
            <wp:extent cx="1133855" cy="431292"/>
            <wp:effectExtent l="0" t="0" r="0" b="0"/>
            <wp:docPr id="44" name="IM 44"/>
            <wp:cNvGraphicFramePr/>
            <a:graphic>
              <a:graphicData uri="http://schemas.openxmlformats.org/drawingml/2006/picture">
                <pic:pic>
                  <pic:nvPicPr>
                    <pic:cNvPr id="44" name="IM 44"/>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155" w:right="423" w:hanging="1"/>
        <w:spacing w:before="194" w:line="350" w:lineRule="auto"/>
        <w:jc w:val="both"/>
        <w:rPr>
          <w:sz w:val="24"/>
          <w:szCs w:val="24"/>
        </w:rPr>
      </w:pPr>
      <w:r>
        <w:rPr>
          <w:sz w:val="24"/>
          <w:szCs w:val="24"/>
          <w:spacing w:val="-1"/>
        </w:rPr>
        <w:t>报价或明显低于采购预算时，有可能影响产品质量或者不</w:t>
      </w:r>
      <w:r>
        <w:rPr>
          <w:sz w:val="24"/>
          <w:szCs w:val="24"/>
          <w:spacing w:val="-2"/>
        </w:rPr>
        <w:t>能诚信履约</w:t>
      </w:r>
      <w:r>
        <w:rPr>
          <w:sz w:val="24"/>
          <w:szCs w:val="24"/>
        </w:rPr>
        <w:t xml:space="preserve"> </w:t>
      </w:r>
      <w:r>
        <w:rPr>
          <w:sz w:val="24"/>
          <w:szCs w:val="24"/>
          <w:spacing w:val="-7"/>
        </w:rPr>
        <w:t>的，应当要求其在合理的时间内提供书面说明，必提交相关证明材料；</w:t>
      </w:r>
      <w:r>
        <w:rPr>
          <w:sz w:val="24"/>
          <w:szCs w:val="24"/>
        </w:rPr>
        <w:t xml:space="preserve"> </w:t>
      </w:r>
      <w:r>
        <w:rPr>
          <w:sz w:val="24"/>
          <w:szCs w:val="24"/>
        </w:rPr>
        <w:t>供应商不能证明其报价合理性的，磋商小组</w:t>
      </w:r>
      <w:r>
        <w:rPr>
          <w:sz w:val="24"/>
          <w:szCs w:val="24"/>
          <w:spacing w:val="-1"/>
        </w:rPr>
        <w:t>应当将其作为无效处理。</w:t>
      </w:r>
    </w:p>
    <w:p>
      <w:pPr>
        <w:pStyle w:val="BodyText"/>
        <w:ind w:left="1158" w:right="482" w:hanging="1130"/>
        <w:spacing w:before="157" w:line="288" w:lineRule="auto"/>
        <w:rPr>
          <w:sz w:val="24"/>
          <w:szCs w:val="24"/>
        </w:rPr>
      </w:pPr>
      <w:r>
        <w:rPr>
          <w:sz w:val="24"/>
          <w:szCs w:val="24"/>
          <w:spacing w:val="3"/>
        </w:rPr>
        <w:t>3.3.2    磋商小组按本章第2.3款规定的量化因素和分值进行打分，并计算出</w:t>
      </w:r>
      <w:r>
        <w:rPr>
          <w:sz w:val="24"/>
          <w:szCs w:val="24"/>
          <w:spacing w:val="11"/>
        </w:rPr>
        <w:t xml:space="preserve"> </w:t>
      </w:r>
      <w:r>
        <w:rPr>
          <w:sz w:val="24"/>
          <w:szCs w:val="24"/>
          <w:spacing w:val="-2"/>
        </w:rPr>
        <w:t>综合评估得分。</w:t>
      </w:r>
    </w:p>
    <w:p>
      <w:pPr>
        <w:pStyle w:val="BodyText"/>
        <w:ind w:left="28"/>
        <w:spacing w:before="305" w:line="219" w:lineRule="auto"/>
        <w:rPr>
          <w:sz w:val="24"/>
          <w:szCs w:val="24"/>
        </w:rPr>
      </w:pPr>
      <w:r>
        <w:rPr>
          <w:sz w:val="24"/>
          <w:szCs w:val="24"/>
        </w:rPr>
        <w:t>3.3.3    评分分值计算保留小数点后两位，小数点后第三位“</w:t>
      </w:r>
      <w:r>
        <w:rPr>
          <w:sz w:val="24"/>
          <w:szCs w:val="24"/>
          <w:spacing w:val="-82"/>
        </w:rPr>
        <w:t xml:space="preserve"> </w:t>
      </w:r>
      <w:r>
        <w:rPr>
          <w:sz w:val="24"/>
          <w:szCs w:val="24"/>
        </w:rPr>
        <w:t>四舍五入</w:t>
      </w:r>
      <w:r>
        <w:rPr>
          <w:sz w:val="24"/>
          <w:szCs w:val="24"/>
          <w:spacing w:val="-88"/>
        </w:rPr>
        <w:t xml:space="preserve"> </w:t>
      </w:r>
      <w:r>
        <w:rPr>
          <w:sz w:val="24"/>
          <w:szCs w:val="24"/>
        </w:rPr>
        <w:t>”。</w:t>
      </w:r>
    </w:p>
    <w:p>
      <w:pPr>
        <w:pStyle w:val="BodyText"/>
        <w:ind w:left="22"/>
        <w:spacing w:before="300" w:line="220" w:lineRule="auto"/>
        <w:rPr>
          <w:sz w:val="24"/>
          <w:szCs w:val="24"/>
        </w:rPr>
      </w:pPr>
      <w:r>
        <w:rPr>
          <w:sz w:val="24"/>
          <w:szCs w:val="24"/>
          <w:spacing w:val="-1"/>
        </w:rPr>
        <w:t>4.3      评审结果</w:t>
      </w:r>
    </w:p>
    <w:p>
      <w:pPr>
        <w:pStyle w:val="BodyText"/>
        <w:ind w:left="592" w:right="482" w:hanging="570"/>
        <w:spacing w:before="302" w:line="289" w:lineRule="auto"/>
        <w:rPr>
          <w:sz w:val="24"/>
          <w:szCs w:val="24"/>
        </w:rPr>
      </w:pPr>
      <w:r>
        <w:rPr>
          <w:sz w:val="24"/>
          <w:szCs w:val="24"/>
          <w:spacing w:val="-3"/>
        </w:rPr>
        <w:t>4.3.1</w:t>
      </w:r>
      <w:r>
        <w:rPr>
          <w:sz w:val="24"/>
          <w:szCs w:val="24"/>
          <w:spacing w:val="22"/>
        </w:rPr>
        <w:t xml:space="preserve">    </w:t>
      </w:r>
      <w:r>
        <w:rPr>
          <w:sz w:val="24"/>
          <w:szCs w:val="24"/>
          <w:spacing w:val="-3"/>
        </w:rPr>
        <w:t>除第二章“供应商须知</w:t>
      </w:r>
      <w:r>
        <w:rPr>
          <w:sz w:val="24"/>
          <w:szCs w:val="24"/>
          <w:spacing w:val="-87"/>
        </w:rPr>
        <w:t xml:space="preserve"> </w:t>
      </w:r>
      <w:r>
        <w:rPr>
          <w:sz w:val="24"/>
          <w:szCs w:val="24"/>
          <w:spacing w:val="-3"/>
        </w:rPr>
        <w:t>”前附表授权直接确定成交供应商外，磋商小</w:t>
      </w:r>
      <w:r>
        <w:rPr>
          <w:sz w:val="24"/>
          <w:szCs w:val="24"/>
        </w:rPr>
        <w:t xml:space="preserve"> </w:t>
      </w:r>
      <w:r>
        <w:rPr>
          <w:sz w:val="24"/>
          <w:szCs w:val="24"/>
          <w:spacing w:val="-1"/>
        </w:rPr>
        <w:t>组按照得分由高到低的顺序推荐3名成交候选供应商。</w:t>
      </w:r>
    </w:p>
    <w:p>
      <w:pPr>
        <w:pStyle w:val="BodyText"/>
        <w:ind w:left="22"/>
        <w:spacing w:before="302" w:line="218" w:lineRule="auto"/>
        <w:rPr>
          <w:sz w:val="24"/>
          <w:szCs w:val="24"/>
        </w:rPr>
      </w:pPr>
      <w:r>
        <w:rPr>
          <w:sz w:val="24"/>
          <w:szCs w:val="24"/>
          <w:spacing w:val="1"/>
        </w:rPr>
        <w:t>4.3.2    磋商小组完成评审后，应当向采购人提交书面评审报告。</w:t>
      </w:r>
    </w:p>
    <w:p>
      <w:pPr>
        <w:spacing w:line="218" w:lineRule="auto"/>
        <w:sectPr>
          <w:footerReference w:type="default" r:id="rId23"/>
          <w:pgSz w:w="11907" w:h="16840"/>
          <w:pgMar w:top="600" w:right="1318" w:bottom="1294" w:left="1786" w:header="0" w:footer="1131" w:gutter="0"/>
        </w:sectPr>
        <w:rPr>
          <w:sz w:val="24"/>
          <w:szCs w:val="24"/>
        </w:rPr>
      </w:pPr>
    </w:p>
    <w:p>
      <w:pPr>
        <w:ind w:firstLine="7539"/>
        <w:spacing w:line="679" w:lineRule="exact"/>
        <w:rPr/>
      </w:pPr>
      <w:r>
        <w:rPr>
          <w:position w:val="-13"/>
        </w:rPr>
        <w:drawing>
          <wp:inline distT="0" distB="0" distL="0" distR="0">
            <wp:extent cx="1133855" cy="431292"/>
            <wp:effectExtent l="0" t="0" r="0" b="0"/>
            <wp:docPr id="46" name="IM 46"/>
            <wp:cNvGraphicFramePr/>
            <a:graphic>
              <a:graphicData uri="http://schemas.openxmlformats.org/drawingml/2006/picture">
                <pic:pic>
                  <pic:nvPicPr>
                    <pic:cNvPr id="46" name="IM 46"/>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2169"/>
        <w:spacing w:before="201" w:line="219" w:lineRule="auto"/>
        <w:rPr>
          <w:sz w:val="28"/>
          <w:szCs w:val="28"/>
        </w:rPr>
      </w:pPr>
      <w:r>
        <w:rPr>
          <w:sz w:val="28"/>
          <w:szCs w:val="28"/>
          <w:b/>
          <w:bCs/>
          <w:spacing w:val="-5"/>
        </w:rPr>
        <w:t>附表一</w:t>
      </w:r>
      <w:r>
        <w:rPr>
          <w:sz w:val="28"/>
          <w:szCs w:val="28"/>
          <w:spacing w:val="-5"/>
        </w:rPr>
        <w:t xml:space="preserve"> </w:t>
      </w:r>
      <w:r>
        <w:rPr>
          <w:sz w:val="28"/>
          <w:szCs w:val="28"/>
          <w:b/>
          <w:bCs/>
          <w:spacing w:val="-5"/>
        </w:rPr>
        <w:t>资格审查表（适用于</w:t>
      </w:r>
      <w:r>
        <w:rPr>
          <w:sz w:val="28"/>
          <w:szCs w:val="28"/>
          <w:spacing w:val="-65"/>
        </w:rPr>
        <w:t xml:space="preserve"> </w:t>
      </w:r>
      <w:r>
        <w:rPr>
          <w:sz w:val="28"/>
          <w:szCs w:val="28"/>
          <w:b/>
          <w:bCs/>
          <w:spacing w:val="-5"/>
        </w:rPr>
        <w:t>A</w:t>
      </w:r>
      <w:r>
        <w:rPr>
          <w:sz w:val="28"/>
          <w:szCs w:val="28"/>
          <w:spacing w:val="-61"/>
        </w:rPr>
        <w:t xml:space="preserve"> </w:t>
      </w:r>
      <w:r>
        <w:rPr>
          <w:sz w:val="28"/>
          <w:szCs w:val="28"/>
          <w:b/>
          <w:bCs/>
          <w:spacing w:val="-5"/>
        </w:rPr>
        <w:t>包、B</w:t>
      </w:r>
      <w:r>
        <w:rPr>
          <w:sz w:val="28"/>
          <w:szCs w:val="28"/>
          <w:spacing w:val="-58"/>
        </w:rPr>
        <w:t xml:space="preserve"> </w:t>
      </w:r>
      <w:r>
        <w:rPr>
          <w:sz w:val="28"/>
          <w:szCs w:val="28"/>
          <w:b/>
          <w:bCs/>
          <w:spacing w:val="-5"/>
        </w:rPr>
        <w:t>包）</w:t>
      </w:r>
    </w:p>
    <w:p>
      <w:pPr>
        <w:spacing w:line="172" w:lineRule="exact"/>
        <w:rPr/>
      </w:pPr>
      <w:r/>
    </w:p>
    <w:tbl>
      <w:tblPr>
        <w:tblStyle w:val="TableNormal"/>
        <w:tblW w:w="937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56"/>
        <w:gridCol w:w="3860"/>
        <w:gridCol w:w="3147"/>
        <w:gridCol w:w="1709"/>
      </w:tblGrid>
      <w:tr>
        <w:trPr>
          <w:trHeight w:val="631" w:hRule="atLeast"/>
        </w:trPr>
        <w:tc>
          <w:tcPr>
            <w:tcW w:w="656" w:type="dxa"/>
            <w:vAlign w:val="top"/>
            <w:textDirection w:val="tbRlV"/>
          </w:tcPr>
          <w:p>
            <w:pPr>
              <w:pStyle w:val="TableText"/>
              <w:ind w:left="39"/>
              <w:spacing w:before="206" w:line="210" w:lineRule="auto"/>
              <w:rPr/>
            </w:pPr>
            <w:r>
              <w:rPr>
                <w:b/>
                <w:bCs/>
                <w:spacing w:val="33"/>
              </w:rPr>
              <w:t>序号</w:t>
            </w:r>
          </w:p>
        </w:tc>
        <w:tc>
          <w:tcPr>
            <w:tcW w:w="3860" w:type="dxa"/>
            <w:vAlign w:val="top"/>
          </w:tcPr>
          <w:p>
            <w:pPr>
              <w:pStyle w:val="TableText"/>
              <w:ind w:left="1452"/>
              <w:spacing w:before="195" w:line="219" w:lineRule="auto"/>
              <w:rPr/>
            </w:pPr>
            <w:r>
              <w:rPr>
                <w:b/>
                <w:bCs/>
                <w:spacing w:val="-5"/>
              </w:rPr>
              <w:t>评审内容</w:t>
            </w:r>
          </w:p>
        </w:tc>
        <w:tc>
          <w:tcPr>
            <w:tcW w:w="3147" w:type="dxa"/>
            <w:vAlign w:val="top"/>
          </w:tcPr>
          <w:p>
            <w:pPr>
              <w:pStyle w:val="TableText"/>
              <w:ind w:left="856"/>
              <w:spacing w:before="195" w:line="219" w:lineRule="auto"/>
              <w:rPr/>
            </w:pPr>
            <w:r>
              <w:rPr>
                <w:b/>
                <w:bCs/>
                <w:spacing w:val="-4"/>
              </w:rPr>
              <w:t>评审合格标准</w:t>
            </w:r>
          </w:p>
        </w:tc>
        <w:tc>
          <w:tcPr>
            <w:tcW w:w="1709" w:type="dxa"/>
            <w:vAlign w:val="top"/>
          </w:tcPr>
          <w:p>
            <w:pPr>
              <w:pStyle w:val="TableText"/>
              <w:ind w:left="140"/>
              <w:spacing w:before="195" w:line="219" w:lineRule="auto"/>
              <w:rPr/>
            </w:pPr>
            <w:r>
              <w:rPr>
                <w:b/>
                <w:bCs/>
                <w:spacing w:val="-4"/>
              </w:rPr>
              <w:t>是否符合要求</w:t>
            </w:r>
          </w:p>
        </w:tc>
      </w:tr>
      <w:tr>
        <w:trPr>
          <w:trHeight w:val="3428" w:hRule="atLeast"/>
        </w:trPr>
        <w:tc>
          <w:tcPr>
            <w:tcW w:w="656" w:type="dxa"/>
            <w:vAlign w:val="top"/>
          </w:tcPr>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293"/>
              <w:spacing w:before="78" w:line="184" w:lineRule="auto"/>
              <w:rPr/>
            </w:pPr>
            <w:r>
              <w:rPr/>
              <w:t>1</w:t>
            </w:r>
          </w:p>
        </w:tc>
        <w:tc>
          <w:tcPr>
            <w:tcW w:w="3860" w:type="dxa"/>
            <w:vAlign w:val="top"/>
          </w:tcPr>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111" w:right="106"/>
              <w:spacing w:before="78" w:line="230" w:lineRule="auto"/>
              <w:rPr/>
            </w:pPr>
            <w:r>
              <w:rPr>
                <w:spacing w:val="2"/>
              </w:rPr>
              <w:t>在中华人民共和国注册的、具有独</w:t>
            </w:r>
            <w:r>
              <w:rPr>
                <w:spacing w:val="6"/>
              </w:rPr>
              <w:t xml:space="preserve"> </w:t>
            </w:r>
            <w:r>
              <w:rPr>
                <w:spacing w:val="-1"/>
              </w:rPr>
              <w:t>立承担民事责任的能力</w:t>
            </w:r>
          </w:p>
        </w:tc>
        <w:tc>
          <w:tcPr>
            <w:tcW w:w="3147" w:type="dxa"/>
            <w:vAlign w:val="top"/>
          </w:tcPr>
          <w:p>
            <w:pPr>
              <w:pStyle w:val="TableText"/>
              <w:ind w:left="115" w:right="102"/>
              <w:spacing w:before="35" w:line="232" w:lineRule="auto"/>
              <w:rPr/>
            </w:pPr>
            <w:r>
              <w:rPr>
                <w:spacing w:val="3"/>
              </w:rPr>
              <w:t>①供应商若为企业法人：提</w:t>
            </w:r>
            <w:r>
              <w:rPr>
                <w:spacing w:val="4"/>
              </w:rPr>
              <w:t xml:space="preserve"> </w:t>
            </w:r>
            <w:r>
              <w:rPr>
                <w:spacing w:val="3"/>
              </w:rPr>
              <w:t>供有效的“统一社会信用代</w:t>
            </w:r>
            <w:r>
              <w:rPr>
                <w:spacing w:val="7"/>
              </w:rPr>
              <w:t xml:space="preserve"> </w:t>
            </w:r>
            <w:r>
              <w:rPr/>
              <w:t>码营业执照</w:t>
            </w:r>
            <w:r>
              <w:rPr>
                <w:spacing w:val="-80"/>
              </w:rPr>
              <w:t xml:space="preserve"> </w:t>
            </w:r>
            <w:r>
              <w:rPr/>
              <w:t>”；②若为事业</w:t>
            </w:r>
          </w:p>
          <w:p>
            <w:pPr>
              <w:pStyle w:val="TableText"/>
              <w:ind w:left="115" w:right="43" w:firstLine="1"/>
              <w:spacing w:before="30" w:line="229" w:lineRule="auto"/>
              <w:rPr/>
            </w:pPr>
            <w:r>
              <w:rPr>
                <w:spacing w:val="3"/>
              </w:rPr>
              <w:t>法人：提供有效的“统一社 </w:t>
            </w:r>
            <w:r>
              <w:rPr>
                <w:spacing w:val="-13"/>
              </w:rPr>
              <w:t>会信用代码法人登记证书</w:t>
            </w:r>
            <w:r>
              <w:rPr>
                <w:spacing w:val="-89"/>
              </w:rPr>
              <w:t xml:space="preserve"> </w:t>
            </w:r>
            <w:r>
              <w:rPr>
                <w:spacing w:val="-13"/>
              </w:rPr>
              <w:t>”；</w:t>
            </w:r>
          </w:p>
          <w:p>
            <w:pPr>
              <w:pStyle w:val="TableText"/>
              <w:ind w:left="115" w:right="102" w:hanging="1"/>
              <w:spacing w:before="26" w:line="234" w:lineRule="auto"/>
              <w:rPr/>
            </w:pPr>
            <w:r>
              <w:rPr>
                <w:spacing w:val="3"/>
              </w:rPr>
              <w:t>③若为其他组织：提供“对</w:t>
            </w:r>
            <w:r>
              <w:rPr>
                <w:spacing w:val="8"/>
              </w:rPr>
              <w:t xml:space="preserve"> </w:t>
            </w:r>
            <w:r>
              <w:rPr>
                <w:spacing w:val="3"/>
              </w:rPr>
              <w:t>应主管部门颁发的准许执业</w:t>
            </w:r>
            <w:r>
              <w:rPr>
                <w:spacing w:val="6"/>
              </w:rPr>
              <w:t xml:space="preserve"> </w:t>
            </w:r>
            <w:r>
              <w:rPr/>
              <w:t>证明文件或营业执照</w:t>
            </w:r>
            <w:r>
              <w:rPr>
                <w:spacing w:val="-78"/>
              </w:rPr>
              <w:t xml:space="preserve"> </w:t>
            </w:r>
            <w:r>
              <w:rPr/>
              <w:t>”；④ </w:t>
            </w:r>
            <w:r>
              <w:rPr>
                <w:spacing w:val="3"/>
              </w:rPr>
              <w:t>若为自然人的，提供“身份</w:t>
            </w:r>
            <w:r>
              <w:rPr>
                <w:spacing w:val="6"/>
              </w:rPr>
              <w:t xml:space="preserve"> </w:t>
            </w:r>
            <w:r>
              <w:rPr/>
              <w:t>证明文件</w:t>
            </w:r>
            <w:r>
              <w:rPr>
                <w:spacing w:val="-78"/>
              </w:rPr>
              <w:t xml:space="preserve"> </w:t>
            </w:r>
            <w:r>
              <w:rPr/>
              <w:t>”；以上均提供复 </w:t>
            </w:r>
            <w:r>
              <w:rPr>
                <w:spacing w:val="-2"/>
              </w:rPr>
              <w:t>印件加盖公章。</w:t>
            </w:r>
          </w:p>
        </w:tc>
        <w:tc>
          <w:tcPr>
            <w:tcW w:w="1709" w:type="dxa"/>
            <w:vAlign w:val="top"/>
          </w:tcPr>
          <w:p>
            <w:pPr>
              <w:rPr>
                <w:rFonts w:ascii="Arial"/>
                <w:sz w:val="21"/>
              </w:rPr>
            </w:pPr>
            <w:r/>
          </w:p>
        </w:tc>
      </w:tr>
      <w:tr>
        <w:trPr>
          <w:trHeight w:val="889" w:hRule="atLeast"/>
        </w:trPr>
        <w:tc>
          <w:tcPr>
            <w:tcW w:w="656" w:type="dxa"/>
            <w:vAlign w:val="top"/>
          </w:tcPr>
          <w:p>
            <w:pPr>
              <w:spacing w:line="282" w:lineRule="auto"/>
              <w:rPr>
                <w:rFonts w:ascii="Arial"/>
                <w:sz w:val="21"/>
              </w:rPr>
            </w:pPr>
            <w:r/>
          </w:p>
          <w:p>
            <w:pPr>
              <w:pStyle w:val="TableText"/>
              <w:ind w:left="279"/>
              <w:spacing w:before="78" w:line="183" w:lineRule="auto"/>
              <w:rPr/>
            </w:pPr>
            <w:r>
              <w:rPr/>
              <w:t>2</w:t>
            </w:r>
          </w:p>
        </w:tc>
        <w:tc>
          <w:tcPr>
            <w:tcW w:w="3860" w:type="dxa"/>
            <w:vAlign w:val="top"/>
          </w:tcPr>
          <w:p>
            <w:pPr>
              <w:pStyle w:val="TableText"/>
              <w:ind w:left="111" w:right="106" w:firstLine="5"/>
              <w:spacing w:before="168" w:line="228" w:lineRule="auto"/>
              <w:rPr/>
            </w:pPr>
            <w:r>
              <w:rPr>
                <w:spacing w:val="2"/>
              </w:rPr>
              <w:t>具有良好的商业信誉和健全的财务</w:t>
            </w:r>
            <w:r>
              <w:rPr/>
              <w:t xml:space="preserve"> </w:t>
            </w:r>
            <w:r>
              <w:rPr>
                <w:spacing w:val="-3"/>
              </w:rPr>
              <w:t>会计制度</w:t>
            </w:r>
          </w:p>
        </w:tc>
        <w:tc>
          <w:tcPr>
            <w:tcW w:w="3147" w:type="dxa"/>
            <w:vAlign w:val="top"/>
          </w:tcPr>
          <w:p>
            <w:pPr>
              <w:spacing w:line="243" w:lineRule="auto"/>
              <w:rPr>
                <w:rFonts w:ascii="Arial"/>
                <w:sz w:val="21"/>
              </w:rPr>
            </w:pPr>
            <w:r/>
          </w:p>
          <w:p>
            <w:pPr>
              <w:pStyle w:val="TableText"/>
              <w:ind w:left="117"/>
              <w:spacing w:before="78" w:line="219" w:lineRule="auto"/>
              <w:rPr/>
            </w:pPr>
            <w:r>
              <w:rPr>
                <w:spacing w:val="-1"/>
              </w:rPr>
              <w:t>提供承诺函，加盖公章。</w:t>
            </w:r>
          </w:p>
        </w:tc>
        <w:tc>
          <w:tcPr>
            <w:tcW w:w="1709" w:type="dxa"/>
            <w:vAlign w:val="top"/>
          </w:tcPr>
          <w:p>
            <w:pPr>
              <w:rPr>
                <w:rFonts w:ascii="Arial"/>
                <w:sz w:val="21"/>
              </w:rPr>
            </w:pPr>
            <w:r/>
          </w:p>
        </w:tc>
      </w:tr>
      <w:tr>
        <w:trPr>
          <w:trHeight w:val="773" w:hRule="atLeast"/>
        </w:trPr>
        <w:tc>
          <w:tcPr>
            <w:tcW w:w="656" w:type="dxa"/>
            <w:vAlign w:val="top"/>
          </w:tcPr>
          <w:p>
            <w:pPr>
              <w:pStyle w:val="TableText"/>
              <w:ind w:left="280"/>
              <w:spacing w:before="302" w:line="183" w:lineRule="auto"/>
              <w:rPr/>
            </w:pPr>
            <w:r>
              <w:rPr/>
              <w:t>3</w:t>
            </w:r>
          </w:p>
        </w:tc>
        <w:tc>
          <w:tcPr>
            <w:tcW w:w="3860" w:type="dxa"/>
            <w:vAlign w:val="top"/>
          </w:tcPr>
          <w:p>
            <w:pPr>
              <w:pStyle w:val="TableText"/>
              <w:ind w:left="130" w:right="106" w:hanging="14"/>
              <w:spacing w:before="108" w:line="229" w:lineRule="auto"/>
              <w:rPr/>
            </w:pPr>
            <w:r>
              <w:rPr>
                <w:spacing w:val="2"/>
              </w:rPr>
              <w:t>具有依法缴纳税收和社会保障资金</w:t>
            </w:r>
            <w:r>
              <w:rPr/>
              <w:t xml:space="preserve"> </w:t>
            </w:r>
            <w:r>
              <w:rPr>
                <w:spacing w:val="-6"/>
              </w:rPr>
              <w:t>的良好记录</w:t>
            </w:r>
          </w:p>
        </w:tc>
        <w:tc>
          <w:tcPr>
            <w:tcW w:w="3147" w:type="dxa"/>
            <w:vAlign w:val="top"/>
          </w:tcPr>
          <w:p>
            <w:pPr>
              <w:pStyle w:val="TableText"/>
              <w:ind w:left="117"/>
              <w:spacing w:before="264" w:line="219" w:lineRule="auto"/>
              <w:rPr/>
            </w:pPr>
            <w:r>
              <w:rPr>
                <w:spacing w:val="-1"/>
              </w:rPr>
              <w:t>提供承诺函，加盖公章。</w:t>
            </w:r>
          </w:p>
        </w:tc>
        <w:tc>
          <w:tcPr>
            <w:tcW w:w="1709" w:type="dxa"/>
            <w:vAlign w:val="top"/>
          </w:tcPr>
          <w:p>
            <w:pPr>
              <w:rPr>
                <w:rFonts w:ascii="Arial"/>
                <w:sz w:val="21"/>
              </w:rPr>
            </w:pPr>
            <w:r/>
          </w:p>
        </w:tc>
      </w:tr>
      <w:tr>
        <w:trPr>
          <w:trHeight w:val="939" w:hRule="atLeast"/>
        </w:trPr>
        <w:tc>
          <w:tcPr>
            <w:tcW w:w="656" w:type="dxa"/>
            <w:vAlign w:val="top"/>
          </w:tcPr>
          <w:p>
            <w:pPr>
              <w:spacing w:line="306" w:lineRule="auto"/>
              <w:rPr>
                <w:rFonts w:ascii="Arial"/>
                <w:sz w:val="21"/>
              </w:rPr>
            </w:pPr>
            <w:r/>
          </w:p>
          <w:p>
            <w:pPr>
              <w:pStyle w:val="TableText"/>
              <w:ind w:left="275"/>
              <w:spacing w:before="78" w:line="183" w:lineRule="auto"/>
              <w:rPr/>
            </w:pPr>
            <w:r>
              <w:rPr/>
              <w:t>4</w:t>
            </w:r>
          </w:p>
        </w:tc>
        <w:tc>
          <w:tcPr>
            <w:tcW w:w="3860" w:type="dxa"/>
            <w:vAlign w:val="top"/>
          </w:tcPr>
          <w:p>
            <w:pPr>
              <w:pStyle w:val="TableText"/>
              <w:ind w:left="113" w:right="106" w:firstLine="3"/>
              <w:spacing w:before="191" w:line="230" w:lineRule="auto"/>
              <w:rPr/>
            </w:pPr>
            <w:r>
              <w:rPr>
                <w:spacing w:val="2"/>
              </w:rPr>
              <w:t>具有履行合同所必需的设备和专业</w:t>
            </w:r>
            <w:r>
              <w:rPr/>
              <w:t xml:space="preserve"> </w:t>
            </w:r>
            <w:r>
              <w:rPr>
                <w:spacing w:val="-3"/>
              </w:rPr>
              <w:t>技术能力</w:t>
            </w:r>
          </w:p>
        </w:tc>
        <w:tc>
          <w:tcPr>
            <w:tcW w:w="3147" w:type="dxa"/>
            <w:vAlign w:val="top"/>
          </w:tcPr>
          <w:p>
            <w:pPr>
              <w:spacing w:line="268" w:lineRule="auto"/>
              <w:rPr>
                <w:rFonts w:ascii="Arial"/>
                <w:sz w:val="21"/>
              </w:rPr>
            </w:pPr>
            <w:r/>
          </w:p>
          <w:p>
            <w:pPr>
              <w:pStyle w:val="TableText"/>
              <w:ind w:left="117"/>
              <w:spacing w:before="78" w:line="219" w:lineRule="auto"/>
              <w:rPr/>
            </w:pPr>
            <w:r>
              <w:rPr>
                <w:spacing w:val="-1"/>
              </w:rPr>
              <w:t>提供承诺函，加盖公章。</w:t>
            </w:r>
          </w:p>
        </w:tc>
        <w:tc>
          <w:tcPr>
            <w:tcW w:w="1709" w:type="dxa"/>
            <w:vAlign w:val="top"/>
          </w:tcPr>
          <w:p>
            <w:pPr>
              <w:rPr>
                <w:rFonts w:ascii="Arial"/>
                <w:sz w:val="21"/>
              </w:rPr>
            </w:pPr>
            <w:r/>
          </w:p>
        </w:tc>
      </w:tr>
      <w:tr>
        <w:trPr>
          <w:trHeight w:val="952" w:hRule="atLeast"/>
        </w:trPr>
        <w:tc>
          <w:tcPr>
            <w:tcW w:w="656" w:type="dxa"/>
            <w:vAlign w:val="top"/>
          </w:tcPr>
          <w:p>
            <w:pPr>
              <w:spacing w:line="314" w:lineRule="auto"/>
              <w:rPr>
                <w:rFonts w:ascii="Arial"/>
                <w:sz w:val="21"/>
              </w:rPr>
            </w:pPr>
            <w:r/>
          </w:p>
          <w:p>
            <w:pPr>
              <w:pStyle w:val="TableText"/>
              <w:ind w:left="280"/>
              <w:spacing w:before="78" w:line="182" w:lineRule="auto"/>
              <w:rPr/>
            </w:pPr>
            <w:r>
              <w:rPr/>
              <w:t>5</w:t>
            </w:r>
          </w:p>
        </w:tc>
        <w:tc>
          <w:tcPr>
            <w:tcW w:w="3860" w:type="dxa"/>
            <w:vAlign w:val="top"/>
          </w:tcPr>
          <w:p>
            <w:pPr>
              <w:pStyle w:val="TableText"/>
              <w:ind w:left="112" w:right="106" w:firstLine="1"/>
              <w:spacing w:before="45" w:line="230" w:lineRule="auto"/>
              <w:jc w:val="both"/>
              <w:rPr/>
            </w:pPr>
            <w:r>
              <w:rPr>
                <w:spacing w:val="2"/>
              </w:rPr>
              <w:t>参加采购活动前三年内（成立不足</w:t>
            </w:r>
            <w:r>
              <w:rPr>
                <w:spacing w:val="3"/>
              </w:rPr>
              <w:t xml:space="preserve"> </w:t>
            </w:r>
            <w:r>
              <w:rPr>
                <w:spacing w:val="1"/>
              </w:rPr>
              <w:t>三年的从成立之日起计算</w:t>
            </w:r>
            <w:r>
              <w:rPr>
                <w:spacing w:val="11"/>
              </w:rPr>
              <w:t>），</w:t>
            </w:r>
            <w:r>
              <w:rPr>
                <w:spacing w:val="1"/>
              </w:rPr>
              <w:t>在经</w:t>
            </w:r>
            <w:r>
              <w:rPr/>
              <w:t xml:space="preserve"> </w:t>
            </w:r>
            <w:r>
              <w:rPr>
                <w:spacing w:val="-1"/>
              </w:rPr>
              <w:t>营活动中没有重大违法记录</w:t>
            </w:r>
          </w:p>
        </w:tc>
        <w:tc>
          <w:tcPr>
            <w:tcW w:w="3147" w:type="dxa"/>
            <w:vAlign w:val="top"/>
          </w:tcPr>
          <w:p>
            <w:pPr>
              <w:spacing w:line="274" w:lineRule="auto"/>
              <w:rPr>
                <w:rFonts w:ascii="Arial"/>
                <w:sz w:val="21"/>
              </w:rPr>
            </w:pPr>
            <w:r/>
          </w:p>
          <w:p>
            <w:pPr>
              <w:pStyle w:val="TableText"/>
              <w:ind w:left="117"/>
              <w:spacing w:before="78" w:line="219" w:lineRule="auto"/>
              <w:rPr/>
            </w:pPr>
            <w:r>
              <w:rPr>
                <w:spacing w:val="-1"/>
              </w:rPr>
              <w:t>提供声明函，加盖公章。</w:t>
            </w:r>
          </w:p>
        </w:tc>
        <w:tc>
          <w:tcPr>
            <w:tcW w:w="1709" w:type="dxa"/>
            <w:vAlign w:val="top"/>
          </w:tcPr>
          <w:p>
            <w:pPr>
              <w:rPr>
                <w:rFonts w:ascii="Arial"/>
                <w:sz w:val="21"/>
              </w:rPr>
            </w:pPr>
            <w:r/>
          </w:p>
        </w:tc>
      </w:tr>
      <w:tr>
        <w:trPr>
          <w:trHeight w:val="3116" w:hRule="atLeast"/>
        </w:trPr>
        <w:tc>
          <w:tcPr>
            <w:tcW w:w="656" w:type="dxa"/>
            <w:vAlign w:val="top"/>
          </w:tcPr>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278"/>
              <w:spacing w:before="78" w:line="183" w:lineRule="auto"/>
              <w:rPr/>
            </w:pPr>
            <w:r>
              <w:rPr/>
              <w:t>6</w:t>
            </w:r>
          </w:p>
        </w:tc>
        <w:tc>
          <w:tcPr>
            <w:tcW w:w="3860" w:type="dxa"/>
            <w:vAlign w:val="top"/>
          </w:tcPr>
          <w:p>
            <w:pPr>
              <w:pStyle w:val="TableText"/>
              <w:ind w:left="100" w:right="53" w:firstLine="11"/>
              <w:spacing w:before="38" w:line="236" w:lineRule="auto"/>
              <w:jc w:val="both"/>
              <w:rPr/>
            </w:pPr>
            <w:r>
              <w:rPr/>
              <w:t>供应商在“信用中国</w:t>
            </w:r>
            <w:r>
              <w:rPr>
                <w:spacing w:val="-85"/>
              </w:rPr>
              <w:t xml:space="preserve"> </w:t>
            </w:r>
            <w:r>
              <w:rPr/>
              <w:t>”网站（www. </w:t>
            </w:r>
            <w:r>
              <w:rPr>
                <w:spacing w:val="-3"/>
              </w:rPr>
              <w:t>creditchina. gov.cn）没有被列入</w:t>
            </w:r>
            <w:r>
              <w:rPr>
                <w:spacing w:val="4"/>
              </w:rPr>
              <w:t xml:space="preserve"> </w:t>
            </w:r>
            <w:r>
              <w:rPr>
                <w:spacing w:val="3"/>
              </w:rPr>
              <w:t>重大税收违法失信主体、政府采购</w:t>
            </w:r>
            <w:r>
              <w:rPr>
                <w:spacing w:val="2"/>
              </w:rPr>
              <w:t xml:space="preserve"> </w:t>
            </w:r>
            <w:r>
              <w:rPr>
                <w:spacing w:val="3"/>
              </w:rPr>
              <w:t>严重违法失信行为记录名单，没有</w:t>
            </w:r>
            <w:r>
              <w:rPr>
                <w:spacing w:val="4"/>
              </w:rPr>
              <w:t xml:space="preserve"> </w:t>
            </w:r>
            <w:r>
              <w:rPr>
                <w:spacing w:val="3"/>
              </w:rPr>
              <w:t>被列入中国执行信息公开网（</w:t>
            </w:r>
            <w:r>
              <w:rPr/>
              <w:t>h</w:t>
            </w:r>
            <w:r>
              <w:rPr>
                <w:spacing w:val="3"/>
              </w:rPr>
              <w:t xml:space="preserve"> </w:t>
            </w:r>
            <w:r>
              <w:rPr/>
              <w:t>tt</w:t>
            </w:r>
            <w:r>
              <w:rPr>
                <w:spacing w:val="5"/>
              </w:rPr>
              <w:t xml:space="preserve"> </w:t>
            </w:r>
            <w:r>
              <w:rPr>
                <w:spacing w:val="-1"/>
              </w:rPr>
              <w:t>p://zxgk.court.gov.cn/shixin/）</w:t>
            </w:r>
            <w:r>
              <w:rPr>
                <w:spacing w:val="10"/>
              </w:rPr>
              <w:t xml:space="preserve"> </w:t>
            </w:r>
            <w:r>
              <w:rPr>
                <w:spacing w:val="20"/>
              </w:rPr>
              <w:t>失信被执行人名单和没有被列入</w:t>
            </w:r>
            <w:r>
              <w:rPr>
                <w:spacing w:val="6"/>
              </w:rPr>
              <w:t xml:space="preserve"> </w:t>
            </w:r>
            <w:r>
              <w:rPr>
                <w:spacing w:val="-2"/>
              </w:rPr>
              <w:t>“</w:t>
            </w:r>
            <w:r>
              <w:rPr>
                <w:spacing w:val="-68"/>
              </w:rPr>
              <w:t xml:space="preserve"> </w:t>
            </w:r>
            <w:r>
              <w:rPr>
                <w:spacing w:val="-2"/>
              </w:rPr>
              <w:t>中国政府采购网</w:t>
            </w:r>
            <w:r>
              <w:rPr>
                <w:spacing w:val="-86"/>
              </w:rPr>
              <w:t xml:space="preserve"> </w:t>
            </w:r>
            <w:r>
              <w:rPr>
                <w:spacing w:val="-2"/>
              </w:rPr>
              <w:t>”（www.ccgp.g</w:t>
            </w:r>
            <w:r>
              <w:rPr/>
              <w:t xml:space="preserve"> </w:t>
            </w:r>
            <w:r>
              <w:rPr/>
              <w:t>ov.cn</w:t>
            </w:r>
            <w:r>
              <w:rPr>
                <w:spacing w:val="46"/>
              </w:rPr>
              <w:t xml:space="preserve"> </w:t>
            </w:r>
            <w:r>
              <w:rPr/>
              <w:t>）政府采购严重违法失信行 </w:t>
            </w:r>
            <w:r>
              <w:rPr/>
              <w:t>为记录名单</w:t>
            </w:r>
          </w:p>
        </w:tc>
        <w:tc>
          <w:tcPr>
            <w:tcW w:w="3147" w:type="dxa"/>
            <w:vAlign w:val="top"/>
          </w:tcPr>
          <w:p>
            <w:pPr>
              <w:spacing w:line="337" w:lineRule="auto"/>
              <w:rPr>
                <w:rFonts w:ascii="Arial"/>
                <w:sz w:val="21"/>
              </w:rPr>
            </w:pPr>
            <w:r/>
          </w:p>
          <w:p>
            <w:pPr>
              <w:spacing w:line="338" w:lineRule="auto"/>
              <w:rPr>
                <w:rFonts w:ascii="Arial"/>
                <w:sz w:val="21"/>
              </w:rPr>
            </w:pPr>
            <w:r/>
          </w:p>
          <w:p>
            <w:pPr>
              <w:pStyle w:val="TableText"/>
              <w:ind w:left="116" w:right="155"/>
              <w:spacing w:before="78" w:line="361" w:lineRule="auto"/>
              <w:jc w:val="both"/>
              <w:rPr/>
            </w:pPr>
            <w:r>
              <w:rPr>
                <w:spacing w:val="-1"/>
              </w:rPr>
              <w:t>提供以上内容截图或声明函</w:t>
            </w:r>
            <w:r>
              <w:rPr/>
              <w:t xml:space="preserve"> </w:t>
            </w:r>
            <w:r>
              <w:rPr>
                <w:spacing w:val="-1"/>
              </w:rPr>
              <w:t>加盖公章，以采购代理机构</w:t>
            </w:r>
            <w:r>
              <w:rPr>
                <w:spacing w:val="1"/>
              </w:rPr>
              <w:t xml:space="preserve"> </w:t>
            </w:r>
            <w:r>
              <w:rPr>
                <w:spacing w:val="-2"/>
              </w:rPr>
              <w:t>现场查询为准。</w:t>
            </w:r>
          </w:p>
        </w:tc>
        <w:tc>
          <w:tcPr>
            <w:tcW w:w="1709" w:type="dxa"/>
            <w:vAlign w:val="top"/>
          </w:tcPr>
          <w:p>
            <w:pPr>
              <w:rPr>
                <w:rFonts w:ascii="Arial"/>
                <w:sz w:val="21"/>
              </w:rPr>
            </w:pPr>
            <w:r/>
          </w:p>
        </w:tc>
      </w:tr>
      <w:tr>
        <w:trPr>
          <w:trHeight w:val="938" w:hRule="atLeast"/>
        </w:trPr>
        <w:tc>
          <w:tcPr>
            <w:tcW w:w="656" w:type="dxa"/>
            <w:vAlign w:val="top"/>
          </w:tcPr>
          <w:p>
            <w:pPr>
              <w:spacing w:line="309" w:lineRule="auto"/>
              <w:rPr>
                <w:rFonts w:ascii="Arial"/>
                <w:sz w:val="21"/>
              </w:rPr>
            </w:pPr>
            <w:r/>
          </w:p>
          <w:p>
            <w:pPr>
              <w:pStyle w:val="TableText"/>
              <w:ind w:left="281"/>
              <w:spacing w:before="78" w:line="182" w:lineRule="auto"/>
              <w:rPr/>
            </w:pPr>
            <w:r>
              <w:rPr/>
              <w:t>7</w:t>
            </w:r>
          </w:p>
        </w:tc>
        <w:tc>
          <w:tcPr>
            <w:tcW w:w="3860" w:type="dxa"/>
            <w:vAlign w:val="top"/>
          </w:tcPr>
          <w:p>
            <w:pPr>
              <w:pStyle w:val="TableText"/>
              <w:ind w:left="111" w:right="106" w:firstLine="2"/>
              <w:spacing w:before="38" w:line="228" w:lineRule="auto"/>
              <w:jc w:val="both"/>
              <w:rPr/>
            </w:pPr>
            <w:r>
              <w:rPr>
                <w:spacing w:val="2"/>
              </w:rPr>
              <w:t>单位负责人为同一人或者存在直接</w:t>
            </w:r>
            <w:r>
              <w:rPr>
                <w:spacing w:val="3"/>
              </w:rPr>
              <w:t xml:space="preserve"> </w:t>
            </w:r>
            <w:r>
              <w:rPr>
                <w:spacing w:val="2"/>
              </w:rPr>
              <w:t>控股、管理关系的不同供应商，不</w:t>
            </w:r>
            <w:r>
              <w:rPr>
                <w:spacing w:val="6"/>
              </w:rPr>
              <w:t xml:space="preserve"> </w:t>
            </w:r>
            <w:r>
              <w:rPr>
                <w:spacing w:val="-1"/>
              </w:rPr>
              <w:t>得参加同一合同项下的磋商活动</w:t>
            </w:r>
          </w:p>
        </w:tc>
        <w:tc>
          <w:tcPr>
            <w:tcW w:w="3147" w:type="dxa"/>
            <w:vAlign w:val="top"/>
          </w:tcPr>
          <w:p>
            <w:pPr>
              <w:spacing w:line="269" w:lineRule="auto"/>
              <w:rPr>
                <w:rFonts w:ascii="Arial"/>
                <w:sz w:val="21"/>
              </w:rPr>
            </w:pPr>
            <w:r/>
          </w:p>
          <w:p>
            <w:pPr>
              <w:pStyle w:val="TableText"/>
              <w:ind w:left="117"/>
              <w:spacing w:before="78" w:line="219" w:lineRule="auto"/>
              <w:rPr/>
            </w:pPr>
            <w:r>
              <w:rPr>
                <w:spacing w:val="-1"/>
              </w:rPr>
              <w:t>提供承诺函，加盖公章。</w:t>
            </w:r>
          </w:p>
        </w:tc>
        <w:tc>
          <w:tcPr>
            <w:tcW w:w="1709" w:type="dxa"/>
            <w:vAlign w:val="top"/>
          </w:tcPr>
          <w:p>
            <w:pPr>
              <w:rPr>
                <w:rFonts w:ascii="Arial"/>
                <w:sz w:val="21"/>
              </w:rPr>
            </w:pPr>
            <w:r/>
          </w:p>
        </w:tc>
      </w:tr>
      <w:tr>
        <w:trPr>
          <w:trHeight w:val="431" w:hRule="atLeast"/>
        </w:trPr>
        <w:tc>
          <w:tcPr>
            <w:tcW w:w="656" w:type="dxa"/>
            <w:vAlign w:val="top"/>
          </w:tcPr>
          <w:p>
            <w:pPr>
              <w:pStyle w:val="TableText"/>
              <w:ind w:left="277"/>
              <w:spacing w:before="135" w:line="183" w:lineRule="auto"/>
              <w:rPr/>
            </w:pPr>
            <w:r>
              <w:rPr/>
              <w:t>8</w:t>
            </w:r>
          </w:p>
        </w:tc>
        <w:tc>
          <w:tcPr>
            <w:tcW w:w="3860" w:type="dxa"/>
            <w:vAlign w:val="top"/>
          </w:tcPr>
          <w:p>
            <w:pPr>
              <w:pStyle w:val="TableText"/>
              <w:ind w:left="113"/>
              <w:spacing w:before="97" w:line="219" w:lineRule="auto"/>
              <w:rPr/>
            </w:pPr>
            <w:r>
              <w:rPr>
                <w:spacing w:val="-1"/>
              </w:rPr>
              <w:t>本项目不接受联合体投标</w:t>
            </w:r>
          </w:p>
        </w:tc>
        <w:tc>
          <w:tcPr>
            <w:tcW w:w="3147" w:type="dxa"/>
            <w:vAlign w:val="top"/>
          </w:tcPr>
          <w:p>
            <w:pPr>
              <w:pStyle w:val="TableText"/>
              <w:ind w:left="117"/>
              <w:spacing w:before="97" w:line="219" w:lineRule="auto"/>
              <w:rPr/>
            </w:pPr>
            <w:r>
              <w:rPr>
                <w:spacing w:val="-1"/>
              </w:rPr>
              <w:t>提供承诺函，加盖公章。</w:t>
            </w:r>
          </w:p>
        </w:tc>
        <w:tc>
          <w:tcPr>
            <w:tcW w:w="1709" w:type="dxa"/>
            <w:vAlign w:val="top"/>
          </w:tcPr>
          <w:p>
            <w:pPr>
              <w:rPr>
                <w:rFonts w:ascii="Arial"/>
                <w:sz w:val="21"/>
              </w:rPr>
            </w:pPr>
            <w:r/>
          </w:p>
        </w:tc>
      </w:tr>
      <w:tr>
        <w:trPr>
          <w:trHeight w:val="437" w:hRule="atLeast"/>
        </w:trPr>
        <w:tc>
          <w:tcPr>
            <w:tcW w:w="656" w:type="dxa"/>
            <w:vAlign w:val="top"/>
          </w:tcPr>
          <w:p>
            <w:pPr>
              <w:pStyle w:val="TableText"/>
              <w:ind w:left="277"/>
              <w:spacing w:before="136" w:line="183" w:lineRule="auto"/>
              <w:rPr/>
            </w:pPr>
            <w:r>
              <w:rPr/>
              <w:t>9</w:t>
            </w:r>
          </w:p>
        </w:tc>
        <w:tc>
          <w:tcPr>
            <w:tcW w:w="3860" w:type="dxa"/>
            <w:vAlign w:val="top"/>
          </w:tcPr>
          <w:p>
            <w:pPr>
              <w:pStyle w:val="TableText"/>
              <w:ind w:left="1913"/>
              <w:spacing w:before="98" w:line="221" w:lineRule="auto"/>
              <w:rPr/>
            </w:pPr>
            <w:r>
              <w:rPr>
                <w:spacing w:val="-8"/>
              </w:rPr>
              <w:t>结论</w:t>
            </w:r>
          </w:p>
        </w:tc>
        <w:tc>
          <w:tcPr>
            <w:tcW w:w="3147" w:type="dxa"/>
            <w:vAlign w:val="top"/>
          </w:tcPr>
          <w:p>
            <w:pPr>
              <w:rPr>
                <w:rFonts w:ascii="Arial"/>
                <w:sz w:val="21"/>
              </w:rPr>
            </w:pPr>
            <w:r/>
          </w:p>
        </w:tc>
        <w:tc>
          <w:tcPr>
            <w:tcW w:w="1709" w:type="dxa"/>
            <w:vAlign w:val="top"/>
          </w:tcPr>
          <w:p>
            <w:pPr>
              <w:rPr>
                <w:rFonts w:ascii="Arial"/>
                <w:sz w:val="21"/>
              </w:rPr>
            </w:pPr>
            <w:r/>
          </w:p>
        </w:tc>
      </w:tr>
    </w:tbl>
    <w:p>
      <w:pPr>
        <w:pStyle w:val="BodyText"/>
        <w:ind w:left="545" w:right="535"/>
        <w:spacing w:before="34" w:line="230" w:lineRule="auto"/>
        <w:rPr>
          <w:sz w:val="24"/>
          <w:szCs w:val="24"/>
        </w:rPr>
      </w:pPr>
      <w:r>
        <w:rPr>
          <w:sz w:val="24"/>
          <w:szCs w:val="24"/>
          <w:spacing w:val="-8"/>
        </w:rPr>
        <w:t>注：符合要求“</w:t>
      </w:r>
      <w:r>
        <w:rPr>
          <w:sz w:val="24"/>
          <w:szCs w:val="24"/>
          <w:spacing w:val="-49"/>
        </w:rPr>
        <w:t xml:space="preserve"> </w:t>
      </w:r>
      <w:r>
        <w:rPr>
          <w:sz w:val="24"/>
          <w:szCs w:val="24"/>
          <w:spacing w:val="-8"/>
        </w:rPr>
        <w:t>√</w:t>
      </w:r>
      <w:r>
        <w:rPr>
          <w:sz w:val="24"/>
          <w:szCs w:val="24"/>
          <w:spacing w:val="-88"/>
        </w:rPr>
        <w:t xml:space="preserve"> </w:t>
      </w:r>
      <w:r>
        <w:rPr>
          <w:sz w:val="24"/>
          <w:szCs w:val="24"/>
          <w:spacing w:val="-8"/>
        </w:rPr>
        <w:t>”表示，不符合用“</w:t>
      </w:r>
      <w:r>
        <w:rPr>
          <w:sz w:val="24"/>
          <w:szCs w:val="24"/>
          <w:spacing w:val="-79"/>
        </w:rPr>
        <w:t xml:space="preserve"> </w:t>
      </w:r>
      <w:r>
        <w:rPr>
          <w:sz w:val="24"/>
          <w:szCs w:val="24"/>
          <w:spacing w:val="-8"/>
        </w:rPr>
        <w:t>×</w:t>
      </w:r>
      <w:r>
        <w:rPr>
          <w:sz w:val="24"/>
          <w:szCs w:val="24"/>
          <w:spacing w:val="-88"/>
        </w:rPr>
        <w:t xml:space="preserve"> </w:t>
      </w:r>
      <w:r>
        <w:rPr>
          <w:sz w:val="24"/>
          <w:szCs w:val="24"/>
          <w:spacing w:val="-8"/>
        </w:rPr>
        <w:t>”表示。有一项不符合要求，结论为不</w:t>
      </w:r>
      <w:r>
        <w:rPr>
          <w:sz w:val="24"/>
          <w:szCs w:val="24"/>
        </w:rPr>
        <w:t xml:space="preserve"> </w:t>
      </w:r>
      <w:r>
        <w:rPr>
          <w:sz w:val="24"/>
          <w:szCs w:val="24"/>
          <w:spacing w:val="-4"/>
        </w:rPr>
        <w:t>合格。</w:t>
      </w:r>
    </w:p>
    <w:p>
      <w:pPr>
        <w:spacing w:line="230" w:lineRule="auto"/>
        <w:sectPr>
          <w:footerReference w:type="default" r:id="rId24"/>
          <w:pgSz w:w="11907" w:h="16840"/>
          <w:pgMar w:top="600" w:right="1265" w:bottom="1294" w:left="1264" w:header="0" w:footer="1131" w:gutter="0"/>
        </w:sectPr>
        <w:rPr>
          <w:sz w:val="24"/>
          <w:szCs w:val="24"/>
        </w:rPr>
      </w:pPr>
    </w:p>
    <w:p>
      <w:pPr>
        <w:ind w:firstLine="7362"/>
        <w:spacing w:line="679" w:lineRule="exact"/>
        <w:rPr/>
      </w:pPr>
      <w:r>
        <w:rPr>
          <w:position w:val="-13"/>
        </w:rPr>
        <w:drawing>
          <wp:inline distT="0" distB="0" distL="0" distR="0">
            <wp:extent cx="1133855" cy="431292"/>
            <wp:effectExtent l="0" t="0" r="0" b="0"/>
            <wp:docPr id="48" name="IM 48"/>
            <wp:cNvGraphicFramePr/>
            <a:graphic>
              <a:graphicData uri="http://schemas.openxmlformats.org/drawingml/2006/picture">
                <pic:pic>
                  <pic:nvPicPr>
                    <pic:cNvPr id="48" name="IM 48"/>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851"/>
        <w:spacing w:before="201" w:line="219" w:lineRule="auto"/>
        <w:rPr>
          <w:sz w:val="28"/>
          <w:szCs w:val="28"/>
        </w:rPr>
      </w:pPr>
      <w:r>
        <w:rPr>
          <w:sz w:val="28"/>
          <w:szCs w:val="28"/>
          <w:b/>
          <w:bCs/>
          <w:spacing w:val="-5"/>
        </w:rPr>
        <w:t>附表二</w:t>
      </w:r>
      <w:r>
        <w:rPr>
          <w:sz w:val="28"/>
          <w:szCs w:val="28"/>
          <w:spacing w:val="-5"/>
        </w:rPr>
        <w:t xml:space="preserve"> </w:t>
      </w:r>
      <w:r>
        <w:rPr>
          <w:sz w:val="28"/>
          <w:szCs w:val="28"/>
          <w:b/>
          <w:bCs/>
          <w:spacing w:val="-5"/>
        </w:rPr>
        <w:t>符合性审查表（适用于</w:t>
      </w:r>
      <w:r>
        <w:rPr>
          <w:sz w:val="28"/>
          <w:szCs w:val="28"/>
          <w:spacing w:val="-65"/>
        </w:rPr>
        <w:t xml:space="preserve"> </w:t>
      </w:r>
      <w:r>
        <w:rPr>
          <w:sz w:val="28"/>
          <w:szCs w:val="28"/>
          <w:b/>
          <w:bCs/>
          <w:spacing w:val="-5"/>
        </w:rPr>
        <w:t>A</w:t>
      </w:r>
      <w:r>
        <w:rPr>
          <w:sz w:val="28"/>
          <w:szCs w:val="28"/>
          <w:spacing w:val="-58"/>
        </w:rPr>
        <w:t xml:space="preserve"> </w:t>
      </w:r>
      <w:r>
        <w:rPr>
          <w:sz w:val="28"/>
          <w:szCs w:val="28"/>
          <w:b/>
          <w:bCs/>
          <w:spacing w:val="-5"/>
        </w:rPr>
        <w:t>包、B</w:t>
      </w:r>
      <w:r>
        <w:rPr>
          <w:sz w:val="28"/>
          <w:szCs w:val="28"/>
          <w:spacing w:val="-58"/>
        </w:rPr>
        <w:t xml:space="preserve"> </w:t>
      </w:r>
      <w:r>
        <w:rPr>
          <w:sz w:val="28"/>
          <w:szCs w:val="28"/>
          <w:b/>
          <w:bCs/>
          <w:spacing w:val="-5"/>
        </w:rPr>
        <w:t>包）</w:t>
      </w:r>
    </w:p>
    <w:p>
      <w:pPr>
        <w:spacing w:line="172" w:lineRule="exact"/>
        <w:rPr/>
      </w:pPr>
      <w:r/>
    </w:p>
    <w:tbl>
      <w:tblPr>
        <w:tblStyle w:val="TableNormal"/>
        <w:tblW w:w="9015"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3"/>
        <w:gridCol w:w="1672"/>
        <w:gridCol w:w="5239"/>
        <w:gridCol w:w="1281"/>
      </w:tblGrid>
      <w:tr>
        <w:trPr>
          <w:trHeight w:val="633" w:hRule="atLeast"/>
        </w:trPr>
        <w:tc>
          <w:tcPr>
            <w:tcW w:w="823" w:type="dxa"/>
            <w:vAlign w:val="top"/>
          </w:tcPr>
          <w:p>
            <w:pPr>
              <w:pStyle w:val="TableText"/>
              <w:ind w:left="172"/>
              <w:spacing w:before="194" w:line="221" w:lineRule="auto"/>
              <w:rPr/>
            </w:pPr>
            <w:r>
              <w:rPr>
                <w:b/>
                <w:bCs/>
                <w:spacing w:val="-7"/>
              </w:rPr>
              <w:t>序号</w:t>
            </w:r>
          </w:p>
        </w:tc>
        <w:tc>
          <w:tcPr>
            <w:tcW w:w="1672" w:type="dxa"/>
            <w:vAlign w:val="top"/>
          </w:tcPr>
          <w:p>
            <w:pPr>
              <w:pStyle w:val="TableText"/>
              <w:ind w:left="355"/>
              <w:spacing w:before="195" w:line="220" w:lineRule="auto"/>
              <w:rPr/>
            </w:pPr>
            <w:r>
              <w:rPr>
                <w:b/>
                <w:bCs/>
                <w:spacing w:val="-5"/>
              </w:rPr>
              <w:t>评审项目</w:t>
            </w:r>
          </w:p>
        </w:tc>
        <w:tc>
          <w:tcPr>
            <w:tcW w:w="5239" w:type="dxa"/>
            <w:vAlign w:val="top"/>
          </w:tcPr>
          <w:p>
            <w:pPr>
              <w:pStyle w:val="TableText"/>
              <w:ind w:left="2141"/>
              <w:spacing w:before="195" w:line="220" w:lineRule="auto"/>
              <w:rPr/>
            </w:pPr>
            <w:r>
              <w:rPr>
                <w:b/>
                <w:bCs/>
                <w:spacing w:val="-5"/>
              </w:rPr>
              <w:t>评审标准</w:t>
            </w:r>
          </w:p>
        </w:tc>
        <w:tc>
          <w:tcPr>
            <w:tcW w:w="1281" w:type="dxa"/>
            <w:vAlign w:val="top"/>
          </w:tcPr>
          <w:p>
            <w:pPr>
              <w:pStyle w:val="TableText"/>
              <w:ind w:left="242" w:right="155" w:hanging="81"/>
              <w:spacing w:before="38" w:line="225" w:lineRule="auto"/>
              <w:rPr/>
            </w:pPr>
            <w:r>
              <w:rPr>
                <w:b/>
                <w:bCs/>
                <w:spacing w:val="-5"/>
              </w:rPr>
              <w:t>评审结论</w:t>
            </w:r>
            <w:r>
              <w:rPr>
                <w:spacing w:val="2"/>
              </w:rPr>
              <w:t xml:space="preserve"> </w:t>
            </w:r>
            <w:r>
              <w:rPr>
                <w:b/>
                <w:bCs/>
                <w:spacing w:val="-24"/>
              </w:rPr>
              <w:t>(</w:t>
            </w:r>
            <w:r>
              <w:rPr>
                <w:spacing w:val="-24"/>
              </w:rPr>
              <w:t xml:space="preserve"> √</w:t>
            </w:r>
            <w:r>
              <w:rPr>
                <w:b/>
                <w:bCs/>
                <w:spacing w:val="-24"/>
              </w:rPr>
              <w:t>/</w:t>
            </w:r>
            <w:r>
              <w:rPr>
                <w:spacing w:val="-24"/>
              </w:rPr>
              <w:t>×</w:t>
            </w:r>
            <w:r>
              <w:rPr>
                <w:b/>
                <w:bCs/>
                <w:spacing w:val="-24"/>
              </w:rPr>
              <w:t>)</w:t>
            </w:r>
          </w:p>
        </w:tc>
      </w:tr>
      <w:tr>
        <w:trPr>
          <w:trHeight w:val="627" w:hRule="atLeast"/>
        </w:trPr>
        <w:tc>
          <w:tcPr>
            <w:tcW w:w="823" w:type="dxa"/>
            <w:vAlign w:val="top"/>
          </w:tcPr>
          <w:p>
            <w:pPr>
              <w:pStyle w:val="TableText"/>
              <w:ind w:left="371"/>
              <w:spacing w:before="227" w:line="184" w:lineRule="auto"/>
              <w:rPr/>
            </w:pPr>
            <w:r>
              <w:rPr/>
              <w:t>1</w:t>
            </w:r>
          </w:p>
        </w:tc>
        <w:tc>
          <w:tcPr>
            <w:tcW w:w="1672" w:type="dxa"/>
            <w:vAlign w:val="top"/>
          </w:tcPr>
          <w:p>
            <w:pPr>
              <w:pStyle w:val="TableText"/>
              <w:ind w:left="110" w:right="105" w:firstLine="11"/>
              <w:spacing w:before="34" w:line="224" w:lineRule="auto"/>
              <w:rPr/>
            </w:pPr>
            <w:r>
              <w:rPr>
                <w:spacing w:val="-1"/>
              </w:rPr>
              <w:t>响应文件签署</w:t>
            </w:r>
            <w:r>
              <w:rPr/>
              <w:t xml:space="preserve"> </w:t>
            </w:r>
            <w:r>
              <w:rPr>
                <w:spacing w:val="-6"/>
              </w:rPr>
              <w:t>盖章</w:t>
            </w:r>
          </w:p>
        </w:tc>
        <w:tc>
          <w:tcPr>
            <w:tcW w:w="5239" w:type="dxa"/>
            <w:vAlign w:val="top"/>
          </w:tcPr>
          <w:p>
            <w:pPr>
              <w:pStyle w:val="TableText"/>
              <w:ind w:left="114" w:right="100" w:hanging="3"/>
              <w:spacing w:before="34" w:line="224" w:lineRule="auto"/>
              <w:rPr/>
            </w:pPr>
            <w:r>
              <w:rPr>
                <w:spacing w:val="10"/>
              </w:rPr>
              <w:t>按磋商文件格式要求加盖了供应商公章和有法</w:t>
            </w:r>
            <w:r>
              <w:rPr>
                <w:spacing w:val="15"/>
              </w:rPr>
              <w:t xml:space="preserve"> </w:t>
            </w:r>
            <w:r>
              <w:rPr>
                <w:spacing w:val="-1"/>
              </w:rPr>
              <w:t>定代表人或其授权代表签字或加盖人名章。</w:t>
            </w:r>
          </w:p>
        </w:tc>
        <w:tc>
          <w:tcPr>
            <w:tcW w:w="1281" w:type="dxa"/>
            <w:vAlign w:val="top"/>
          </w:tcPr>
          <w:p>
            <w:pPr>
              <w:rPr>
                <w:rFonts w:ascii="Arial"/>
                <w:sz w:val="21"/>
              </w:rPr>
            </w:pPr>
            <w:r/>
          </w:p>
        </w:tc>
      </w:tr>
      <w:tr>
        <w:trPr>
          <w:trHeight w:val="458" w:hRule="atLeast"/>
        </w:trPr>
        <w:tc>
          <w:tcPr>
            <w:tcW w:w="823" w:type="dxa"/>
            <w:vAlign w:val="top"/>
          </w:tcPr>
          <w:p>
            <w:pPr>
              <w:pStyle w:val="TableText"/>
              <w:ind w:left="356"/>
              <w:spacing w:before="143" w:line="183" w:lineRule="auto"/>
              <w:rPr/>
            </w:pPr>
            <w:r>
              <w:rPr/>
              <w:t>2</w:t>
            </w:r>
          </w:p>
        </w:tc>
        <w:tc>
          <w:tcPr>
            <w:tcW w:w="1672" w:type="dxa"/>
            <w:vAlign w:val="top"/>
          </w:tcPr>
          <w:p>
            <w:pPr>
              <w:pStyle w:val="TableText"/>
              <w:ind w:left="107"/>
              <w:spacing w:before="105" w:line="218" w:lineRule="auto"/>
              <w:rPr/>
            </w:pPr>
            <w:r>
              <w:rPr>
                <w:spacing w:val="-4"/>
              </w:rPr>
              <w:t>报价</w:t>
            </w:r>
          </w:p>
        </w:tc>
        <w:tc>
          <w:tcPr>
            <w:tcW w:w="5239" w:type="dxa"/>
            <w:vAlign w:val="top"/>
          </w:tcPr>
          <w:p>
            <w:pPr>
              <w:pStyle w:val="TableText"/>
              <w:ind w:left="113"/>
              <w:spacing w:before="105" w:line="218" w:lineRule="auto"/>
              <w:rPr/>
            </w:pPr>
            <w:r>
              <w:rPr>
                <w:spacing w:val="-2"/>
              </w:rPr>
              <w:t>是否按采购文件规定报价</w:t>
            </w:r>
          </w:p>
        </w:tc>
        <w:tc>
          <w:tcPr>
            <w:tcW w:w="1281" w:type="dxa"/>
            <w:vAlign w:val="top"/>
          </w:tcPr>
          <w:p>
            <w:pPr>
              <w:rPr>
                <w:rFonts w:ascii="Arial"/>
                <w:sz w:val="21"/>
              </w:rPr>
            </w:pPr>
            <w:r/>
          </w:p>
        </w:tc>
      </w:tr>
      <w:tr>
        <w:trPr>
          <w:trHeight w:val="458" w:hRule="atLeast"/>
        </w:trPr>
        <w:tc>
          <w:tcPr>
            <w:tcW w:w="823" w:type="dxa"/>
            <w:vAlign w:val="top"/>
          </w:tcPr>
          <w:p>
            <w:pPr>
              <w:pStyle w:val="TableText"/>
              <w:ind w:left="358"/>
              <w:spacing w:before="145" w:line="183" w:lineRule="auto"/>
              <w:rPr/>
            </w:pPr>
            <w:r>
              <w:rPr/>
              <w:t>3</w:t>
            </w:r>
          </w:p>
        </w:tc>
        <w:tc>
          <w:tcPr>
            <w:tcW w:w="1672" w:type="dxa"/>
            <w:vAlign w:val="top"/>
          </w:tcPr>
          <w:p>
            <w:pPr>
              <w:pStyle w:val="TableText"/>
              <w:ind w:left="127"/>
              <w:spacing w:before="107" w:line="219" w:lineRule="auto"/>
              <w:rPr/>
            </w:pPr>
            <w:r>
              <w:rPr>
                <w:spacing w:val="-8"/>
              </w:rPr>
              <w:t>附加条件</w:t>
            </w:r>
          </w:p>
        </w:tc>
        <w:tc>
          <w:tcPr>
            <w:tcW w:w="5239" w:type="dxa"/>
            <w:vAlign w:val="top"/>
          </w:tcPr>
          <w:p>
            <w:pPr>
              <w:pStyle w:val="TableText"/>
              <w:ind w:left="122"/>
              <w:spacing w:before="107" w:line="219" w:lineRule="auto"/>
              <w:rPr/>
            </w:pPr>
            <w:r>
              <w:rPr>
                <w:spacing w:val="-2"/>
              </w:rPr>
              <w:t>响应文件不含有采购人不能接受的附加条件；</w:t>
            </w:r>
          </w:p>
        </w:tc>
        <w:tc>
          <w:tcPr>
            <w:tcW w:w="1281" w:type="dxa"/>
            <w:vAlign w:val="top"/>
          </w:tcPr>
          <w:p>
            <w:pPr>
              <w:rPr>
                <w:rFonts w:ascii="Arial"/>
                <w:sz w:val="21"/>
              </w:rPr>
            </w:pPr>
            <w:r/>
          </w:p>
        </w:tc>
      </w:tr>
      <w:tr>
        <w:trPr>
          <w:trHeight w:val="1436" w:hRule="atLeast"/>
        </w:trPr>
        <w:tc>
          <w:tcPr>
            <w:tcW w:w="823" w:type="dxa"/>
            <w:vAlign w:val="top"/>
          </w:tcPr>
          <w:p>
            <w:pPr>
              <w:spacing w:line="276" w:lineRule="auto"/>
              <w:rPr>
                <w:rFonts w:ascii="Arial"/>
                <w:sz w:val="21"/>
              </w:rPr>
            </w:pPr>
            <w:r/>
          </w:p>
          <w:p>
            <w:pPr>
              <w:spacing w:line="277" w:lineRule="auto"/>
              <w:rPr>
                <w:rFonts w:ascii="Arial"/>
                <w:sz w:val="21"/>
              </w:rPr>
            </w:pPr>
            <w:r/>
          </w:p>
          <w:p>
            <w:pPr>
              <w:pStyle w:val="TableText"/>
              <w:ind w:left="352"/>
              <w:spacing w:before="78" w:line="183" w:lineRule="auto"/>
              <w:rPr/>
            </w:pPr>
            <w:r>
              <w:rPr/>
              <w:t>4</w:t>
            </w:r>
          </w:p>
        </w:tc>
        <w:tc>
          <w:tcPr>
            <w:tcW w:w="1672" w:type="dxa"/>
            <w:vAlign w:val="top"/>
          </w:tcPr>
          <w:p>
            <w:pPr>
              <w:spacing w:line="258" w:lineRule="auto"/>
              <w:rPr>
                <w:rFonts w:ascii="Arial"/>
                <w:sz w:val="21"/>
              </w:rPr>
            </w:pPr>
            <w:r/>
          </w:p>
          <w:p>
            <w:pPr>
              <w:spacing w:line="258" w:lineRule="auto"/>
              <w:rPr>
                <w:rFonts w:ascii="Arial"/>
                <w:sz w:val="21"/>
              </w:rPr>
            </w:pPr>
            <w:r/>
          </w:p>
          <w:p>
            <w:pPr>
              <w:pStyle w:val="TableText"/>
              <w:ind w:left="116"/>
              <w:spacing w:before="78" w:line="219" w:lineRule="auto"/>
              <w:rPr/>
            </w:pPr>
            <w:r>
              <w:rPr>
                <w:spacing w:val="-5"/>
              </w:rPr>
              <w:t>公平竞争</w:t>
            </w:r>
          </w:p>
        </w:tc>
        <w:tc>
          <w:tcPr>
            <w:tcW w:w="5239" w:type="dxa"/>
            <w:vAlign w:val="top"/>
          </w:tcPr>
          <w:p>
            <w:pPr>
              <w:pStyle w:val="TableText"/>
              <w:ind w:left="109" w:right="98" w:hanging="1"/>
              <w:spacing w:before="132" w:line="232" w:lineRule="auto"/>
              <w:jc w:val="both"/>
              <w:rPr/>
            </w:pPr>
            <w:r>
              <w:rPr>
                <w:spacing w:val="-1"/>
              </w:rPr>
              <w:t>遵循公平竞争的原则，没有弄虚作假、恶意串通</w:t>
            </w:r>
            <w:r>
              <w:rPr>
                <w:spacing w:val="1"/>
              </w:rPr>
              <w:t xml:space="preserve"> </w:t>
            </w:r>
            <w:r>
              <w:rPr>
                <w:spacing w:val="-1"/>
              </w:rPr>
              <w:t>或妨碍其他供应商的竞争行为，损害采购人或者</w:t>
            </w:r>
            <w:r>
              <w:rPr/>
              <w:t xml:space="preserve"> </w:t>
            </w:r>
            <w:r>
              <w:rPr>
                <w:spacing w:val="-1"/>
              </w:rPr>
              <w:t>其他供应商的合法权益；</w:t>
            </w:r>
          </w:p>
          <w:p>
            <w:pPr>
              <w:pStyle w:val="TableText"/>
              <w:ind w:left="114"/>
              <w:spacing w:before="24" w:line="219" w:lineRule="auto"/>
              <w:rPr/>
            </w:pPr>
            <w:r>
              <w:rPr>
                <w:spacing w:val="-1"/>
              </w:rPr>
              <w:t>弄虚作假、相互串通的情形见附注</w:t>
            </w:r>
          </w:p>
        </w:tc>
        <w:tc>
          <w:tcPr>
            <w:tcW w:w="1281" w:type="dxa"/>
            <w:vAlign w:val="top"/>
          </w:tcPr>
          <w:p>
            <w:pPr>
              <w:rPr>
                <w:rFonts w:ascii="Arial"/>
                <w:sz w:val="21"/>
              </w:rPr>
            </w:pPr>
            <w:r/>
          </w:p>
        </w:tc>
      </w:tr>
      <w:tr>
        <w:trPr>
          <w:trHeight w:val="626" w:hRule="atLeast"/>
        </w:trPr>
        <w:tc>
          <w:tcPr>
            <w:tcW w:w="823" w:type="dxa"/>
            <w:vAlign w:val="top"/>
          </w:tcPr>
          <w:p>
            <w:pPr>
              <w:pStyle w:val="TableText"/>
              <w:ind w:left="358"/>
              <w:spacing w:before="232" w:line="182" w:lineRule="auto"/>
              <w:rPr/>
            </w:pPr>
            <w:r>
              <w:rPr/>
              <w:t>5</w:t>
            </w:r>
          </w:p>
        </w:tc>
        <w:tc>
          <w:tcPr>
            <w:tcW w:w="1672" w:type="dxa"/>
            <w:vAlign w:val="top"/>
          </w:tcPr>
          <w:p>
            <w:pPr>
              <w:pStyle w:val="TableText"/>
              <w:ind w:left="112" w:right="105" w:firstLine="9"/>
              <w:spacing w:before="38" w:line="222" w:lineRule="auto"/>
              <w:rPr/>
            </w:pPr>
            <w:r>
              <w:rPr>
                <w:spacing w:val="-1"/>
              </w:rPr>
              <w:t>响应文件有效</w:t>
            </w:r>
            <w:r>
              <w:rPr/>
              <w:t xml:space="preserve"> </w:t>
            </w:r>
            <w:r>
              <w:rPr/>
              <w:t>期</w:t>
            </w:r>
          </w:p>
        </w:tc>
        <w:tc>
          <w:tcPr>
            <w:tcW w:w="5239" w:type="dxa"/>
            <w:vAlign w:val="top"/>
          </w:tcPr>
          <w:p>
            <w:pPr>
              <w:pStyle w:val="TableText"/>
              <w:ind w:left="110"/>
              <w:spacing w:before="193" w:line="219" w:lineRule="auto"/>
              <w:rPr/>
            </w:pPr>
            <w:r>
              <w:rPr>
                <w:spacing w:val="-1"/>
              </w:rPr>
              <w:t>有效期满足磋商文件要求的；</w:t>
            </w:r>
          </w:p>
        </w:tc>
        <w:tc>
          <w:tcPr>
            <w:tcW w:w="1281" w:type="dxa"/>
            <w:vAlign w:val="top"/>
          </w:tcPr>
          <w:p>
            <w:pPr>
              <w:rPr>
                <w:rFonts w:ascii="Arial"/>
                <w:sz w:val="21"/>
              </w:rPr>
            </w:pPr>
            <w:r/>
          </w:p>
        </w:tc>
      </w:tr>
      <w:tr>
        <w:trPr>
          <w:trHeight w:val="627" w:hRule="atLeast"/>
        </w:trPr>
        <w:tc>
          <w:tcPr>
            <w:tcW w:w="823" w:type="dxa"/>
            <w:vAlign w:val="top"/>
          </w:tcPr>
          <w:p>
            <w:pPr>
              <w:pStyle w:val="TableText"/>
              <w:ind w:left="355"/>
              <w:spacing w:before="233" w:line="183" w:lineRule="auto"/>
              <w:rPr/>
            </w:pPr>
            <w:r>
              <w:rPr/>
              <w:t>6</w:t>
            </w:r>
          </w:p>
        </w:tc>
        <w:tc>
          <w:tcPr>
            <w:tcW w:w="1672" w:type="dxa"/>
            <w:vAlign w:val="top"/>
          </w:tcPr>
          <w:p>
            <w:pPr>
              <w:pStyle w:val="TableText"/>
              <w:ind w:left="121"/>
              <w:spacing w:before="195" w:line="219" w:lineRule="auto"/>
              <w:rPr/>
            </w:pPr>
            <w:r>
              <w:rPr>
                <w:spacing w:val="-4"/>
              </w:rPr>
              <w:t>响应文件份数</w:t>
            </w:r>
          </w:p>
        </w:tc>
        <w:tc>
          <w:tcPr>
            <w:tcW w:w="5239" w:type="dxa"/>
            <w:vAlign w:val="top"/>
          </w:tcPr>
          <w:p>
            <w:pPr>
              <w:pStyle w:val="TableText"/>
              <w:ind w:left="111" w:right="98" w:firstLine="10"/>
              <w:spacing w:before="42" w:line="221" w:lineRule="auto"/>
              <w:rPr/>
            </w:pPr>
            <w:r>
              <w:rPr>
                <w:spacing w:val="-2"/>
              </w:rPr>
              <w:t>响应文件正、副本数量（含电子文档）符合磋商</w:t>
            </w:r>
            <w:r>
              <w:rPr>
                <w:spacing w:val="9"/>
              </w:rPr>
              <w:t xml:space="preserve"> </w:t>
            </w:r>
            <w:r>
              <w:rPr>
                <w:spacing w:val="-3"/>
              </w:rPr>
              <w:t>文件要求。</w:t>
            </w:r>
          </w:p>
        </w:tc>
        <w:tc>
          <w:tcPr>
            <w:tcW w:w="1281" w:type="dxa"/>
            <w:vAlign w:val="top"/>
          </w:tcPr>
          <w:p>
            <w:pPr>
              <w:rPr>
                <w:rFonts w:ascii="Arial"/>
                <w:sz w:val="21"/>
              </w:rPr>
            </w:pPr>
            <w:r/>
          </w:p>
        </w:tc>
      </w:tr>
      <w:tr>
        <w:trPr>
          <w:trHeight w:val="937" w:hRule="atLeast"/>
        </w:trPr>
        <w:tc>
          <w:tcPr>
            <w:tcW w:w="823" w:type="dxa"/>
            <w:vAlign w:val="top"/>
          </w:tcPr>
          <w:p>
            <w:pPr>
              <w:spacing w:line="309" w:lineRule="auto"/>
              <w:rPr>
                <w:rFonts w:ascii="Arial"/>
                <w:sz w:val="21"/>
              </w:rPr>
            </w:pPr>
            <w:r/>
          </w:p>
          <w:p>
            <w:pPr>
              <w:pStyle w:val="TableText"/>
              <w:ind w:left="359"/>
              <w:spacing w:before="78" w:line="182" w:lineRule="auto"/>
              <w:rPr/>
            </w:pPr>
            <w:r>
              <w:rPr/>
              <w:t>7</w:t>
            </w:r>
          </w:p>
        </w:tc>
        <w:tc>
          <w:tcPr>
            <w:tcW w:w="1672" w:type="dxa"/>
            <w:vAlign w:val="top"/>
          </w:tcPr>
          <w:p>
            <w:pPr>
              <w:spacing w:line="270" w:lineRule="auto"/>
              <w:rPr>
                <w:rFonts w:ascii="Arial"/>
                <w:sz w:val="21"/>
              </w:rPr>
            </w:pPr>
            <w:r/>
          </w:p>
          <w:p>
            <w:pPr>
              <w:pStyle w:val="TableText"/>
              <w:ind w:left="112"/>
              <w:spacing w:before="78" w:line="220" w:lineRule="auto"/>
              <w:rPr/>
            </w:pPr>
            <w:r>
              <w:rPr>
                <w:spacing w:val="-4"/>
              </w:rPr>
              <w:t>备选方案</w:t>
            </w:r>
          </w:p>
        </w:tc>
        <w:tc>
          <w:tcPr>
            <w:tcW w:w="5239" w:type="dxa"/>
            <w:vAlign w:val="top"/>
          </w:tcPr>
          <w:p>
            <w:pPr>
              <w:pStyle w:val="TableText"/>
              <w:ind w:left="109" w:right="98"/>
              <w:spacing w:before="41" w:line="227" w:lineRule="auto"/>
              <w:jc w:val="both"/>
              <w:rPr/>
            </w:pPr>
            <w:r>
              <w:rPr>
                <w:spacing w:val="10"/>
              </w:rPr>
              <w:t>供应商不得提交两份或者多份内容不同的响应</w:t>
            </w:r>
            <w:r>
              <w:rPr>
                <w:spacing w:val="17"/>
              </w:rPr>
              <w:t xml:space="preserve"> </w:t>
            </w:r>
            <w:r>
              <w:rPr>
                <w:spacing w:val="-1"/>
              </w:rPr>
              <w:t>文件，或者在同一份响应文件中对同一磋商项目</w:t>
            </w:r>
            <w:r>
              <w:rPr/>
              <w:t xml:space="preserve"> </w:t>
            </w:r>
            <w:r>
              <w:rPr>
                <w:spacing w:val="-2"/>
              </w:rPr>
              <w:t>有两个或者多个报价；</w:t>
            </w:r>
          </w:p>
        </w:tc>
        <w:tc>
          <w:tcPr>
            <w:tcW w:w="1281" w:type="dxa"/>
            <w:vAlign w:val="top"/>
          </w:tcPr>
          <w:p>
            <w:pPr>
              <w:rPr>
                <w:rFonts w:ascii="Arial"/>
                <w:sz w:val="21"/>
              </w:rPr>
            </w:pPr>
            <w:r/>
          </w:p>
        </w:tc>
      </w:tr>
      <w:tr>
        <w:trPr>
          <w:trHeight w:val="459" w:hRule="atLeast"/>
        </w:trPr>
        <w:tc>
          <w:tcPr>
            <w:tcW w:w="823" w:type="dxa"/>
            <w:vAlign w:val="top"/>
          </w:tcPr>
          <w:p>
            <w:pPr>
              <w:pStyle w:val="TableText"/>
              <w:ind w:left="354"/>
              <w:spacing w:before="151" w:line="183" w:lineRule="auto"/>
              <w:rPr/>
            </w:pPr>
            <w:r>
              <w:rPr/>
              <w:t>8</w:t>
            </w:r>
          </w:p>
        </w:tc>
        <w:tc>
          <w:tcPr>
            <w:tcW w:w="1672" w:type="dxa"/>
            <w:vAlign w:val="top"/>
          </w:tcPr>
          <w:p>
            <w:pPr>
              <w:pStyle w:val="TableText"/>
              <w:ind w:left="108"/>
              <w:spacing w:before="113" w:line="219" w:lineRule="auto"/>
              <w:rPr/>
            </w:pPr>
            <w:r>
              <w:rPr>
                <w:spacing w:val="-3"/>
              </w:rPr>
              <w:t>采购需求</w:t>
            </w:r>
          </w:p>
        </w:tc>
        <w:tc>
          <w:tcPr>
            <w:tcW w:w="5239" w:type="dxa"/>
            <w:vAlign w:val="top"/>
          </w:tcPr>
          <w:p>
            <w:pPr>
              <w:pStyle w:val="TableText"/>
              <w:ind w:left="109"/>
              <w:spacing w:before="113" w:line="219" w:lineRule="auto"/>
              <w:rPr/>
            </w:pPr>
            <w:r>
              <w:rPr>
                <w:spacing w:val="-1"/>
              </w:rPr>
              <w:t>满足磋商文件磋商文件第五章采购需求要求；</w:t>
            </w:r>
          </w:p>
        </w:tc>
        <w:tc>
          <w:tcPr>
            <w:tcW w:w="1281" w:type="dxa"/>
            <w:vAlign w:val="top"/>
          </w:tcPr>
          <w:p>
            <w:pPr>
              <w:rPr>
                <w:rFonts w:ascii="Arial"/>
                <w:sz w:val="21"/>
              </w:rPr>
            </w:pPr>
            <w:r/>
          </w:p>
        </w:tc>
      </w:tr>
      <w:tr>
        <w:trPr>
          <w:trHeight w:val="627" w:hRule="atLeast"/>
        </w:trPr>
        <w:tc>
          <w:tcPr>
            <w:tcW w:w="823" w:type="dxa"/>
            <w:vAlign w:val="top"/>
          </w:tcPr>
          <w:p>
            <w:pPr>
              <w:pStyle w:val="TableText"/>
              <w:ind w:left="354"/>
              <w:spacing w:before="234" w:line="183" w:lineRule="auto"/>
              <w:rPr/>
            </w:pPr>
            <w:r>
              <w:rPr/>
              <w:t>9</w:t>
            </w:r>
          </w:p>
        </w:tc>
        <w:tc>
          <w:tcPr>
            <w:tcW w:w="1672" w:type="dxa"/>
            <w:vAlign w:val="top"/>
          </w:tcPr>
          <w:p>
            <w:pPr>
              <w:pStyle w:val="TableText"/>
              <w:ind w:left="110" w:right="105"/>
              <w:spacing w:before="42" w:line="221" w:lineRule="auto"/>
              <w:rPr/>
            </w:pPr>
            <w:r>
              <w:rPr>
                <w:spacing w:val="1"/>
              </w:rPr>
              <w:t>合同履行期限</w:t>
            </w:r>
            <w:r>
              <w:rPr/>
              <w:t xml:space="preserve"> </w:t>
            </w:r>
            <w:r>
              <w:rPr>
                <w:spacing w:val="-3"/>
              </w:rPr>
              <w:t>和交付地点</w:t>
            </w:r>
          </w:p>
        </w:tc>
        <w:tc>
          <w:tcPr>
            <w:tcW w:w="5239" w:type="dxa"/>
            <w:vAlign w:val="top"/>
          </w:tcPr>
          <w:p>
            <w:pPr>
              <w:pStyle w:val="TableText"/>
              <w:ind w:left="109"/>
              <w:spacing w:before="197" w:line="219" w:lineRule="auto"/>
              <w:rPr/>
            </w:pPr>
            <w:r>
              <w:rPr>
                <w:spacing w:val="-2"/>
              </w:rPr>
              <w:t>满足磋商文件要求；</w:t>
            </w:r>
          </w:p>
        </w:tc>
        <w:tc>
          <w:tcPr>
            <w:tcW w:w="1281" w:type="dxa"/>
            <w:vAlign w:val="top"/>
          </w:tcPr>
          <w:p>
            <w:pPr>
              <w:rPr>
                <w:rFonts w:ascii="Arial"/>
                <w:sz w:val="21"/>
              </w:rPr>
            </w:pPr>
            <w:r/>
          </w:p>
        </w:tc>
      </w:tr>
      <w:tr>
        <w:trPr>
          <w:trHeight w:val="459" w:hRule="atLeast"/>
        </w:trPr>
        <w:tc>
          <w:tcPr>
            <w:tcW w:w="823" w:type="dxa"/>
            <w:vAlign w:val="top"/>
          </w:tcPr>
          <w:p>
            <w:pPr>
              <w:pStyle w:val="TableText"/>
              <w:ind w:left="311"/>
              <w:spacing w:before="150" w:line="184" w:lineRule="auto"/>
              <w:rPr/>
            </w:pPr>
            <w:r>
              <w:rPr>
                <w:spacing w:val="-14"/>
              </w:rPr>
              <w:t>10</w:t>
            </w:r>
          </w:p>
        </w:tc>
        <w:tc>
          <w:tcPr>
            <w:tcW w:w="1672" w:type="dxa"/>
            <w:vAlign w:val="top"/>
          </w:tcPr>
          <w:p>
            <w:pPr>
              <w:pStyle w:val="TableText"/>
              <w:ind w:left="110"/>
              <w:spacing w:before="114" w:line="220" w:lineRule="auto"/>
              <w:rPr/>
            </w:pPr>
            <w:r>
              <w:rPr>
                <w:spacing w:val="-2"/>
              </w:rPr>
              <w:t>其他无效情形</w:t>
            </w:r>
          </w:p>
        </w:tc>
        <w:tc>
          <w:tcPr>
            <w:tcW w:w="5239" w:type="dxa"/>
            <w:vAlign w:val="top"/>
          </w:tcPr>
          <w:p>
            <w:pPr>
              <w:pStyle w:val="TableText"/>
              <w:ind w:left="111"/>
              <w:spacing w:before="114" w:line="219" w:lineRule="auto"/>
              <w:rPr/>
            </w:pPr>
            <w:r>
              <w:rPr>
                <w:spacing w:val="-1"/>
              </w:rPr>
              <w:t>无法律、法规和磋商文件规定的其他无效情形；</w:t>
            </w:r>
          </w:p>
        </w:tc>
        <w:tc>
          <w:tcPr>
            <w:tcW w:w="1281" w:type="dxa"/>
            <w:vAlign w:val="top"/>
          </w:tcPr>
          <w:p>
            <w:pPr>
              <w:rPr>
                <w:rFonts w:ascii="Arial"/>
                <w:sz w:val="21"/>
              </w:rPr>
            </w:pPr>
            <w:r/>
          </w:p>
        </w:tc>
      </w:tr>
      <w:tr>
        <w:trPr>
          <w:trHeight w:val="466" w:hRule="atLeast"/>
        </w:trPr>
        <w:tc>
          <w:tcPr>
            <w:tcW w:w="2495" w:type="dxa"/>
            <w:vAlign w:val="top"/>
            <w:gridSpan w:val="2"/>
          </w:tcPr>
          <w:p>
            <w:pPr>
              <w:pStyle w:val="TableText"/>
              <w:spacing w:before="113" w:line="220" w:lineRule="auto"/>
              <w:jc w:val="right"/>
              <w:rPr/>
            </w:pPr>
            <w:r>
              <w:rPr>
                <w:b/>
                <w:bCs/>
                <w:spacing w:val="-7"/>
              </w:rPr>
              <w:t>结论（通过或未通过）</w:t>
            </w:r>
          </w:p>
        </w:tc>
        <w:tc>
          <w:tcPr>
            <w:tcW w:w="5239" w:type="dxa"/>
            <w:vAlign w:val="top"/>
          </w:tcPr>
          <w:p>
            <w:pPr>
              <w:rPr>
                <w:rFonts w:ascii="Arial"/>
                <w:sz w:val="21"/>
              </w:rPr>
            </w:pPr>
            <w:r/>
          </w:p>
        </w:tc>
        <w:tc>
          <w:tcPr>
            <w:tcW w:w="1281" w:type="dxa"/>
            <w:vAlign w:val="top"/>
          </w:tcPr>
          <w:p>
            <w:pPr>
              <w:rPr>
                <w:rFonts w:ascii="Arial"/>
                <w:sz w:val="21"/>
              </w:rPr>
            </w:pPr>
            <w:r/>
          </w:p>
        </w:tc>
      </w:tr>
    </w:tbl>
    <w:p>
      <w:pPr>
        <w:pStyle w:val="BodyText"/>
        <w:ind w:left="368" w:right="482"/>
        <w:spacing w:before="34" w:line="467" w:lineRule="auto"/>
        <w:rPr>
          <w:sz w:val="24"/>
          <w:szCs w:val="24"/>
        </w:rPr>
      </w:pPr>
      <w:r>
        <w:rPr>
          <w:sz w:val="24"/>
          <w:szCs w:val="24"/>
          <w:b/>
          <w:bCs/>
          <w:spacing w:val="-7"/>
        </w:rPr>
        <w:t>注：1、符合磋商文件要求用“</w:t>
      </w:r>
      <w:r>
        <w:rPr>
          <w:sz w:val="24"/>
          <w:szCs w:val="24"/>
          <w:spacing w:val="-51"/>
        </w:rPr>
        <w:t xml:space="preserve"> </w:t>
      </w:r>
      <w:r>
        <w:rPr>
          <w:sz w:val="24"/>
          <w:szCs w:val="24"/>
          <w:b/>
          <w:bCs/>
          <w:spacing w:val="-7"/>
        </w:rPr>
        <w:t>√</w:t>
      </w:r>
      <w:r>
        <w:rPr>
          <w:sz w:val="24"/>
          <w:szCs w:val="24"/>
          <w:spacing w:val="-86"/>
        </w:rPr>
        <w:t xml:space="preserve"> </w:t>
      </w:r>
      <w:r>
        <w:rPr>
          <w:sz w:val="24"/>
          <w:szCs w:val="24"/>
          <w:b/>
          <w:bCs/>
          <w:spacing w:val="-7"/>
        </w:rPr>
        <w:t>”表示，不符合用“</w:t>
      </w:r>
      <w:r>
        <w:rPr>
          <w:sz w:val="24"/>
          <w:szCs w:val="24"/>
          <w:spacing w:val="-77"/>
        </w:rPr>
        <w:t xml:space="preserve"> </w:t>
      </w:r>
      <w:r>
        <w:rPr>
          <w:sz w:val="24"/>
          <w:szCs w:val="24"/>
          <w:b/>
          <w:bCs/>
          <w:spacing w:val="-7"/>
        </w:rPr>
        <w:t>×</w:t>
      </w:r>
      <w:r>
        <w:rPr>
          <w:sz w:val="24"/>
          <w:szCs w:val="24"/>
          <w:spacing w:val="-86"/>
        </w:rPr>
        <w:t xml:space="preserve"> </w:t>
      </w:r>
      <w:r>
        <w:rPr>
          <w:sz w:val="24"/>
          <w:szCs w:val="24"/>
          <w:b/>
          <w:bCs/>
          <w:spacing w:val="-7"/>
        </w:rPr>
        <w:t>”表</w:t>
      </w:r>
      <w:r>
        <w:rPr>
          <w:sz w:val="24"/>
          <w:szCs w:val="24"/>
          <w:b/>
          <w:bCs/>
          <w:spacing w:val="-8"/>
        </w:rPr>
        <w:t>示。有一项不符合</w:t>
      </w:r>
      <w:r>
        <w:rPr>
          <w:sz w:val="24"/>
          <w:szCs w:val="24"/>
        </w:rPr>
        <w:t xml:space="preserve"> </w:t>
      </w:r>
      <w:r>
        <w:rPr>
          <w:sz w:val="24"/>
          <w:szCs w:val="24"/>
          <w:b/>
          <w:bCs/>
          <w:spacing w:val="-3"/>
        </w:rPr>
        <w:t>要求，结论为不合格。</w:t>
      </w:r>
    </w:p>
    <w:p>
      <w:pPr>
        <w:pStyle w:val="BodyText"/>
        <w:ind w:left="368" w:right="482" w:firstLine="2"/>
        <w:spacing w:before="32" w:line="465" w:lineRule="auto"/>
        <w:rPr>
          <w:sz w:val="24"/>
          <w:szCs w:val="24"/>
        </w:rPr>
      </w:pPr>
      <w:r>
        <w:rPr>
          <w:sz w:val="24"/>
          <w:szCs w:val="24"/>
          <w:b/>
          <w:bCs/>
          <w:spacing w:val="-2"/>
        </w:rPr>
        <w:t>2、进行符合性审查过程中，磋商小组成员意见不同时，按少数服</w:t>
      </w:r>
      <w:r>
        <w:rPr>
          <w:sz w:val="24"/>
          <w:szCs w:val="24"/>
          <w:b/>
          <w:bCs/>
          <w:spacing w:val="-3"/>
        </w:rPr>
        <w:t>从多数的原则</w:t>
      </w:r>
      <w:r>
        <w:rPr>
          <w:sz w:val="24"/>
          <w:szCs w:val="24"/>
        </w:rPr>
        <w:t xml:space="preserve"> </w:t>
      </w:r>
      <w:r>
        <w:rPr>
          <w:sz w:val="24"/>
          <w:szCs w:val="24"/>
          <w:b/>
          <w:bCs/>
          <w:spacing w:val="-6"/>
        </w:rPr>
        <w:t>确定。</w:t>
      </w:r>
    </w:p>
    <w:p>
      <w:pPr>
        <w:pStyle w:val="BodyText"/>
        <w:ind w:left="373"/>
        <w:spacing w:before="35" w:line="219" w:lineRule="auto"/>
        <w:rPr>
          <w:sz w:val="24"/>
          <w:szCs w:val="24"/>
        </w:rPr>
      </w:pPr>
      <w:r>
        <w:rPr>
          <w:sz w:val="24"/>
          <w:szCs w:val="24"/>
          <w:b/>
          <w:bCs/>
          <w:spacing w:val="-3"/>
        </w:rPr>
        <w:t>3、有下列情形之一的，视为供应商相互串通：</w:t>
      </w:r>
    </w:p>
    <w:p>
      <w:pPr>
        <w:spacing w:line="257" w:lineRule="auto"/>
        <w:rPr>
          <w:rFonts w:ascii="Arial"/>
          <w:sz w:val="21"/>
        </w:rPr>
      </w:pPr>
      <w:r/>
    </w:p>
    <w:p>
      <w:pPr>
        <w:pStyle w:val="BodyText"/>
        <w:ind w:left="380"/>
        <w:spacing w:before="78" w:line="219" w:lineRule="auto"/>
        <w:rPr>
          <w:sz w:val="24"/>
          <w:szCs w:val="24"/>
        </w:rPr>
      </w:pPr>
      <w:r>
        <w:rPr>
          <w:sz w:val="24"/>
          <w:szCs w:val="24"/>
          <w:b/>
          <w:bCs/>
          <w:spacing w:val="-3"/>
        </w:rPr>
        <w:t>（1）不同供应商的响应文件由同一单位或者个人编制；</w:t>
      </w:r>
    </w:p>
    <w:p>
      <w:pPr>
        <w:spacing w:line="257" w:lineRule="auto"/>
        <w:rPr>
          <w:rFonts w:ascii="Arial"/>
          <w:sz w:val="21"/>
        </w:rPr>
      </w:pPr>
      <w:r/>
    </w:p>
    <w:p>
      <w:pPr>
        <w:pStyle w:val="BodyText"/>
        <w:ind w:left="380"/>
        <w:spacing w:before="79" w:line="219" w:lineRule="auto"/>
        <w:rPr>
          <w:sz w:val="24"/>
          <w:szCs w:val="24"/>
        </w:rPr>
      </w:pPr>
      <w:r>
        <w:rPr>
          <w:sz w:val="24"/>
          <w:szCs w:val="24"/>
          <w:b/>
          <w:bCs/>
          <w:spacing w:val="-3"/>
        </w:rPr>
        <w:t>（2）不同供应商委托同一单位或者个人办理参与磋商事宜；</w:t>
      </w:r>
    </w:p>
    <w:p>
      <w:pPr>
        <w:spacing w:line="259" w:lineRule="auto"/>
        <w:rPr>
          <w:rFonts w:ascii="Arial"/>
          <w:sz w:val="21"/>
        </w:rPr>
      </w:pPr>
      <w:r/>
    </w:p>
    <w:p>
      <w:pPr>
        <w:pStyle w:val="BodyText"/>
        <w:ind w:left="380"/>
        <w:spacing w:before="78" w:line="219" w:lineRule="auto"/>
        <w:rPr>
          <w:sz w:val="24"/>
          <w:szCs w:val="24"/>
        </w:rPr>
      </w:pPr>
      <w:r>
        <w:rPr>
          <w:sz w:val="24"/>
          <w:szCs w:val="24"/>
          <w:b/>
          <w:bCs/>
          <w:spacing w:val="-2"/>
        </w:rPr>
        <w:t>（3）不同供应商的响应文件载明的项目管理</w:t>
      </w:r>
      <w:r>
        <w:rPr>
          <w:sz w:val="24"/>
          <w:szCs w:val="24"/>
          <w:b/>
          <w:bCs/>
          <w:spacing w:val="-3"/>
        </w:rPr>
        <w:t>成员或者联系人员为同一人；</w:t>
      </w:r>
    </w:p>
    <w:p>
      <w:pPr>
        <w:spacing w:line="257" w:lineRule="auto"/>
        <w:rPr>
          <w:rFonts w:ascii="Arial"/>
          <w:sz w:val="21"/>
        </w:rPr>
      </w:pPr>
      <w:r/>
    </w:p>
    <w:p>
      <w:pPr>
        <w:pStyle w:val="BodyText"/>
        <w:ind w:left="380"/>
        <w:spacing w:before="79" w:line="218" w:lineRule="auto"/>
        <w:rPr>
          <w:sz w:val="24"/>
          <w:szCs w:val="24"/>
        </w:rPr>
      </w:pPr>
      <w:r>
        <w:rPr>
          <w:sz w:val="24"/>
          <w:szCs w:val="24"/>
          <w:b/>
          <w:bCs/>
          <w:spacing w:val="-3"/>
        </w:rPr>
        <w:t>（4）不同供应商的响应文件异常一致或者报价呈规律性差异；</w:t>
      </w:r>
    </w:p>
    <w:p>
      <w:pPr>
        <w:spacing w:line="218" w:lineRule="auto"/>
        <w:sectPr>
          <w:footerReference w:type="default" r:id="rId25"/>
          <w:pgSz w:w="11907" w:h="16840"/>
          <w:pgMar w:top="600" w:right="1318" w:bottom="1294" w:left="1440" w:header="0" w:footer="1132" w:gutter="0"/>
        </w:sectPr>
        <w:rPr>
          <w:sz w:val="24"/>
          <w:szCs w:val="24"/>
        </w:rPr>
      </w:pPr>
    </w:p>
    <w:p>
      <w:pPr>
        <w:ind w:firstLine="7017"/>
        <w:spacing w:line="679" w:lineRule="exact"/>
        <w:rPr/>
      </w:pPr>
      <w:r>
        <w:rPr>
          <w:position w:val="-13"/>
        </w:rPr>
        <w:drawing>
          <wp:inline distT="0" distB="0" distL="0" distR="0">
            <wp:extent cx="1133855" cy="431292"/>
            <wp:effectExtent l="0" t="0" r="0" b="0"/>
            <wp:docPr id="50" name="IM 50"/>
            <wp:cNvGraphicFramePr/>
            <a:graphic>
              <a:graphicData uri="http://schemas.openxmlformats.org/drawingml/2006/picture">
                <pic:pic>
                  <pic:nvPicPr>
                    <pic:cNvPr id="50" name="IM 50"/>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34"/>
        <w:spacing w:before="195" w:line="219" w:lineRule="auto"/>
        <w:rPr>
          <w:sz w:val="24"/>
          <w:szCs w:val="24"/>
        </w:rPr>
      </w:pPr>
      <w:r>
        <w:rPr>
          <w:sz w:val="24"/>
          <w:szCs w:val="24"/>
          <w:b/>
          <w:bCs/>
          <w:spacing w:val="-4"/>
        </w:rPr>
        <w:t>（5）不同供应商的响应文件相互混装；</w:t>
      </w:r>
    </w:p>
    <w:p>
      <w:pPr>
        <w:spacing w:line="259" w:lineRule="auto"/>
        <w:rPr>
          <w:rFonts w:ascii="Arial"/>
          <w:sz w:val="21"/>
        </w:rPr>
      </w:pPr>
      <w:r/>
    </w:p>
    <w:p>
      <w:pPr>
        <w:pStyle w:val="BodyText"/>
        <w:ind w:left="28"/>
        <w:spacing w:before="78" w:line="219" w:lineRule="auto"/>
        <w:rPr>
          <w:sz w:val="24"/>
          <w:szCs w:val="24"/>
        </w:rPr>
      </w:pPr>
      <w:r>
        <w:rPr>
          <w:sz w:val="24"/>
          <w:szCs w:val="24"/>
          <w:b/>
          <w:bCs/>
          <w:spacing w:val="-2"/>
        </w:rPr>
        <w:t>3、有下列情形之一的，属于提供虚假材料</w:t>
      </w:r>
      <w:r>
        <w:rPr>
          <w:sz w:val="24"/>
          <w:szCs w:val="24"/>
          <w:b/>
          <w:bCs/>
          <w:spacing w:val="-3"/>
        </w:rPr>
        <w:t>谋取成交的行为：</w:t>
      </w:r>
    </w:p>
    <w:p>
      <w:pPr>
        <w:spacing w:line="258" w:lineRule="auto"/>
        <w:rPr>
          <w:rFonts w:ascii="Arial"/>
          <w:sz w:val="21"/>
        </w:rPr>
      </w:pPr>
      <w:r/>
    </w:p>
    <w:p>
      <w:pPr>
        <w:pStyle w:val="BodyText"/>
        <w:ind w:left="34"/>
        <w:spacing w:before="78" w:line="219" w:lineRule="auto"/>
        <w:rPr>
          <w:sz w:val="24"/>
          <w:szCs w:val="24"/>
        </w:rPr>
      </w:pPr>
      <w:r>
        <w:rPr>
          <w:sz w:val="24"/>
          <w:szCs w:val="24"/>
          <w:b/>
          <w:bCs/>
          <w:spacing w:val="-4"/>
        </w:rPr>
        <w:t>（1）使用伪造、变造的许可证件；</w:t>
      </w:r>
    </w:p>
    <w:p>
      <w:pPr>
        <w:spacing w:line="256" w:lineRule="auto"/>
        <w:rPr>
          <w:rFonts w:ascii="Arial"/>
          <w:sz w:val="21"/>
        </w:rPr>
      </w:pPr>
      <w:r/>
    </w:p>
    <w:p>
      <w:pPr>
        <w:pStyle w:val="BodyText"/>
        <w:ind w:left="34"/>
        <w:spacing w:before="78" w:line="219" w:lineRule="auto"/>
        <w:rPr>
          <w:sz w:val="24"/>
          <w:szCs w:val="24"/>
        </w:rPr>
      </w:pPr>
      <w:r>
        <w:rPr>
          <w:sz w:val="24"/>
          <w:szCs w:val="24"/>
          <w:b/>
          <w:bCs/>
          <w:spacing w:val="-4"/>
        </w:rPr>
        <w:t>（2）提供虚假的财务状况或者业绩；</w:t>
      </w:r>
    </w:p>
    <w:p>
      <w:pPr>
        <w:spacing w:line="259" w:lineRule="auto"/>
        <w:rPr>
          <w:rFonts w:ascii="Arial"/>
          <w:sz w:val="21"/>
        </w:rPr>
      </w:pPr>
      <w:r/>
    </w:p>
    <w:p>
      <w:pPr>
        <w:pStyle w:val="BodyText"/>
        <w:ind w:left="34"/>
        <w:spacing w:before="78" w:line="219" w:lineRule="auto"/>
        <w:rPr>
          <w:sz w:val="24"/>
          <w:szCs w:val="24"/>
        </w:rPr>
      </w:pPr>
      <w:r>
        <w:rPr>
          <w:sz w:val="24"/>
          <w:szCs w:val="24"/>
          <w:b/>
          <w:bCs/>
          <w:spacing w:val="-2"/>
        </w:rPr>
        <w:t>（3）提供虚假的项目负责人或者主要技术</w:t>
      </w:r>
      <w:r>
        <w:rPr>
          <w:sz w:val="24"/>
          <w:szCs w:val="24"/>
          <w:b/>
          <w:bCs/>
          <w:spacing w:val="-3"/>
        </w:rPr>
        <w:t>人员简历、劳动关系证明；</w:t>
      </w:r>
    </w:p>
    <w:p>
      <w:pPr>
        <w:spacing w:line="257" w:lineRule="auto"/>
        <w:rPr>
          <w:rFonts w:ascii="Arial"/>
          <w:sz w:val="21"/>
        </w:rPr>
      </w:pPr>
      <w:r/>
    </w:p>
    <w:p>
      <w:pPr>
        <w:pStyle w:val="BodyText"/>
        <w:ind w:left="34"/>
        <w:spacing w:before="78" w:line="219" w:lineRule="auto"/>
        <w:rPr>
          <w:sz w:val="24"/>
          <w:szCs w:val="24"/>
        </w:rPr>
      </w:pPr>
      <w:r>
        <w:rPr>
          <w:sz w:val="24"/>
          <w:szCs w:val="24"/>
          <w:b/>
          <w:bCs/>
          <w:spacing w:val="-4"/>
        </w:rPr>
        <w:t>（4）提供虚假的信用状况；</w:t>
      </w:r>
    </w:p>
    <w:p>
      <w:pPr>
        <w:spacing w:line="259" w:lineRule="auto"/>
        <w:rPr>
          <w:rFonts w:ascii="Arial"/>
          <w:sz w:val="21"/>
        </w:rPr>
      </w:pPr>
      <w:r/>
    </w:p>
    <w:p>
      <w:pPr>
        <w:pStyle w:val="BodyText"/>
        <w:ind w:left="34"/>
        <w:spacing w:before="79" w:line="219" w:lineRule="auto"/>
        <w:rPr>
          <w:sz w:val="24"/>
          <w:szCs w:val="24"/>
        </w:rPr>
      </w:pPr>
      <w:r>
        <w:rPr>
          <w:sz w:val="24"/>
          <w:szCs w:val="24"/>
          <w:b/>
          <w:bCs/>
          <w:spacing w:val="-4"/>
        </w:rPr>
        <w:t>（5）其他弄虚作假的行为。</w:t>
      </w:r>
    </w:p>
    <w:p>
      <w:pPr>
        <w:spacing w:line="219" w:lineRule="auto"/>
        <w:sectPr>
          <w:footerReference w:type="default" r:id="rId26"/>
          <w:pgSz w:w="11907" w:h="16840"/>
          <w:pgMar w:top="600" w:right="1318" w:bottom="1294" w:left="1786" w:header="0" w:footer="1131" w:gutter="0"/>
        </w:sectPr>
        <w:rPr>
          <w:sz w:val="24"/>
          <w:szCs w:val="24"/>
        </w:rPr>
      </w:pPr>
    </w:p>
    <w:p>
      <w:pPr>
        <w:ind w:firstLine="7497"/>
        <w:spacing w:line="679" w:lineRule="exact"/>
        <w:rPr/>
      </w:pPr>
      <w:r>
        <w:rPr>
          <w:position w:val="-13"/>
        </w:rPr>
        <w:drawing>
          <wp:inline distT="0" distB="0" distL="0" distR="0">
            <wp:extent cx="1133855" cy="431292"/>
            <wp:effectExtent l="0" t="0" r="0" b="0"/>
            <wp:docPr id="52" name="IM 52"/>
            <wp:cNvGraphicFramePr/>
            <a:graphic>
              <a:graphicData uri="http://schemas.openxmlformats.org/drawingml/2006/picture">
                <pic:pic>
                  <pic:nvPicPr>
                    <pic:cNvPr id="52" name="IM 52"/>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810"/>
        <w:spacing w:before="200" w:line="219" w:lineRule="auto"/>
        <w:rPr>
          <w:sz w:val="28"/>
          <w:szCs w:val="28"/>
        </w:rPr>
      </w:pPr>
      <w:r>
        <w:rPr>
          <w:sz w:val="28"/>
          <w:szCs w:val="28"/>
          <w:b/>
          <w:bCs/>
          <w:spacing w:val="-4"/>
        </w:rPr>
        <w:t>附表三</w:t>
      </w:r>
      <w:r>
        <w:rPr>
          <w:sz w:val="28"/>
          <w:szCs w:val="28"/>
          <w:spacing w:val="-4"/>
        </w:rPr>
        <w:t xml:space="preserve"> </w:t>
      </w:r>
      <w:r>
        <w:rPr>
          <w:sz w:val="28"/>
          <w:szCs w:val="28"/>
          <w:b/>
          <w:bCs/>
          <w:spacing w:val="-4"/>
        </w:rPr>
        <w:t>技术、商务评审因素及报价分值分配表</w:t>
      </w:r>
    </w:p>
    <w:p>
      <w:pPr>
        <w:spacing w:line="367" w:lineRule="auto"/>
        <w:rPr>
          <w:rFonts w:ascii="Arial"/>
          <w:sz w:val="21"/>
        </w:rPr>
      </w:pPr>
      <w:r/>
    </w:p>
    <w:p>
      <w:pPr>
        <w:pStyle w:val="BodyText"/>
        <w:ind w:left="4334"/>
        <w:spacing w:before="114" w:line="232" w:lineRule="auto"/>
        <w:outlineLvl w:val="1"/>
        <w:rPr/>
      </w:pPr>
      <w:r>
        <w:rPr>
          <w:b/>
          <w:bCs/>
          <w:spacing w:val="-3"/>
        </w:rPr>
        <w:t>A</w:t>
      </w:r>
      <w:r>
        <w:rPr>
          <w:spacing w:val="-70"/>
        </w:rPr>
        <w:t xml:space="preserve"> </w:t>
      </w:r>
      <w:r>
        <w:rPr>
          <w:b/>
          <w:bCs/>
          <w:spacing w:val="-3"/>
        </w:rPr>
        <w:t>包</w:t>
      </w:r>
    </w:p>
    <w:p>
      <w:pPr>
        <w:spacing w:before="45"/>
        <w:rPr/>
      </w:pPr>
      <w:r/>
    </w:p>
    <w:p>
      <w:pPr>
        <w:spacing w:before="44"/>
        <w:rPr/>
      </w:pPr>
      <w:r/>
    </w:p>
    <w:tbl>
      <w:tblPr>
        <w:tblStyle w:val="TableNormal"/>
        <w:tblW w:w="928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4"/>
        <w:gridCol w:w="730"/>
        <w:gridCol w:w="951"/>
        <w:gridCol w:w="6894"/>
      </w:tblGrid>
      <w:tr>
        <w:trPr>
          <w:trHeight w:val="818" w:hRule="atLeast"/>
        </w:trPr>
        <w:tc>
          <w:tcPr>
            <w:tcW w:w="714" w:type="dxa"/>
            <w:vAlign w:val="top"/>
          </w:tcPr>
          <w:p>
            <w:pPr>
              <w:pStyle w:val="TableText"/>
              <w:ind w:left="122"/>
              <w:spacing w:before="242" w:line="221" w:lineRule="auto"/>
              <w:rPr/>
            </w:pPr>
            <w:r>
              <w:rPr>
                <w:b/>
                <w:bCs/>
                <w:spacing w:val="-7"/>
              </w:rPr>
              <w:t>序号</w:t>
            </w:r>
          </w:p>
        </w:tc>
        <w:tc>
          <w:tcPr>
            <w:tcW w:w="730" w:type="dxa"/>
            <w:vAlign w:val="top"/>
          </w:tcPr>
          <w:p>
            <w:pPr>
              <w:pStyle w:val="TableText"/>
              <w:ind w:left="132" w:right="124" w:hanging="4"/>
              <w:spacing w:before="41" w:line="295" w:lineRule="auto"/>
              <w:rPr/>
            </w:pPr>
            <w:r>
              <w:rPr>
                <w:b/>
                <w:bCs/>
                <w:spacing w:val="-7"/>
              </w:rPr>
              <w:t>评审</w:t>
            </w:r>
            <w:r>
              <w:rPr/>
              <w:t xml:space="preserve"> </w:t>
            </w:r>
            <w:r>
              <w:rPr>
                <w:b/>
                <w:bCs/>
                <w:spacing w:val="-10"/>
              </w:rPr>
              <w:t>项目</w:t>
            </w:r>
          </w:p>
        </w:tc>
        <w:tc>
          <w:tcPr>
            <w:tcW w:w="951" w:type="dxa"/>
            <w:vAlign w:val="top"/>
          </w:tcPr>
          <w:p>
            <w:pPr>
              <w:pStyle w:val="TableText"/>
              <w:ind w:left="120"/>
              <w:spacing w:before="242" w:line="220" w:lineRule="auto"/>
              <w:rPr/>
            </w:pPr>
            <w:r>
              <w:rPr>
                <w:b/>
                <w:bCs/>
                <w:spacing w:val="-6"/>
              </w:rPr>
              <w:t>标准分</w:t>
            </w:r>
          </w:p>
        </w:tc>
        <w:tc>
          <w:tcPr>
            <w:tcW w:w="6894" w:type="dxa"/>
            <w:vAlign w:val="top"/>
          </w:tcPr>
          <w:p>
            <w:pPr>
              <w:pStyle w:val="TableText"/>
              <w:ind w:left="2969"/>
              <w:spacing w:before="243" w:line="219" w:lineRule="auto"/>
              <w:rPr/>
            </w:pPr>
            <w:r>
              <w:rPr>
                <w:b/>
                <w:bCs/>
                <w:spacing w:val="-5"/>
              </w:rPr>
              <w:t>评审因素</w:t>
            </w:r>
          </w:p>
        </w:tc>
      </w:tr>
      <w:tr>
        <w:trPr>
          <w:trHeight w:val="2401" w:hRule="atLeast"/>
        </w:trPr>
        <w:tc>
          <w:tcPr>
            <w:tcW w:w="714"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321"/>
              <w:spacing w:before="78" w:line="184" w:lineRule="auto"/>
              <w:rPr/>
            </w:pPr>
            <w:r>
              <w:rPr/>
              <w:t>1</w:t>
            </w:r>
          </w:p>
        </w:tc>
        <w:tc>
          <w:tcPr>
            <w:tcW w:w="730" w:type="dxa"/>
            <w:vAlign w:val="top"/>
          </w:tcPr>
          <w:p>
            <w:pPr>
              <w:spacing w:line="320" w:lineRule="auto"/>
              <w:rPr>
                <w:rFonts w:ascii="Arial"/>
                <w:sz w:val="21"/>
              </w:rPr>
            </w:pPr>
            <w:r/>
          </w:p>
          <w:p>
            <w:pPr>
              <w:spacing w:line="321" w:lineRule="auto"/>
              <w:rPr>
                <w:rFonts w:ascii="Arial"/>
                <w:sz w:val="21"/>
              </w:rPr>
            </w:pPr>
            <w:r/>
          </w:p>
          <w:p>
            <w:pPr>
              <w:pStyle w:val="TableText"/>
              <w:ind w:left="149" w:right="143"/>
              <w:spacing w:before="71" w:line="279" w:lineRule="auto"/>
              <w:jc w:val="both"/>
              <w:rPr>
                <w:sz w:val="22"/>
                <w:szCs w:val="22"/>
              </w:rPr>
            </w:pPr>
            <w:r>
              <w:rPr>
                <w:sz w:val="22"/>
                <w:szCs w:val="22"/>
                <w:spacing w:val="-4"/>
              </w:rPr>
              <w:t>技术</w:t>
            </w:r>
            <w:r>
              <w:rPr>
                <w:sz w:val="22"/>
                <w:szCs w:val="22"/>
              </w:rPr>
              <w:t xml:space="preserve"> </w:t>
            </w:r>
            <w:r>
              <w:rPr>
                <w:sz w:val="22"/>
                <w:szCs w:val="22"/>
                <w:spacing w:val="-5"/>
              </w:rPr>
              <w:t>参数</w:t>
            </w:r>
            <w:r>
              <w:rPr>
                <w:sz w:val="22"/>
                <w:szCs w:val="22"/>
              </w:rPr>
              <w:t xml:space="preserve"> </w:t>
            </w:r>
            <w:r>
              <w:rPr>
                <w:sz w:val="22"/>
                <w:szCs w:val="22"/>
                <w:spacing w:val="-5"/>
              </w:rPr>
              <w:t>响应</w:t>
            </w:r>
          </w:p>
        </w:tc>
        <w:tc>
          <w:tcPr>
            <w:tcW w:w="951" w:type="dxa"/>
            <w:vAlign w:val="top"/>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387"/>
              <w:spacing w:before="71" w:line="184" w:lineRule="auto"/>
              <w:rPr>
                <w:sz w:val="22"/>
                <w:szCs w:val="22"/>
              </w:rPr>
            </w:pPr>
            <w:r>
              <w:rPr>
                <w:sz w:val="22"/>
                <w:szCs w:val="22"/>
                <w:spacing w:val="-13"/>
              </w:rPr>
              <w:t>16</w:t>
            </w:r>
          </w:p>
        </w:tc>
        <w:tc>
          <w:tcPr>
            <w:tcW w:w="6894" w:type="dxa"/>
            <w:vAlign w:val="top"/>
          </w:tcPr>
          <w:p>
            <w:pPr>
              <w:pStyle w:val="TableText"/>
              <w:ind w:left="131" w:right="107" w:hanging="18"/>
              <w:spacing w:before="33" w:line="272" w:lineRule="auto"/>
              <w:rPr>
                <w:sz w:val="22"/>
                <w:szCs w:val="22"/>
              </w:rPr>
            </w:pPr>
            <w:r>
              <w:rPr>
                <w:sz w:val="22"/>
                <w:szCs w:val="22"/>
                <w:spacing w:val="2"/>
              </w:rPr>
              <w:t>供应商提供的货物技术参数及规格型号完全满足或优于磋商文件要求</w:t>
            </w:r>
            <w:r>
              <w:rPr>
                <w:sz w:val="22"/>
                <w:szCs w:val="22"/>
                <w:spacing w:val="7"/>
              </w:rPr>
              <w:t xml:space="preserve"> </w:t>
            </w:r>
            <w:r>
              <w:rPr>
                <w:sz w:val="22"/>
                <w:szCs w:val="22"/>
                <w:spacing w:val="-3"/>
              </w:rPr>
              <w:t>的得满分，每个货物技术参数及规格不满足扣</w:t>
            </w:r>
            <w:r>
              <w:rPr>
                <w:sz w:val="22"/>
                <w:szCs w:val="22"/>
                <w:spacing w:val="-25"/>
              </w:rPr>
              <w:t xml:space="preserve"> </w:t>
            </w:r>
            <w:r>
              <w:rPr>
                <w:sz w:val="22"/>
                <w:szCs w:val="22"/>
                <w:spacing w:val="-3"/>
              </w:rPr>
              <w:t>1</w:t>
            </w:r>
            <w:r>
              <w:rPr>
                <w:sz w:val="22"/>
                <w:szCs w:val="22"/>
                <w:spacing w:val="-43"/>
              </w:rPr>
              <w:t xml:space="preserve"> </w:t>
            </w:r>
            <w:r>
              <w:rPr>
                <w:sz w:val="22"/>
                <w:szCs w:val="22"/>
                <w:spacing w:val="-3"/>
              </w:rPr>
              <w:t>分；</w:t>
            </w:r>
          </w:p>
          <w:p>
            <w:pPr>
              <w:pStyle w:val="TableText"/>
              <w:ind w:left="113" w:right="104"/>
              <w:spacing w:before="34" w:line="278" w:lineRule="auto"/>
              <w:jc w:val="both"/>
              <w:rPr>
                <w:sz w:val="22"/>
                <w:szCs w:val="22"/>
              </w:rPr>
            </w:pPr>
            <w:r>
              <w:rPr>
                <w:sz w:val="22"/>
                <w:szCs w:val="22"/>
                <w:spacing w:val="-1"/>
              </w:rPr>
              <w:t>注：1、磋商文件中要求的货物技术参数及规格</w:t>
            </w:r>
            <w:r>
              <w:rPr>
                <w:sz w:val="22"/>
                <w:szCs w:val="22"/>
                <w:spacing w:val="-2"/>
              </w:rPr>
              <w:t>型号为基本参数，供应</w:t>
            </w:r>
            <w:r>
              <w:rPr>
                <w:sz w:val="22"/>
                <w:szCs w:val="22"/>
              </w:rPr>
              <w:t xml:space="preserve"> </w:t>
            </w:r>
            <w:r>
              <w:rPr>
                <w:sz w:val="22"/>
                <w:szCs w:val="22"/>
                <w:spacing w:val="2"/>
              </w:rPr>
              <w:t>商提供的货物技术参数及规格型号优于或等于磋商文件中的技术参数</w:t>
            </w:r>
            <w:r>
              <w:rPr>
                <w:sz w:val="22"/>
                <w:szCs w:val="22"/>
                <w:spacing w:val="6"/>
              </w:rPr>
              <w:t xml:space="preserve"> </w:t>
            </w:r>
            <w:r>
              <w:rPr>
                <w:sz w:val="22"/>
                <w:szCs w:val="22"/>
                <w:spacing w:val="-1"/>
              </w:rPr>
              <w:t>均不扣分（参数优于的须提供相关说明或证明材料）。</w:t>
            </w:r>
          </w:p>
          <w:p>
            <w:pPr>
              <w:pStyle w:val="TableText"/>
              <w:ind w:left="113" w:right="29" w:firstLine="2"/>
              <w:spacing w:before="34" w:line="271" w:lineRule="auto"/>
              <w:rPr>
                <w:sz w:val="22"/>
                <w:szCs w:val="22"/>
              </w:rPr>
            </w:pPr>
            <w:r>
              <w:rPr>
                <w:sz w:val="22"/>
                <w:szCs w:val="22"/>
                <w:spacing w:val="-6"/>
              </w:rPr>
              <w:t>2、供应商须对所投货物的技术参数真实性负责，提供虚假参数、伪造、</w:t>
            </w:r>
            <w:r>
              <w:rPr>
                <w:sz w:val="22"/>
                <w:szCs w:val="22"/>
                <w:spacing w:val="4"/>
              </w:rPr>
              <w:t xml:space="preserve"> </w:t>
            </w:r>
            <w:r>
              <w:rPr>
                <w:sz w:val="22"/>
                <w:szCs w:val="22"/>
                <w:spacing w:val="-1"/>
              </w:rPr>
              <w:t>变更或虚假响应者，按废标处理。</w:t>
            </w:r>
          </w:p>
        </w:tc>
      </w:tr>
      <w:tr>
        <w:trPr>
          <w:trHeight w:val="3427" w:hRule="atLeast"/>
        </w:trPr>
        <w:tc>
          <w:tcPr>
            <w:tcW w:w="714"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306"/>
              <w:spacing w:before="78" w:line="183" w:lineRule="auto"/>
              <w:rPr/>
            </w:pPr>
            <w:r>
              <w:rPr/>
              <w:t>2</w:t>
            </w:r>
          </w:p>
        </w:tc>
        <w:tc>
          <w:tcPr>
            <w:tcW w:w="730" w:type="dxa"/>
            <w:vAlign w:val="top"/>
          </w:tcPr>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pStyle w:val="TableText"/>
              <w:ind w:left="149" w:right="143"/>
              <w:spacing w:before="71" w:line="278" w:lineRule="auto"/>
              <w:jc w:val="both"/>
              <w:rPr>
                <w:sz w:val="22"/>
                <w:szCs w:val="22"/>
              </w:rPr>
            </w:pPr>
            <w:r>
              <w:rPr>
                <w:sz w:val="22"/>
                <w:szCs w:val="22"/>
                <w:spacing w:val="-4"/>
              </w:rPr>
              <w:t>质量</w:t>
            </w:r>
            <w:r>
              <w:rPr>
                <w:sz w:val="22"/>
                <w:szCs w:val="22"/>
              </w:rPr>
              <w:t xml:space="preserve"> </w:t>
            </w:r>
            <w:r>
              <w:rPr>
                <w:sz w:val="22"/>
                <w:szCs w:val="22"/>
                <w:spacing w:val="-4"/>
              </w:rPr>
              <w:t>保证</w:t>
            </w:r>
            <w:r>
              <w:rPr>
                <w:sz w:val="22"/>
                <w:szCs w:val="22"/>
              </w:rPr>
              <w:t xml:space="preserve"> </w:t>
            </w:r>
            <w:r>
              <w:rPr>
                <w:sz w:val="22"/>
                <w:szCs w:val="22"/>
                <w:spacing w:val="-4"/>
              </w:rPr>
              <w:t>方案</w:t>
            </w:r>
          </w:p>
        </w:tc>
        <w:tc>
          <w:tcPr>
            <w:tcW w:w="951"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387"/>
              <w:spacing w:before="72" w:line="184" w:lineRule="auto"/>
              <w:rPr>
                <w:sz w:val="22"/>
                <w:szCs w:val="22"/>
              </w:rPr>
            </w:pPr>
            <w:r>
              <w:rPr>
                <w:sz w:val="22"/>
                <w:szCs w:val="22"/>
                <w:spacing w:val="-13"/>
              </w:rPr>
              <w:t>10</w:t>
            </w:r>
          </w:p>
        </w:tc>
        <w:tc>
          <w:tcPr>
            <w:tcW w:w="6894" w:type="dxa"/>
            <w:vAlign w:val="top"/>
          </w:tcPr>
          <w:p>
            <w:pPr>
              <w:pStyle w:val="TableText"/>
              <w:ind w:left="112" w:right="107"/>
              <w:spacing w:before="32" w:line="278" w:lineRule="auto"/>
              <w:jc w:val="both"/>
              <w:rPr>
                <w:sz w:val="22"/>
                <w:szCs w:val="22"/>
              </w:rPr>
            </w:pPr>
            <w:r>
              <w:rPr>
                <w:sz w:val="22"/>
                <w:szCs w:val="22"/>
              </w:rPr>
              <w:t>磋商小组根据供应商提供的质量保证方案进行赋</w:t>
            </w:r>
            <w:r>
              <w:rPr>
                <w:sz w:val="22"/>
                <w:szCs w:val="22"/>
                <w:spacing w:val="-1"/>
              </w:rPr>
              <w:t>分，包括但不限于</w:t>
            </w:r>
            <w:r>
              <w:rPr>
                <w:sz w:val="22"/>
                <w:szCs w:val="22"/>
                <w:spacing w:val="-32"/>
              </w:rPr>
              <w:t xml:space="preserve"> </w:t>
            </w:r>
            <w:r>
              <w:rPr>
                <w:sz w:val="22"/>
                <w:szCs w:val="22"/>
                <w:spacing w:val="-1"/>
              </w:rPr>
              <w:t>1.</w:t>
            </w:r>
            <w:r>
              <w:rPr>
                <w:sz w:val="22"/>
                <w:szCs w:val="22"/>
              </w:rPr>
              <w:t xml:space="preserve"> </w:t>
            </w:r>
            <w:r>
              <w:rPr>
                <w:sz w:val="22"/>
                <w:szCs w:val="22"/>
                <w:spacing w:val="1"/>
              </w:rPr>
              <w:t>投标产品制造商生产流水线；2.</w:t>
            </w:r>
            <w:r>
              <w:rPr>
                <w:sz w:val="22"/>
                <w:szCs w:val="22"/>
                <w:spacing w:val="-63"/>
              </w:rPr>
              <w:t xml:space="preserve"> </w:t>
            </w:r>
            <w:r>
              <w:rPr>
                <w:sz w:val="22"/>
                <w:szCs w:val="22"/>
                <w:spacing w:val="1"/>
              </w:rPr>
              <w:t>自检体系的</w:t>
            </w:r>
            <w:r>
              <w:rPr>
                <w:sz w:val="22"/>
                <w:szCs w:val="22"/>
              </w:rPr>
              <w:t>健全程度；3.确保产品生 </w:t>
            </w:r>
            <w:r>
              <w:rPr>
                <w:sz w:val="22"/>
                <w:szCs w:val="22"/>
                <w:spacing w:val="-1"/>
              </w:rPr>
              <w:t>产过程中的质量控制完善程度；4.食品质量保证措施。</w:t>
            </w:r>
          </w:p>
          <w:p>
            <w:pPr>
              <w:pStyle w:val="TableText"/>
              <w:ind w:left="112" w:right="107" w:firstLine="25"/>
              <w:spacing w:before="34" w:line="278" w:lineRule="auto"/>
              <w:jc w:val="both"/>
              <w:rPr>
                <w:sz w:val="22"/>
                <w:szCs w:val="22"/>
              </w:rPr>
            </w:pPr>
            <w:r>
              <w:rPr>
                <w:sz w:val="22"/>
                <w:szCs w:val="22"/>
                <w:spacing w:val="-3"/>
              </w:rPr>
              <w:t>以上内容要素完整齐全的得</w:t>
            </w:r>
            <w:r>
              <w:rPr>
                <w:sz w:val="22"/>
                <w:szCs w:val="22"/>
                <w:spacing w:val="-30"/>
              </w:rPr>
              <w:t xml:space="preserve"> </w:t>
            </w:r>
            <w:r>
              <w:rPr>
                <w:sz w:val="22"/>
                <w:szCs w:val="22"/>
                <w:spacing w:val="-3"/>
              </w:rPr>
              <w:t>10</w:t>
            </w:r>
            <w:r>
              <w:rPr>
                <w:sz w:val="22"/>
                <w:szCs w:val="22"/>
                <w:spacing w:val="-46"/>
              </w:rPr>
              <w:t xml:space="preserve"> </w:t>
            </w:r>
            <w:r>
              <w:rPr>
                <w:sz w:val="22"/>
                <w:szCs w:val="22"/>
                <w:spacing w:val="-3"/>
              </w:rPr>
              <w:t>分，每有一项内容</w:t>
            </w:r>
            <w:r>
              <w:rPr>
                <w:sz w:val="22"/>
                <w:szCs w:val="22"/>
                <w:spacing w:val="-4"/>
              </w:rPr>
              <w:t>要素遗漏或缺失或仅</w:t>
            </w:r>
            <w:r>
              <w:rPr>
                <w:sz w:val="22"/>
                <w:szCs w:val="22"/>
              </w:rPr>
              <w:t xml:space="preserve"> </w:t>
            </w:r>
            <w:r>
              <w:rPr>
                <w:sz w:val="22"/>
                <w:szCs w:val="22"/>
                <w:spacing w:val="1"/>
              </w:rPr>
              <w:t>有标题大纲无正文内容的扣</w:t>
            </w:r>
            <w:r>
              <w:rPr>
                <w:sz w:val="22"/>
                <w:szCs w:val="22"/>
                <w:spacing w:val="-30"/>
              </w:rPr>
              <w:t xml:space="preserve"> </w:t>
            </w:r>
            <w:r>
              <w:rPr>
                <w:sz w:val="22"/>
                <w:szCs w:val="22"/>
                <w:spacing w:val="1"/>
              </w:rPr>
              <w:t>2.5</w:t>
            </w:r>
            <w:r>
              <w:rPr>
                <w:sz w:val="22"/>
                <w:szCs w:val="22"/>
                <w:spacing w:val="-43"/>
              </w:rPr>
              <w:t xml:space="preserve"> </w:t>
            </w:r>
            <w:r>
              <w:rPr>
                <w:sz w:val="22"/>
                <w:szCs w:val="22"/>
                <w:spacing w:val="1"/>
              </w:rPr>
              <w:t>分，每项内容要素中每有一处内容存</w:t>
            </w:r>
            <w:r>
              <w:rPr>
                <w:sz w:val="22"/>
                <w:szCs w:val="22"/>
              </w:rPr>
              <w:t xml:space="preserve"> </w:t>
            </w:r>
            <w:r>
              <w:rPr>
                <w:sz w:val="22"/>
                <w:szCs w:val="22"/>
                <w:spacing w:val="-4"/>
              </w:rPr>
              <w:t>在缺陷或不足的扣</w:t>
            </w:r>
            <w:r>
              <w:rPr>
                <w:sz w:val="22"/>
                <w:szCs w:val="22"/>
                <w:spacing w:val="-31"/>
              </w:rPr>
              <w:t xml:space="preserve"> </w:t>
            </w:r>
            <w:r>
              <w:rPr>
                <w:sz w:val="22"/>
                <w:szCs w:val="22"/>
                <w:spacing w:val="-4"/>
              </w:rPr>
              <w:t>1</w:t>
            </w:r>
            <w:r>
              <w:rPr>
                <w:sz w:val="22"/>
                <w:szCs w:val="22"/>
                <w:spacing w:val="-43"/>
              </w:rPr>
              <w:t xml:space="preserve"> </w:t>
            </w:r>
            <w:r>
              <w:rPr>
                <w:sz w:val="22"/>
                <w:szCs w:val="22"/>
                <w:spacing w:val="-4"/>
              </w:rPr>
              <w:t>分。</w:t>
            </w:r>
          </w:p>
          <w:p>
            <w:pPr>
              <w:pStyle w:val="TableText"/>
              <w:ind w:left="112" w:right="107" w:firstLine="3"/>
              <w:spacing w:before="32" w:line="279" w:lineRule="auto"/>
              <w:jc w:val="both"/>
              <w:rPr>
                <w:sz w:val="22"/>
                <w:szCs w:val="22"/>
              </w:rPr>
            </w:pPr>
            <w:r>
              <w:rPr>
                <w:sz w:val="22"/>
                <w:szCs w:val="22"/>
                <w:spacing w:val="2"/>
              </w:rPr>
              <w:t>说明：内容存在缺陷或不足是指，供应商所提供内容存在与项目无关</w:t>
            </w:r>
            <w:r>
              <w:rPr>
                <w:sz w:val="22"/>
                <w:szCs w:val="22"/>
                <w:spacing w:val="4"/>
              </w:rPr>
              <w:t xml:space="preserve"> </w:t>
            </w:r>
            <w:r>
              <w:rPr>
                <w:sz w:val="22"/>
                <w:szCs w:val="22"/>
                <w:spacing w:val="2"/>
              </w:rPr>
              <w:t>或与本项目实际情况不符、套用其他方案、内容简略、凭空编造、表</w:t>
            </w:r>
            <w:r>
              <w:rPr>
                <w:sz w:val="22"/>
                <w:szCs w:val="22"/>
                <w:spacing w:val="7"/>
              </w:rPr>
              <w:t xml:space="preserve"> </w:t>
            </w:r>
            <w:r>
              <w:rPr>
                <w:sz w:val="22"/>
                <w:szCs w:val="22"/>
                <w:spacing w:val="2"/>
              </w:rPr>
              <w:t>述错误、不符合本项目涉及的相关规范或标准要求、存在逻辑漏洞以</w:t>
            </w:r>
            <w:r>
              <w:rPr>
                <w:sz w:val="22"/>
                <w:szCs w:val="22"/>
                <w:spacing w:val="7"/>
              </w:rPr>
              <w:t xml:space="preserve"> </w:t>
            </w:r>
            <w:r>
              <w:rPr>
                <w:sz w:val="22"/>
                <w:szCs w:val="22"/>
                <w:spacing w:val="-1"/>
              </w:rPr>
              <w:t>及不可能实现的夸大情形等任意一种情形。</w:t>
            </w:r>
          </w:p>
        </w:tc>
      </w:tr>
      <w:tr>
        <w:trPr>
          <w:trHeight w:val="3085" w:hRule="atLeast"/>
        </w:trPr>
        <w:tc>
          <w:tcPr>
            <w:tcW w:w="714" w:type="dxa"/>
            <w:vAlign w:val="top"/>
          </w:tcPr>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308"/>
              <w:spacing w:before="78" w:line="183" w:lineRule="auto"/>
              <w:rPr/>
            </w:pPr>
            <w:r>
              <w:rPr/>
              <w:t>3</w:t>
            </w:r>
          </w:p>
        </w:tc>
        <w:tc>
          <w:tcPr>
            <w:tcW w:w="730" w:type="dxa"/>
            <w:vAlign w:val="top"/>
          </w:tcPr>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spacing w:line="289" w:lineRule="auto"/>
              <w:rPr>
                <w:rFonts w:ascii="Arial"/>
                <w:sz w:val="21"/>
              </w:rPr>
            </w:pPr>
            <w:r/>
          </w:p>
          <w:p>
            <w:pPr>
              <w:pStyle w:val="TableText"/>
              <w:ind w:left="148" w:right="143"/>
              <w:spacing w:before="72" w:line="275" w:lineRule="auto"/>
              <w:rPr>
                <w:sz w:val="22"/>
                <w:szCs w:val="22"/>
              </w:rPr>
            </w:pPr>
            <w:r>
              <w:rPr>
                <w:sz w:val="22"/>
                <w:szCs w:val="22"/>
                <w:spacing w:val="-4"/>
              </w:rPr>
              <w:t>应急</w:t>
            </w:r>
            <w:r>
              <w:rPr>
                <w:sz w:val="22"/>
                <w:szCs w:val="22"/>
              </w:rPr>
              <w:t xml:space="preserve"> </w:t>
            </w:r>
            <w:r>
              <w:rPr>
                <w:sz w:val="22"/>
                <w:szCs w:val="22"/>
                <w:spacing w:val="-4"/>
              </w:rPr>
              <w:t>方案</w:t>
            </w:r>
          </w:p>
        </w:tc>
        <w:tc>
          <w:tcPr>
            <w:tcW w:w="951" w:type="dxa"/>
            <w:vAlign w:val="top"/>
          </w:tcPr>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387"/>
              <w:spacing w:before="72" w:line="184" w:lineRule="auto"/>
              <w:rPr>
                <w:sz w:val="22"/>
                <w:szCs w:val="22"/>
              </w:rPr>
            </w:pPr>
            <w:r>
              <w:rPr>
                <w:sz w:val="22"/>
                <w:szCs w:val="22"/>
                <w:spacing w:val="-13"/>
              </w:rPr>
              <w:t>10</w:t>
            </w:r>
          </w:p>
        </w:tc>
        <w:tc>
          <w:tcPr>
            <w:tcW w:w="6894" w:type="dxa"/>
            <w:vAlign w:val="top"/>
          </w:tcPr>
          <w:p>
            <w:pPr>
              <w:pStyle w:val="TableText"/>
              <w:ind w:left="112" w:right="29"/>
              <w:spacing w:before="36" w:line="282" w:lineRule="auto"/>
              <w:jc w:val="both"/>
              <w:rPr>
                <w:sz w:val="22"/>
                <w:szCs w:val="22"/>
              </w:rPr>
            </w:pPr>
            <w:r>
              <w:rPr>
                <w:sz w:val="22"/>
                <w:szCs w:val="22"/>
              </w:rPr>
              <w:t>磋商小组根据供应商提供的应急方案进行赋分，</w:t>
            </w:r>
            <w:r>
              <w:rPr>
                <w:sz w:val="22"/>
                <w:szCs w:val="22"/>
                <w:spacing w:val="-1"/>
              </w:rPr>
              <w:t>包括但不限于</w:t>
            </w:r>
            <w:r>
              <w:rPr>
                <w:sz w:val="22"/>
                <w:szCs w:val="22"/>
                <w:spacing w:val="-32"/>
              </w:rPr>
              <w:t xml:space="preserve"> </w:t>
            </w:r>
            <w:r>
              <w:rPr>
                <w:sz w:val="22"/>
                <w:szCs w:val="22"/>
                <w:spacing w:val="-1"/>
              </w:rPr>
              <w:t>1.应急</w:t>
            </w:r>
            <w:r>
              <w:rPr>
                <w:sz w:val="22"/>
                <w:szCs w:val="22"/>
              </w:rPr>
              <w:t xml:space="preserve"> </w:t>
            </w:r>
            <w:r>
              <w:rPr>
                <w:sz w:val="22"/>
                <w:szCs w:val="22"/>
                <w:spacing w:val="-4"/>
              </w:rPr>
              <w:t>预案及应急措施；2.人员救治；3.危害控制</w:t>
            </w:r>
            <w:r>
              <w:rPr>
                <w:sz w:val="22"/>
                <w:szCs w:val="22"/>
                <w:spacing w:val="-45"/>
              </w:rPr>
              <w:t xml:space="preserve"> </w:t>
            </w:r>
            <w:r>
              <w:rPr>
                <w:sz w:val="22"/>
                <w:szCs w:val="22"/>
                <w:spacing w:val="-4"/>
              </w:rPr>
              <w:t>4.事故调查；5.善后处理。</w:t>
            </w:r>
            <w:r>
              <w:rPr>
                <w:sz w:val="22"/>
                <w:szCs w:val="22"/>
              </w:rPr>
              <w:t xml:space="preserve"> </w:t>
            </w:r>
            <w:r>
              <w:rPr>
                <w:sz w:val="22"/>
                <w:szCs w:val="22"/>
                <w:spacing w:val="-3"/>
              </w:rPr>
              <w:t>以上内容要素完整齐全的得</w:t>
            </w:r>
            <w:r>
              <w:rPr>
                <w:sz w:val="22"/>
                <w:szCs w:val="22"/>
                <w:spacing w:val="-14"/>
              </w:rPr>
              <w:t xml:space="preserve"> </w:t>
            </w:r>
            <w:r>
              <w:rPr>
                <w:sz w:val="22"/>
                <w:szCs w:val="22"/>
                <w:spacing w:val="-3"/>
              </w:rPr>
              <w:t>10</w:t>
            </w:r>
            <w:r>
              <w:rPr>
                <w:sz w:val="22"/>
                <w:szCs w:val="22"/>
                <w:spacing w:val="-46"/>
              </w:rPr>
              <w:t xml:space="preserve"> </w:t>
            </w:r>
            <w:r>
              <w:rPr>
                <w:sz w:val="22"/>
                <w:szCs w:val="22"/>
                <w:spacing w:val="-3"/>
              </w:rPr>
              <w:t>分，每有一项内容要素遗漏或缺失或仅</w:t>
            </w:r>
            <w:r>
              <w:rPr>
                <w:sz w:val="22"/>
                <w:szCs w:val="22"/>
              </w:rPr>
              <w:t xml:space="preserve"> </w:t>
            </w:r>
            <w:r>
              <w:rPr>
                <w:sz w:val="22"/>
                <w:szCs w:val="22"/>
                <w:spacing w:val="1"/>
              </w:rPr>
              <w:t>有标题大纲无正文内容的扣</w:t>
            </w:r>
            <w:r>
              <w:rPr>
                <w:sz w:val="22"/>
                <w:szCs w:val="22"/>
                <w:spacing w:val="-32"/>
              </w:rPr>
              <w:t xml:space="preserve"> </w:t>
            </w:r>
            <w:r>
              <w:rPr>
                <w:sz w:val="22"/>
                <w:szCs w:val="22"/>
                <w:spacing w:val="1"/>
              </w:rPr>
              <w:t>2</w:t>
            </w:r>
            <w:r>
              <w:rPr>
                <w:sz w:val="22"/>
                <w:szCs w:val="22"/>
                <w:spacing w:val="-41"/>
              </w:rPr>
              <w:t xml:space="preserve"> </w:t>
            </w:r>
            <w:r>
              <w:rPr>
                <w:sz w:val="22"/>
                <w:szCs w:val="22"/>
                <w:spacing w:val="1"/>
              </w:rPr>
              <w:t>分，每项内容要素中每有一处内容存在</w:t>
            </w:r>
            <w:r>
              <w:rPr>
                <w:sz w:val="22"/>
                <w:szCs w:val="22"/>
              </w:rPr>
              <w:t xml:space="preserve"> </w:t>
            </w:r>
            <w:r>
              <w:rPr>
                <w:sz w:val="22"/>
                <w:szCs w:val="22"/>
                <w:spacing w:val="-5"/>
              </w:rPr>
              <w:t>缺陷或不足的扣</w:t>
            </w:r>
            <w:r>
              <w:rPr>
                <w:sz w:val="22"/>
                <w:szCs w:val="22"/>
                <w:spacing w:val="-26"/>
              </w:rPr>
              <w:t xml:space="preserve"> </w:t>
            </w:r>
            <w:r>
              <w:rPr>
                <w:sz w:val="22"/>
                <w:szCs w:val="22"/>
                <w:spacing w:val="-5"/>
              </w:rPr>
              <w:t>1</w:t>
            </w:r>
            <w:r>
              <w:rPr>
                <w:sz w:val="22"/>
                <w:szCs w:val="22"/>
                <w:spacing w:val="-44"/>
              </w:rPr>
              <w:t xml:space="preserve"> </w:t>
            </w:r>
            <w:r>
              <w:rPr>
                <w:sz w:val="22"/>
                <w:szCs w:val="22"/>
                <w:spacing w:val="-5"/>
              </w:rPr>
              <w:t>分。</w:t>
            </w:r>
          </w:p>
          <w:p>
            <w:pPr>
              <w:pStyle w:val="TableText"/>
              <w:ind w:left="112" w:right="107" w:firstLine="3"/>
              <w:spacing w:before="28" w:line="279" w:lineRule="auto"/>
              <w:jc w:val="both"/>
              <w:rPr>
                <w:sz w:val="22"/>
                <w:szCs w:val="22"/>
              </w:rPr>
            </w:pPr>
            <w:r>
              <w:rPr>
                <w:sz w:val="22"/>
                <w:szCs w:val="22"/>
                <w:spacing w:val="2"/>
              </w:rPr>
              <w:t>说明：内容存在缺陷或不足是指，供应商所提供内容存在与项目无关</w:t>
            </w:r>
            <w:r>
              <w:rPr>
                <w:sz w:val="22"/>
                <w:szCs w:val="22"/>
                <w:spacing w:val="4"/>
              </w:rPr>
              <w:t xml:space="preserve"> </w:t>
            </w:r>
            <w:r>
              <w:rPr>
                <w:sz w:val="22"/>
                <w:szCs w:val="22"/>
                <w:spacing w:val="2"/>
              </w:rPr>
              <w:t>或与本项目实际情况不符、套用其他方案、内容简略、凭空编造、表</w:t>
            </w:r>
            <w:r>
              <w:rPr>
                <w:sz w:val="22"/>
                <w:szCs w:val="22"/>
                <w:spacing w:val="7"/>
              </w:rPr>
              <w:t xml:space="preserve"> </w:t>
            </w:r>
            <w:r>
              <w:rPr>
                <w:sz w:val="22"/>
                <w:szCs w:val="22"/>
                <w:spacing w:val="2"/>
              </w:rPr>
              <w:t>述错误、不符合本项目涉及的相关规范或标准要求、存在逻辑漏洞以</w:t>
            </w:r>
            <w:r>
              <w:rPr>
                <w:sz w:val="22"/>
                <w:szCs w:val="22"/>
                <w:spacing w:val="7"/>
              </w:rPr>
              <w:t xml:space="preserve"> </w:t>
            </w:r>
            <w:r>
              <w:rPr>
                <w:sz w:val="22"/>
                <w:szCs w:val="22"/>
                <w:spacing w:val="-1"/>
              </w:rPr>
              <w:t>及不可能实现的夸大情形等任意一种情形。</w:t>
            </w:r>
          </w:p>
        </w:tc>
      </w:tr>
      <w:tr>
        <w:trPr>
          <w:trHeight w:val="2061" w:hRule="atLeast"/>
        </w:trPr>
        <w:tc>
          <w:tcPr>
            <w:tcW w:w="714"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302"/>
              <w:spacing w:before="78" w:line="183" w:lineRule="auto"/>
              <w:rPr/>
            </w:pPr>
            <w:r>
              <w:rPr/>
              <w:t>4</w:t>
            </w:r>
          </w:p>
        </w:tc>
        <w:tc>
          <w:tcPr>
            <w:tcW w:w="730" w:type="dxa"/>
            <w:vAlign w:val="top"/>
          </w:tcPr>
          <w:p>
            <w:pPr>
              <w:spacing w:line="290" w:lineRule="auto"/>
              <w:rPr>
                <w:rFonts w:ascii="Arial"/>
                <w:sz w:val="21"/>
              </w:rPr>
            </w:pPr>
            <w:r/>
          </w:p>
          <w:p>
            <w:pPr>
              <w:pStyle w:val="TableText"/>
              <w:ind w:left="148" w:right="143" w:hanging="1"/>
              <w:spacing w:before="71" w:line="278" w:lineRule="auto"/>
              <w:jc w:val="both"/>
              <w:rPr>
                <w:sz w:val="22"/>
                <w:szCs w:val="22"/>
              </w:rPr>
            </w:pPr>
            <w:r>
              <w:rPr>
                <w:sz w:val="22"/>
                <w:szCs w:val="22"/>
                <w:spacing w:val="-3"/>
              </w:rPr>
              <w:t>仓储</w:t>
            </w:r>
            <w:r>
              <w:rPr>
                <w:sz w:val="22"/>
                <w:szCs w:val="22"/>
              </w:rPr>
              <w:t xml:space="preserve"> </w:t>
            </w:r>
            <w:r>
              <w:rPr>
                <w:sz w:val="22"/>
                <w:szCs w:val="22"/>
                <w:spacing w:val="-4"/>
              </w:rPr>
              <w:t>管理</w:t>
            </w:r>
            <w:r>
              <w:rPr>
                <w:sz w:val="22"/>
                <w:szCs w:val="22"/>
              </w:rPr>
              <w:t xml:space="preserve"> </w:t>
            </w:r>
            <w:r>
              <w:rPr>
                <w:sz w:val="22"/>
                <w:szCs w:val="22"/>
                <w:spacing w:val="-4"/>
              </w:rPr>
              <w:t>方案</w:t>
            </w:r>
          </w:p>
        </w:tc>
        <w:tc>
          <w:tcPr>
            <w:tcW w:w="951" w:type="dxa"/>
            <w:vAlign w:val="top"/>
          </w:tcPr>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pStyle w:val="TableText"/>
              <w:ind w:left="387"/>
              <w:spacing w:before="71" w:line="184" w:lineRule="auto"/>
              <w:rPr>
                <w:sz w:val="22"/>
                <w:szCs w:val="22"/>
              </w:rPr>
            </w:pPr>
            <w:r>
              <w:rPr>
                <w:sz w:val="22"/>
                <w:szCs w:val="22"/>
                <w:spacing w:val="-13"/>
              </w:rPr>
              <w:t>10</w:t>
            </w:r>
          </w:p>
        </w:tc>
        <w:tc>
          <w:tcPr>
            <w:tcW w:w="6894" w:type="dxa"/>
            <w:vAlign w:val="top"/>
          </w:tcPr>
          <w:p>
            <w:pPr>
              <w:pStyle w:val="TableText"/>
              <w:ind w:left="112" w:right="107"/>
              <w:spacing w:before="36" w:line="278" w:lineRule="auto"/>
              <w:jc w:val="both"/>
              <w:rPr>
                <w:sz w:val="22"/>
                <w:szCs w:val="22"/>
              </w:rPr>
            </w:pPr>
            <w:r>
              <w:rPr>
                <w:sz w:val="22"/>
                <w:szCs w:val="22"/>
              </w:rPr>
              <w:t>磋商小组根据供应商提供的仓储管理方案进</w:t>
            </w:r>
            <w:r>
              <w:rPr>
                <w:sz w:val="22"/>
                <w:szCs w:val="22"/>
                <w:spacing w:val="-1"/>
              </w:rPr>
              <w:t>行赋分，包括但不限于</w:t>
            </w:r>
            <w:r>
              <w:rPr>
                <w:sz w:val="22"/>
                <w:szCs w:val="22"/>
                <w:spacing w:val="-30"/>
              </w:rPr>
              <w:t xml:space="preserve"> </w:t>
            </w:r>
            <w:r>
              <w:rPr>
                <w:sz w:val="22"/>
                <w:szCs w:val="22"/>
                <w:spacing w:val="-1"/>
              </w:rPr>
              <w:t>1.</w:t>
            </w:r>
            <w:r>
              <w:rPr>
                <w:sz w:val="22"/>
                <w:szCs w:val="22"/>
              </w:rPr>
              <w:t xml:space="preserve"> </w:t>
            </w:r>
            <w:r>
              <w:rPr>
                <w:sz w:val="22"/>
                <w:szCs w:val="22"/>
                <w:spacing w:val="2"/>
              </w:rPr>
              <w:t>仓库布局与设施；2.库存管理；3.食品存储条件管理；4.安全与卫生 </w:t>
            </w:r>
            <w:r>
              <w:rPr>
                <w:sz w:val="22"/>
                <w:szCs w:val="22"/>
                <w:spacing w:val="-1"/>
              </w:rPr>
              <w:t>管理；5.人员管理。</w:t>
            </w:r>
          </w:p>
          <w:p>
            <w:pPr>
              <w:pStyle w:val="TableText"/>
              <w:ind w:left="113" w:right="107" w:firstLine="24"/>
              <w:spacing w:before="34" w:line="276" w:lineRule="auto"/>
              <w:jc w:val="both"/>
              <w:rPr>
                <w:sz w:val="22"/>
                <w:szCs w:val="22"/>
              </w:rPr>
            </w:pPr>
            <w:r>
              <w:rPr>
                <w:sz w:val="22"/>
                <w:szCs w:val="22"/>
                <w:spacing w:val="-3"/>
              </w:rPr>
              <w:t>以上内容要素完整齐全的得</w:t>
            </w:r>
            <w:r>
              <w:rPr>
                <w:sz w:val="22"/>
                <w:szCs w:val="22"/>
                <w:spacing w:val="-30"/>
              </w:rPr>
              <w:t xml:space="preserve"> </w:t>
            </w:r>
            <w:r>
              <w:rPr>
                <w:sz w:val="22"/>
                <w:szCs w:val="22"/>
                <w:spacing w:val="-3"/>
              </w:rPr>
              <w:t>10</w:t>
            </w:r>
            <w:r>
              <w:rPr>
                <w:sz w:val="22"/>
                <w:szCs w:val="22"/>
                <w:spacing w:val="-46"/>
              </w:rPr>
              <w:t xml:space="preserve"> </w:t>
            </w:r>
            <w:r>
              <w:rPr>
                <w:sz w:val="22"/>
                <w:szCs w:val="22"/>
                <w:spacing w:val="-3"/>
              </w:rPr>
              <w:t>分，每有一项内容</w:t>
            </w:r>
            <w:r>
              <w:rPr>
                <w:sz w:val="22"/>
                <w:szCs w:val="22"/>
                <w:spacing w:val="-4"/>
              </w:rPr>
              <w:t>要素遗漏或缺失或仅</w:t>
            </w:r>
            <w:r>
              <w:rPr>
                <w:sz w:val="22"/>
                <w:szCs w:val="22"/>
              </w:rPr>
              <w:t xml:space="preserve"> </w:t>
            </w:r>
            <w:r>
              <w:rPr>
                <w:sz w:val="22"/>
                <w:szCs w:val="22"/>
                <w:spacing w:val="1"/>
              </w:rPr>
              <w:t>有标题大纲无正文内容的扣</w:t>
            </w:r>
            <w:r>
              <w:rPr>
                <w:sz w:val="22"/>
                <w:szCs w:val="22"/>
                <w:spacing w:val="-32"/>
              </w:rPr>
              <w:t xml:space="preserve"> </w:t>
            </w:r>
            <w:r>
              <w:rPr>
                <w:sz w:val="22"/>
                <w:szCs w:val="22"/>
                <w:spacing w:val="1"/>
              </w:rPr>
              <w:t>2</w:t>
            </w:r>
            <w:r>
              <w:rPr>
                <w:sz w:val="22"/>
                <w:szCs w:val="22"/>
                <w:spacing w:val="-41"/>
              </w:rPr>
              <w:t xml:space="preserve"> </w:t>
            </w:r>
            <w:r>
              <w:rPr>
                <w:sz w:val="22"/>
                <w:szCs w:val="22"/>
                <w:spacing w:val="1"/>
              </w:rPr>
              <w:t>分，每项内容要素中每有一处内容存在</w:t>
            </w:r>
            <w:r>
              <w:rPr>
                <w:sz w:val="22"/>
                <w:szCs w:val="22"/>
              </w:rPr>
              <w:t xml:space="preserve"> </w:t>
            </w:r>
            <w:r>
              <w:rPr>
                <w:sz w:val="22"/>
                <w:szCs w:val="22"/>
                <w:spacing w:val="-5"/>
              </w:rPr>
              <w:t>缺陷或不足的扣</w:t>
            </w:r>
            <w:r>
              <w:rPr>
                <w:sz w:val="22"/>
                <w:szCs w:val="22"/>
                <w:spacing w:val="-26"/>
              </w:rPr>
              <w:t xml:space="preserve"> </w:t>
            </w:r>
            <w:r>
              <w:rPr>
                <w:sz w:val="22"/>
                <w:szCs w:val="22"/>
                <w:spacing w:val="-5"/>
              </w:rPr>
              <w:t>1</w:t>
            </w:r>
            <w:r>
              <w:rPr>
                <w:sz w:val="22"/>
                <w:szCs w:val="22"/>
                <w:spacing w:val="-44"/>
              </w:rPr>
              <w:t xml:space="preserve"> </w:t>
            </w:r>
            <w:r>
              <w:rPr>
                <w:sz w:val="22"/>
                <w:szCs w:val="22"/>
                <w:spacing w:val="-5"/>
              </w:rPr>
              <w:t>分。</w:t>
            </w:r>
          </w:p>
        </w:tc>
      </w:tr>
    </w:tbl>
    <w:p>
      <w:pPr>
        <w:rPr>
          <w:rFonts w:ascii="Arial"/>
          <w:sz w:val="21"/>
        </w:rPr>
      </w:pPr>
      <w:r/>
    </w:p>
    <w:p>
      <w:pPr>
        <w:sectPr>
          <w:footerReference w:type="default" r:id="rId27"/>
          <w:pgSz w:w="11907" w:h="16840"/>
          <w:pgMar w:top="600" w:right="1306" w:bottom="1294" w:left="1306" w:header="0" w:footer="1132" w:gutter="0"/>
        </w:sectPr>
        <w:rPr>
          <w:rFonts w:ascii="Arial" w:hAnsi="Arial" w:eastAsia="Arial" w:cs="Arial"/>
          <w:sz w:val="21"/>
          <w:szCs w:val="21"/>
        </w:rPr>
      </w:pPr>
    </w:p>
    <w:p>
      <w:pPr>
        <w:ind w:firstLine="7497"/>
        <w:spacing w:line="679" w:lineRule="exact"/>
        <w:rPr/>
      </w:pPr>
      <w:r>
        <w:rPr>
          <w:position w:val="-13"/>
        </w:rPr>
        <w:drawing>
          <wp:inline distT="0" distB="0" distL="0" distR="0">
            <wp:extent cx="1133855" cy="431292"/>
            <wp:effectExtent l="0" t="0" r="0" b="0"/>
            <wp:docPr id="54" name="IM 54"/>
            <wp:cNvGraphicFramePr/>
            <a:graphic>
              <a:graphicData uri="http://schemas.openxmlformats.org/drawingml/2006/picture">
                <pic:pic>
                  <pic:nvPicPr>
                    <pic:cNvPr id="54" name="IM 54"/>
                    <pic:cNvPicPr/>
                  </pic:nvPicPr>
                  <pic:blipFill>
                    <a:blip r:embed="rId3"/>
                    <a:stretch>
                      <a:fillRect/>
                    </a:stretch>
                  </pic:blipFill>
                  <pic:spPr>
                    <a:xfrm rot="0">
                      <a:off x="0" y="0"/>
                      <a:ext cx="1133855" cy="431292"/>
                    </a:xfrm>
                    <a:prstGeom prst="rect">
                      <a:avLst/>
                    </a:prstGeom>
                  </pic:spPr>
                </pic:pic>
              </a:graphicData>
            </a:graphic>
          </wp:inline>
        </w:drawing>
      </w:r>
    </w:p>
    <w:p>
      <w:pPr>
        <w:spacing w:line="160" w:lineRule="exact"/>
        <w:rPr/>
      </w:pPr>
      <w:r/>
    </w:p>
    <w:tbl>
      <w:tblPr>
        <w:tblStyle w:val="TableNormal"/>
        <w:tblW w:w="928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4"/>
        <w:gridCol w:w="730"/>
        <w:gridCol w:w="951"/>
        <w:gridCol w:w="6894"/>
      </w:tblGrid>
      <w:tr>
        <w:trPr>
          <w:trHeight w:val="1379" w:hRule="atLeast"/>
        </w:trPr>
        <w:tc>
          <w:tcPr>
            <w:tcW w:w="714" w:type="dxa"/>
            <w:vAlign w:val="top"/>
          </w:tcPr>
          <w:p>
            <w:pPr>
              <w:rPr>
                <w:rFonts w:ascii="Arial"/>
                <w:sz w:val="21"/>
              </w:rPr>
            </w:pPr>
            <w:r/>
          </w:p>
        </w:tc>
        <w:tc>
          <w:tcPr>
            <w:tcW w:w="730" w:type="dxa"/>
            <w:vAlign w:val="top"/>
          </w:tcPr>
          <w:p>
            <w:pPr>
              <w:rPr>
                <w:rFonts w:ascii="Arial"/>
                <w:sz w:val="21"/>
              </w:rPr>
            </w:pPr>
            <w:r/>
          </w:p>
        </w:tc>
        <w:tc>
          <w:tcPr>
            <w:tcW w:w="951" w:type="dxa"/>
            <w:vAlign w:val="top"/>
          </w:tcPr>
          <w:p>
            <w:pPr>
              <w:rPr>
                <w:rFonts w:ascii="Arial"/>
                <w:sz w:val="21"/>
              </w:rPr>
            </w:pPr>
            <w:r/>
          </w:p>
        </w:tc>
        <w:tc>
          <w:tcPr>
            <w:tcW w:w="6894" w:type="dxa"/>
            <w:vAlign w:val="top"/>
          </w:tcPr>
          <w:p>
            <w:pPr>
              <w:pStyle w:val="TableText"/>
              <w:ind w:left="112" w:right="107" w:firstLine="3"/>
              <w:spacing w:before="34" w:line="280" w:lineRule="auto"/>
              <w:jc w:val="both"/>
              <w:rPr>
                <w:sz w:val="22"/>
                <w:szCs w:val="22"/>
              </w:rPr>
            </w:pPr>
            <w:r>
              <w:rPr>
                <w:sz w:val="22"/>
                <w:szCs w:val="22"/>
                <w:spacing w:val="2"/>
              </w:rPr>
              <w:t>说明：内容存在缺陷或不足是指，供应商所提供内容存在与项目无关</w:t>
            </w:r>
            <w:r>
              <w:rPr>
                <w:sz w:val="22"/>
                <w:szCs w:val="22"/>
                <w:spacing w:val="4"/>
              </w:rPr>
              <w:t xml:space="preserve"> </w:t>
            </w:r>
            <w:r>
              <w:rPr>
                <w:sz w:val="22"/>
                <w:szCs w:val="22"/>
                <w:spacing w:val="2"/>
              </w:rPr>
              <w:t>或与本项目实际情况不符、套用其他方案、内容简略、凭空编造、表</w:t>
            </w:r>
            <w:r>
              <w:rPr>
                <w:sz w:val="22"/>
                <w:szCs w:val="22"/>
                <w:spacing w:val="7"/>
              </w:rPr>
              <w:t xml:space="preserve"> </w:t>
            </w:r>
            <w:r>
              <w:rPr>
                <w:sz w:val="22"/>
                <w:szCs w:val="22"/>
                <w:spacing w:val="2"/>
              </w:rPr>
              <w:t>述错误、不符合本项目涉及的相关规范或标准要求、存在逻辑漏洞以</w:t>
            </w:r>
            <w:r>
              <w:rPr>
                <w:sz w:val="22"/>
                <w:szCs w:val="22"/>
                <w:spacing w:val="7"/>
              </w:rPr>
              <w:t xml:space="preserve"> </w:t>
            </w:r>
            <w:r>
              <w:rPr>
                <w:sz w:val="22"/>
                <w:szCs w:val="22"/>
                <w:spacing w:val="-1"/>
              </w:rPr>
              <w:t>及不可能实现的夸大情形等任意一种情形。</w:t>
            </w:r>
          </w:p>
        </w:tc>
      </w:tr>
      <w:tr>
        <w:trPr>
          <w:trHeight w:val="3426" w:hRule="atLeast"/>
        </w:trPr>
        <w:tc>
          <w:tcPr>
            <w:tcW w:w="714"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308"/>
              <w:spacing w:before="78" w:line="182" w:lineRule="auto"/>
              <w:rPr/>
            </w:pPr>
            <w:r>
              <w:rPr/>
              <w:t>5</w:t>
            </w:r>
          </w:p>
        </w:tc>
        <w:tc>
          <w:tcPr>
            <w:tcW w:w="730" w:type="dxa"/>
            <w:vAlign w:val="top"/>
          </w:tcPr>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pStyle w:val="TableText"/>
              <w:ind w:left="148" w:right="143"/>
              <w:spacing w:before="72" w:line="275" w:lineRule="auto"/>
              <w:rPr>
                <w:sz w:val="22"/>
                <w:szCs w:val="22"/>
              </w:rPr>
            </w:pPr>
            <w:r>
              <w:rPr>
                <w:sz w:val="22"/>
                <w:szCs w:val="22"/>
                <w:spacing w:val="-4"/>
              </w:rPr>
              <w:t>配送</w:t>
            </w:r>
            <w:r>
              <w:rPr>
                <w:sz w:val="22"/>
                <w:szCs w:val="22"/>
              </w:rPr>
              <w:t xml:space="preserve"> </w:t>
            </w:r>
            <w:r>
              <w:rPr>
                <w:sz w:val="22"/>
                <w:szCs w:val="22"/>
                <w:spacing w:val="-4"/>
              </w:rPr>
              <w:t>方案</w:t>
            </w:r>
          </w:p>
        </w:tc>
        <w:tc>
          <w:tcPr>
            <w:tcW w:w="951"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387"/>
              <w:spacing w:before="72" w:line="184" w:lineRule="auto"/>
              <w:rPr>
                <w:sz w:val="22"/>
                <w:szCs w:val="22"/>
              </w:rPr>
            </w:pPr>
            <w:r>
              <w:rPr>
                <w:sz w:val="22"/>
                <w:szCs w:val="22"/>
                <w:spacing w:val="-13"/>
              </w:rPr>
              <w:t>10</w:t>
            </w:r>
          </w:p>
        </w:tc>
        <w:tc>
          <w:tcPr>
            <w:tcW w:w="6894" w:type="dxa"/>
            <w:vAlign w:val="top"/>
          </w:tcPr>
          <w:p>
            <w:pPr>
              <w:pStyle w:val="TableText"/>
              <w:ind w:left="112" w:right="107"/>
              <w:spacing w:before="32" w:line="278" w:lineRule="auto"/>
              <w:rPr>
                <w:sz w:val="22"/>
                <w:szCs w:val="22"/>
              </w:rPr>
            </w:pPr>
            <w:r>
              <w:rPr>
                <w:sz w:val="22"/>
                <w:szCs w:val="22"/>
              </w:rPr>
              <w:t>磋商小组根据供应商提供的配送方案进行赋分，</w:t>
            </w:r>
            <w:r>
              <w:rPr>
                <w:sz w:val="22"/>
                <w:szCs w:val="22"/>
                <w:spacing w:val="-1"/>
              </w:rPr>
              <w:t>包括但不限于</w:t>
            </w:r>
            <w:r>
              <w:rPr>
                <w:sz w:val="22"/>
                <w:szCs w:val="22"/>
                <w:spacing w:val="-32"/>
              </w:rPr>
              <w:t xml:space="preserve"> </w:t>
            </w:r>
            <w:r>
              <w:rPr>
                <w:sz w:val="22"/>
                <w:szCs w:val="22"/>
                <w:spacing w:val="-1"/>
              </w:rPr>
              <w:t>1.配送</w:t>
            </w:r>
            <w:r>
              <w:rPr>
                <w:sz w:val="22"/>
                <w:szCs w:val="22"/>
              </w:rPr>
              <w:t xml:space="preserve"> </w:t>
            </w:r>
            <w:r>
              <w:rPr>
                <w:sz w:val="22"/>
                <w:szCs w:val="22"/>
                <w:spacing w:val="2"/>
              </w:rPr>
              <w:t>应急预案；2.配送服务响应时间；3.配送流程；4.配送设备及设施；</w:t>
            </w:r>
            <w:r>
              <w:rPr>
                <w:sz w:val="22"/>
                <w:szCs w:val="22"/>
              </w:rPr>
              <w:t xml:space="preserve"> </w:t>
            </w:r>
            <w:r>
              <w:rPr>
                <w:sz w:val="22"/>
                <w:szCs w:val="22"/>
                <w:spacing w:val="-1"/>
              </w:rPr>
              <w:t>5.配送人员管理。</w:t>
            </w:r>
          </w:p>
          <w:p>
            <w:pPr>
              <w:pStyle w:val="TableText"/>
              <w:ind w:left="113" w:right="107" w:firstLine="24"/>
              <w:spacing w:before="34" w:line="278" w:lineRule="auto"/>
              <w:jc w:val="both"/>
              <w:rPr>
                <w:sz w:val="22"/>
                <w:szCs w:val="22"/>
              </w:rPr>
            </w:pPr>
            <w:r>
              <w:rPr>
                <w:sz w:val="22"/>
                <w:szCs w:val="22"/>
                <w:spacing w:val="-3"/>
              </w:rPr>
              <w:t>以上内容要素完整齐全的得</w:t>
            </w:r>
            <w:r>
              <w:rPr>
                <w:sz w:val="22"/>
                <w:szCs w:val="22"/>
                <w:spacing w:val="-30"/>
              </w:rPr>
              <w:t xml:space="preserve"> </w:t>
            </w:r>
            <w:r>
              <w:rPr>
                <w:sz w:val="22"/>
                <w:szCs w:val="22"/>
                <w:spacing w:val="-3"/>
              </w:rPr>
              <w:t>10</w:t>
            </w:r>
            <w:r>
              <w:rPr>
                <w:sz w:val="22"/>
                <w:szCs w:val="22"/>
                <w:spacing w:val="-46"/>
              </w:rPr>
              <w:t xml:space="preserve"> </w:t>
            </w:r>
            <w:r>
              <w:rPr>
                <w:sz w:val="22"/>
                <w:szCs w:val="22"/>
                <w:spacing w:val="-3"/>
              </w:rPr>
              <w:t>分，每有一项内容</w:t>
            </w:r>
            <w:r>
              <w:rPr>
                <w:sz w:val="22"/>
                <w:szCs w:val="22"/>
                <w:spacing w:val="-4"/>
              </w:rPr>
              <w:t>要素遗漏或缺失或仅</w:t>
            </w:r>
            <w:r>
              <w:rPr>
                <w:sz w:val="22"/>
                <w:szCs w:val="22"/>
              </w:rPr>
              <w:t xml:space="preserve"> </w:t>
            </w:r>
            <w:r>
              <w:rPr>
                <w:sz w:val="22"/>
                <w:szCs w:val="22"/>
                <w:spacing w:val="1"/>
              </w:rPr>
              <w:t>有标题大纲无正文内容的扣</w:t>
            </w:r>
            <w:r>
              <w:rPr>
                <w:sz w:val="22"/>
                <w:szCs w:val="22"/>
                <w:spacing w:val="-32"/>
              </w:rPr>
              <w:t xml:space="preserve"> </w:t>
            </w:r>
            <w:r>
              <w:rPr>
                <w:sz w:val="22"/>
                <w:szCs w:val="22"/>
                <w:spacing w:val="1"/>
              </w:rPr>
              <w:t>2</w:t>
            </w:r>
            <w:r>
              <w:rPr>
                <w:sz w:val="22"/>
                <w:szCs w:val="22"/>
                <w:spacing w:val="-41"/>
              </w:rPr>
              <w:t xml:space="preserve"> </w:t>
            </w:r>
            <w:r>
              <w:rPr>
                <w:sz w:val="22"/>
                <w:szCs w:val="22"/>
                <w:spacing w:val="1"/>
              </w:rPr>
              <w:t>分，每项内容要素中每有一处内容存在</w:t>
            </w:r>
            <w:r>
              <w:rPr>
                <w:sz w:val="22"/>
                <w:szCs w:val="22"/>
              </w:rPr>
              <w:t xml:space="preserve"> </w:t>
            </w:r>
            <w:r>
              <w:rPr>
                <w:sz w:val="22"/>
                <w:szCs w:val="22"/>
                <w:spacing w:val="-5"/>
              </w:rPr>
              <w:t>缺陷或不足的扣</w:t>
            </w:r>
            <w:r>
              <w:rPr>
                <w:sz w:val="22"/>
                <w:szCs w:val="22"/>
                <w:spacing w:val="-26"/>
              </w:rPr>
              <w:t xml:space="preserve"> </w:t>
            </w:r>
            <w:r>
              <w:rPr>
                <w:sz w:val="22"/>
                <w:szCs w:val="22"/>
                <w:spacing w:val="-5"/>
              </w:rPr>
              <w:t>1</w:t>
            </w:r>
            <w:r>
              <w:rPr>
                <w:sz w:val="22"/>
                <w:szCs w:val="22"/>
                <w:spacing w:val="-44"/>
              </w:rPr>
              <w:t xml:space="preserve"> </w:t>
            </w:r>
            <w:r>
              <w:rPr>
                <w:sz w:val="22"/>
                <w:szCs w:val="22"/>
                <w:spacing w:val="-5"/>
              </w:rPr>
              <w:t>分。</w:t>
            </w:r>
          </w:p>
          <w:p>
            <w:pPr>
              <w:pStyle w:val="TableText"/>
              <w:ind w:left="112" w:right="107" w:firstLine="3"/>
              <w:spacing w:before="31" w:line="279" w:lineRule="auto"/>
              <w:jc w:val="both"/>
              <w:rPr>
                <w:sz w:val="22"/>
                <w:szCs w:val="22"/>
              </w:rPr>
            </w:pPr>
            <w:r>
              <w:rPr>
                <w:sz w:val="22"/>
                <w:szCs w:val="22"/>
                <w:spacing w:val="2"/>
              </w:rPr>
              <w:t>说明：内容存在缺陷或不足是指，供应商所提供内容存在与项目无关</w:t>
            </w:r>
            <w:r>
              <w:rPr>
                <w:sz w:val="22"/>
                <w:szCs w:val="22"/>
                <w:spacing w:val="4"/>
              </w:rPr>
              <w:t xml:space="preserve"> </w:t>
            </w:r>
            <w:r>
              <w:rPr>
                <w:sz w:val="22"/>
                <w:szCs w:val="22"/>
                <w:spacing w:val="2"/>
              </w:rPr>
              <w:t>或与本项目实际情况不符、套用其他方案、内容简略、凭空编造、表</w:t>
            </w:r>
            <w:r>
              <w:rPr>
                <w:sz w:val="22"/>
                <w:szCs w:val="22"/>
                <w:spacing w:val="7"/>
              </w:rPr>
              <w:t xml:space="preserve"> </w:t>
            </w:r>
            <w:r>
              <w:rPr>
                <w:sz w:val="22"/>
                <w:szCs w:val="22"/>
                <w:spacing w:val="2"/>
              </w:rPr>
              <w:t>述错误、不符合本项目涉及的相关规范或标准要求、存在逻辑漏洞以</w:t>
            </w:r>
            <w:r>
              <w:rPr>
                <w:sz w:val="22"/>
                <w:szCs w:val="22"/>
                <w:spacing w:val="7"/>
              </w:rPr>
              <w:t xml:space="preserve"> </w:t>
            </w:r>
            <w:r>
              <w:rPr>
                <w:sz w:val="22"/>
                <w:szCs w:val="22"/>
                <w:spacing w:val="-1"/>
              </w:rPr>
              <w:t>及不可能实现的夸大情形等任意一种情形。</w:t>
            </w:r>
          </w:p>
        </w:tc>
      </w:tr>
      <w:tr>
        <w:trPr>
          <w:trHeight w:val="3427" w:hRule="atLeast"/>
        </w:trPr>
        <w:tc>
          <w:tcPr>
            <w:tcW w:w="714" w:type="dxa"/>
            <w:vAlign w:val="top"/>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305"/>
              <w:spacing w:before="78" w:line="183" w:lineRule="auto"/>
              <w:rPr/>
            </w:pPr>
            <w:r>
              <w:rPr/>
              <w:t>6</w:t>
            </w:r>
          </w:p>
        </w:tc>
        <w:tc>
          <w:tcPr>
            <w:tcW w:w="730" w:type="dxa"/>
            <w:vAlign w:val="top"/>
          </w:tcPr>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spacing w:line="289" w:lineRule="auto"/>
              <w:rPr>
                <w:rFonts w:ascii="Arial"/>
                <w:sz w:val="21"/>
              </w:rPr>
            </w:pPr>
            <w:r/>
          </w:p>
          <w:p>
            <w:pPr>
              <w:pStyle w:val="TableText"/>
              <w:ind w:left="148" w:right="143"/>
              <w:spacing w:before="72" w:line="278" w:lineRule="auto"/>
              <w:jc w:val="both"/>
              <w:rPr>
                <w:sz w:val="22"/>
                <w:szCs w:val="22"/>
              </w:rPr>
            </w:pPr>
            <w:r>
              <w:rPr>
                <w:sz w:val="22"/>
                <w:szCs w:val="22"/>
                <w:spacing w:val="-4"/>
              </w:rPr>
              <w:t>售后</w:t>
            </w:r>
            <w:r>
              <w:rPr>
                <w:sz w:val="22"/>
                <w:szCs w:val="22"/>
              </w:rPr>
              <w:t xml:space="preserve"> </w:t>
            </w:r>
            <w:r>
              <w:rPr>
                <w:sz w:val="22"/>
                <w:szCs w:val="22"/>
                <w:spacing w:val="-4"/>
              </w:rPr>
              <w:t>服务</w:t>
            </w:r>
            <w:r>
              <w:rPr>
                <w:sz w:val="22"/>
                <w:szCs w:val="22"/>
              </w:rPr>
              <w:t xml:space="preserve"> </w:t>
            </w:r>
            <w:r>
              <w:rPr>
                <w:sz w:val="22"/>
                <w:szCs w:val="22"/>
                <w:spacing w:val="-4"/>
              </w:rPr>
              <w:t>方案</w:t>
            </w:r>
          </w:p>
        </w:tc>
        <w:tc>
          <w:tcPr>
            <w:tcW w:w="951"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387"/>
              <w:spacing w:before="72" w:line="184" w:lineRule="auto"/>
              <w:rPr>
                <w:sz w:val="22"/>
                <w:szCs w:val="22"/>
              </w:rPr>
            </w:pPr>
            <w:r>
              <w:rPr>
                <w:sz w:val="22"/>
                <w:szCs w:val="22"/>
                <w:spacing w:val="-13"/>
              </w:rPr>
              <w:t>10</w:t>
            </w:r>
          </w:p>
        </w:tc>
        <w:tc>
          <w:tcPr>
            <w:tcW w:w="6894" w:type="dxa"/>
            <w:vAlign w:val="top"/>
          </w:tcPr>
          <w:p>
            <w:pPr>
              <w:pStyle w:val="TableText"/>
              <w:ind w:left="112" w:right="107"/>
              <w:spacing w:before="36" w:line="278" w:lineRule="auto"/>
              <w:jc w:val="both"/>
              <w:rPr>
                <w:sz w:val="22"/>
                <w:szCs w:val="22"/>
              </w:rPr>
            </w:pPr>
            <w:r>
              <w:rPr>
                <w:sz w:val="22"/>
                <w:szCs w:val="22"/>
              </w:rPr>
              <w:t>磋商小组根据供应商提供的售后服务方案进</w:t>
            </w:r>
            <w:r>
              <w:rPr>
                <w:sz w:val="22"/>
                <w:szCs w:val="22"/>
                <w:spacing w:val="-1"/>
              </w:rPr>
              <w:t>行赋分，包括但不限于</w:t>
            </w:r>
            <w:r>
              <w:rPr>
                <w:sz w:val="22"/>
                <w:szCs w:val="22"/>
                <w:spacing w:val="-30"/>
              </w:rPr>
              <w:t xml:space="preserve"> </w:t>
            </w:r>
            <w:r>
              <w:rPr>
                <w:sz w:val="22"/>
                <w:szCs w:val="22"/>
                <w:spacing w:val="-1"/>
              </w:rPr>
              <w:t>1.</w:t>
            </w:r>
            <w:r>
              <w:rPr>
                <w:sz w:val="22"/>
                <w:szCs w:val="22"/>
              </w:rPr>
              <w:t xml:space="preserve"> </w:t>
            </w:r>
            <w:r>
              <w:rPr>
                <w:sz w:val="22"/>
                <w:szCs w:val="22"/>
                <w:spacing w:val="2"/>
              </w:rPr>
              <w:t>服务措施；2.售后工作标准；3.质保期限及服务响应时间；4.退换货</w:t>
            </w:r>
            <w:r>
              <w:rPr>
                <w:sz w:val="22"/>
                <w:szCs w:val="22"/>
                <w:spacing w:val="1"/>
              </w:rPr>
              <w:t xml:space="preserve"> </w:t>
            </w:r>
            <w:r>
              <w:rPr>
                <w:sz w:val="22"/>
                <w:szCs w:val="22"/>
                <w:spacing w:val="-1"/>
              </w:rPr>
              <w:t>服务；5.服务监督与改进。</w:t>
            </w:r>
          </w:p>
          <w:p>
            <w:pPr>
              <w:pStyle w:val="TableText"/>
              <w:ind w:left="113" w:right="107" w:firstLine="24"/>
              <w:spacing w:before="34" w:line="278" w:lineRule="auto"/>
              <w:jc w:val="both"/>
              <w:rPr>
                <w:sz w:val="22"/>
                <w:szCs w:val="22"/>
              </w:rPr>
            </w:pPr>
            <w:r>
              <w:rPr>
                <w:sz w:val="22"/>
                <w:szCs w:val="22"/>
                <w:spacing w:val="-3"/>
              </w:rPr>
              <w:t>以上内容要素完整齐全的得</w:t>
            </w:r>
            <w:r>
              <w:rPr>
                <w:sz w:val="22"/>
                <w:szCs w:val="22"/>
                <w:spacing w:val="-30"/>
              </w:rPr>
              <w:t xml:space="preserve"> </w:t>
            </w:r>
            <w:r>
              <w:rPr>
                <w:sz w:val="22"/>
                <w:szCs w:val="22"/>
                <w:spacing w:val="-3"/>
              </w:rPr>
              <w:t>10</w:t>
            </w:r>
            <w:r>
              <w:rPr>
                <w:sz w:val="22"/>
                <w:szCs w:val="22"/>
                <w:spacing w:val="-46"/>
              </w:rPr>
              <w:t xml:space="preserve"> </w:t>
            </w:r>
            <w:r>
              <w:rPr>
                <w:sz w:val="22"/>
                <w:szCs w:val="22"/>
                <w:spacing w:val="-3"/>
              </w:rPr>
              <w:t>分，每有一项内容</w:t>
            </w:r>
            <w:r>
              <w:rPr>
                <w:sz w:val="22"/>
                <w:szCs w:val="22"/>
                <w:spacing w:val="-4"/>
              </w:rPr>
              <w:t>要素遗漏或缺失或仅</w:t>
            </w:r>
            <w:r>
              <w:rPr>
                <w:sz w:val="22"/>
                <w:szCs w:val="22"/>
              </w:rPr>
              <w:t xml:space="preserve"> </w:t>
            </w:r>
            <w:r>
              <w:rPr>
                <w:sz w:val="22"/>
                <w:szCs w:val="22"/>
                <w:spacing w:val="1"/>
              </w:rPr>
              <w:t>有标题大纲无正文内容的扣</w:t>
            </w:r>
            <w:r>
              <w:rPr>
                <w:sz w:val="22"/>
                <w:szCs w:val="22"/>
                <w:spacing w:val="-32"/>
              </w:rPr>
              <w:t xml:space="preserve"> </w:t>
            </w:r>
            <w:r>
              <w:rPr>
                <w:sz w:val="22"/>
                <w:szCs w:val="22"/>
                <w:spacing w:val="1"/>
              </w:rPr>
              <w:t>2</w:t>
            </w:r>
            <w:r>
              <w:rPr>
                <w:sz w:val="22"/>
                <w:szCs w:val="22"/>
                <w:spacing w:val="-41"/>
              </w:rPr>
              <w:t xml:space="preserve"> </w:t>
            </w:r>
            <w:r>
              <w:rPr>
                <w:sz w:val="22"/>
                <w:szCs w:val="22"/>
                <w:spacing w:val="1"/>
              </w:rPr>
              <w:t>分，每项内容要素中每有一处内容存在</w:t>
            </w:r>
            <w:r>
              <w:rPr>
                <w:sz w:val="22"/>
                <w:szCs w:val="22"/>
              </w:rPr>
              <w:t xml:space="preserve"> </w:t>
            </w:r>
            <w:r>
              <w:rPr>
                <w:sz w:val="22"/>
                <w:szCs w:val="22"/>
                <w:spacing w:val="-5"/>
              </w:rPr>
              <w:t>缺陷或不足的扣</w:t>
            </w:r>
            <w:r>
              <w:rPr>
                <w:sz w:val="22"/>
                <w:szCs w:val="22"/>
                <w:spacing w:val="-26"/>
              </w:rPr>
              <w:t xml:space="preserve"> </w:t>
            </w:r>
            <w:r>
              <w:rPr>
                <w:sz w:val="22"/>
                <w:szCs w:val="22"/>
                <w:spacing w:val="-5"/>
              </w:rPr>
              <w:t>1</w:t>
            </w:r>
            <w:r>
              <w:rPr>
                <w:sz w:val="22"/>
                <w:szCs w:val="22"/>
                <w:spacing w:val="-44"/>
              </w:rPr>
              <w:t xml:space="preserve"> </w:t>
            </w:r>
            <w:r>
              <w:rPr>
                <w:sz w:val="22"/>
                <w:szCs w:val="22"/>
                <w:spacing w:val="-5"/>
              </w:rPr>
              <w:t>分。</w:t>
            </w:r>
          </w:p>
          <w:p>
            <w:pPr>
              <w:pStyle w:val="TableText"/>
              <w:ind w:left="112" w:right="107" w:firstLine="3"/>
              <w:spacing w:before="29" w:line="279" w:lineRule="auto"/>
              <w:jc w:val="both"/>
              <w:rPr>
                <w:sz w:val="22"/>
                <w:szCs w:val="22"/>
              </w:rPr>
            </w:pPr>
            <w:r>
              <w:rPr>
                <w:sz w:val="22"/>
                <w:szCs w:val="22"/>
                <w:spacing w:val="2"/>
              </w:rPr>
              <w:t>说明：内容存在缺陷或不足是指，供应商所提供内容存在与项目无关</w:t>
            </w:r>
            <w:r>
              <w:rPr>
                <w:sz w:val="22"/>
                <w:szCs w:val="22"/>
                <w:spacing w:val="4"/>
              </w:rPr>
              <w:t xml:space="preserve"> </w:t>
            </w:r>
            <w:r>
              <w:rPr>
                <w:sz w:val="22"/>
                <w:szCs w:val="22"/>
                <w:spacing w:val="2"/>
              </w:rPr>
              <w:t>或与本项目实际情况不符、套用其他方案、内容简略、凭空编造、表</w:t>
            </w:r>
            <w:r>
              <w:rPr>
                <w:sz w:val="22"/>
                <w:szCs w:val="22"/>
                <w:spacing w:val="7"/>
              </w:rPr>
              <w:t xml:space="preserve"> </w:t>
            </w:r>
            <w:r>
              <w:rPr>
                <w:sz w:val="22"/>
                <w:szCs w:val="22"/>
                <w:spacing w:val="2"/>
              </w:rPr>
              <w:t>述错误、不符合本项目涉及的相关规范或标准要求、存在逻辑漏洞以</w:t>
            </w:r>
            <w:r>
              <w:rPr>
                <w:sz w:val="22"/>
                <w:szCs w:val="22"/>
                <w:spacing w:val="7"/>
              </w:rPr>
              <w:t xml:space="preserve"> </w:t>
            </w:r>
            <w:r>
              <w:rPr>
                <w:sz w:val="22"/>
                <w:szCs w:val="22"/>
                <w:spacing w:val="-1"/>
              </w:rPr>
              <w:t>及不可能实现的夸大情形等任意一种情形。</w:t>
            </w:r>
          </w:p>
        </w:tc>
      </w:tr>
      <w:tr>
        <w:trPr>
          <w:trHeight w:val="1032" w:hRule="atLeast"/>
        </w:trPr>
        <w:tc>
          <w:tcPr>
            <w:tcW w:w="714" w:type="dxa"/>
            <w:vAlign w:val="top"/>
          </w:tcPr>
          <w:p>
            <w:pPr>
              <w:spacing w:line="342" w:lineRule="auto"/>
              <w:rPr>
                <w:rFonts w:ascii="Arial"/>
                <w:sz w:val="21"/>
              </w:rPr>
            </w:pPr>
            <w:r/>
          </w:p>
          <w:p>
            <w:pPr>
              <w:pStyle w:val="TableText"/>
              <w:ind w:left="313"/>
              <w:spacing w:before="71" w:line="182" w:lineRule="auto"/>
              <w:rPr>
                <w:sz w:val="22"/>
                <w:szCs w:val="22"/>
              </w:rPr>
            </w:pPr>
            <w:r>
              <w:rPr>
                <w:sz w:val="22"/>
                <w:szCs w:val="22"/>
              </w:rPr>
              <w:t>7</w:t>
            </w:r>
          </w:p>
        </w:tc>
        <w:tc>
          <w:tcPr>
            <w:tcW w:w="730" w:type="dxa"/>
            <w:vAlign w:val="top"/>
          </w:tcPr>
          <w:p>
            <w:pPr>
              <w:pStyle w:val="TableText"/>
              <w:ind w:left="147" w:right="143"/>
              <w:spacing w:before="35" w:line="276" w:lineRule="auto"/>
              <w:jc w:val="both"/>
              <w:rPr>
                <w:sz w:val="22"/>
                <w:szCs w:val="22"/>
              </w:rPr>
            </w:pPr>
            <w:r>
              <w:rPr>
                <w:sz w:val="22"/>
                <w:szCs w:val="22"/>
                <w:spacing w:val="-4"/>
              </w:rPr>
              <w:t>类似</w:t>
            </w:r>
            <w:r>
              <w:rPr>
                <w:sz w:val="22"/>
                <w:szCs w:val="22"/>
              </w:rPr>
              <w:t xml:space="preserve"> </w:t>
            </w:r>
            <w:r>
              <w:rPr>
                <w:sz w:val="22"/>
                <w:szCs w:val="22"/>
                <w:spacing w:val="-3"/>
              </w:rPr>
              <w:t>项目</w:t>
            </w:r>
            <w:r>
              <w:rPr>
                <w:sz w:val="22"/>
                <w:szCs w:val="22"/>
              </w:rPr>
              <w:t xml:space="preserve"> </w:t>
            </w:r>
            <w:r>
              <w:rPr>
                <w:sz w:val="22"/>
                <w:szCs w:val="22"/>
                <w:spacing w:val="-3"/>
              </w:rPr>
              <w:t>业绩</w:t>
            </w:r>
          </w:p>
        </w:tc>
        <w:tc>
          <w:tcPr>
            <w:tcW w:w="951" w:type="dxa"/>
            <w:vAlign w:val="top"/>
          </w:tcPr>
          <w:p>
            <w:pPr>
              <w:spacing w:line="339" w:lineRule="auto"/>
              <w:rPr>
                <w:rFonts w:ascii="Arial"/>
                <w:sz w:val="21"/>
              </w:rPr>
            </w:pPr>
            <w:r/>
          </w:p>
          <w:p>
            <w:pPr>
              <w:pStyle w:val="TableText"/>
              <w:ind w:left="425"/>
              <w:spacing w:before="72" w:line="184" w:lineRule="auto"/>
              <w:rPr>
                <w:sz w:val="22"/>
                <w:szCs w:val="22"/>
              </w:rPr>
            </w:pPr>
            <w:r>
              <w:rPr>
                <w:sz w:val="22"/>
                <w:szCs w:val="22"/>
              </w:rPr>
              <w:t>4</w:t>
            </w:r>
          </w:p>
        </w:tc>
        <w:tc>
          <w:tcPr>
            <w:tcW w:w="6894" w:type="dxa"/>
            <w:vAlign w:val="top"/>
          </w:tcPr>
          <w:p>
            <w:pPr>
              <w:pStyle w:val="TableText"/>
              <w:ind w:left="113" w:right="107"/>
              <w:spacing w:before="35" w:line="276" w:lineRule="auto"/>
              <w:jc w:val="both"/>
              <w:rPr>
                <w:sz w:val="22"/>
                <w:szCs w:val="22"/>
              </w:rPr>
            </w:pPr>
            <w:r>
              <w:rPr>
                <w:sz w:val="22"/>
                <w:szCs w:val="22"/>
                <w:spacing w:val="-5"/>
              </w:rPr>
              <w:t>供应商</w:t>
            </w:r>
            <w:r>
              <w:rPr>
                <w:sz w:val="22"/>
                <w:szCs w:val="22"/>
                <w:spacing w:val="-44"/>
              </w:rPr>
              <w:t xml:space="preserve"> </w:t>
            </w:r>
            <w:r>
              <w:rPr>
                <w:sz w:val="22"/>
                <w:szCs w:val="22"/>
                <w:spacing w:val="-5"/>
              </w:rPr>
              <w:t>2020</w:t>
            </w:r>
            <w:r>
              <w:rPr>
                <w:sz w:val="22"/>
                <w:szCs w:val="22"/>
                <w:spacing w:val="-48"/>
              </w:rPr>
              <w:t xml:space="preserve"> </w:t>
            </w:r>
            <w:r>
              <w:rPr>
                <w:sz w:val="22"/>
                <w:szCs w:val="22"/>
                <w:spacing w:val="-5"/>
              </w:rPr>
              <w:t>年</w:t>
            </w:r>
            <w:r>
              <w:rPr>
                <w:sz w:val="22"/>
                <w:szCs w:val="22"/>
                <w:spacing w:val="-30"/>
              </w:rPr>
              <w:t xml:space="preserve"> </w:t>
            </w:r>
            <w:r>
              <w:rPr>
                <w:sz w:val="22"/>
                <w:szCs w:val="22"/>
                <w:spacing w:val="-5"/>
              </w:rPr>
              <w:t>1</w:t>
            </w:r>
            <w:r>
              <w:rPr>
                <w:sz w:val="22"/>
                <w:szCs w:val="22"/>
                <w:spacing w:val="-43"/>
              </w:rPr>
              <w:t xml:space="preserve"> </w:t>
            </w:r>
            <w:r>
              <w:rPr>
                <w:sz w:val="22"/>
                <w:szCs w:val="22"/>
                <w:spacing w:val="-5"/>
              </w:rPr>
              <w:t>月</w:t>
            </w:r>
            <w:r>
              <w:rPr>
                <w:sz w:val="22"/>
                <w:szCs w:val="22"/>
                <w:spacing w:val="-30"/>
              </w:rPr>
              <w:t xml:space="preserve"> </w:t>
            </w:r>
            <w:r>
              <w:rPr>
                <w:sz w:val="22"/>
                <w:szCs w:val="22"/>
                <w:spacing w:val="-5"/>
              </w:rPr>
              <w:t>1 日（以合同签订时</w:t>
            </w:r>
            <w:r>
              <w:rPr>
                <w:sz w:val="22"/>
                <w:szCs w:val="22"/>
                <w:spacing w:val="-6"/>
              </w:rPr>
              <w:t>间为准）至今承接过或正在履</w:t>
            </w:r>
            <w:r>
              <w:rPr>
                <w:sz w:val="22"/>
                <w:szCs w:val="22"/>
              </w:rPr>
              <w:t xml:space="preserve"> </w:t>
            </w:r>
            <w:r>
              <w:rPr>
                <w:sz w:val="22"/>
                <w:szCs w:val="22"/>
              </w:rPr>
              <w:t>行的类似项目业绩每提供一个得</w:t>
            </w:r>
            <w:r>
              <w:rPr>
                <w:sz w:val="22"/>
                <w:szCs w:val="22"/>
                <w:spacing w:val="-24"/>
              </w:rPr>
              <w:t xml:space="preserve"> </w:t>
            </w:r>
            <w:r>
              <w:rPr>
                <w:sz w:val="22"/>
                <w:szCs w:val="22"/>
              </w:rPr>
              <w:t>1</w:t>
            </w:r>
            <w:r>
              <w:rPr>
                <w:sz w:val="22"/>
                <w:szCs w:val="22"/>
                <w:spacing w:val="-44"/>
              </w:rPr>
              <w:t xml:space="preserve"> </w:t>
            </w:r>
            <w:r>
              <w:rPr>
                <w:sz w:val="22"/>
                <w:szCs w:val="22"/>
              </w:rPr>
              <w:t>分，本项目最高分为</w:t>
            </w:r>
            <w:r>
              <w:rPr>
                <w:sz w:val="22"/>
                <w:szCs w:val="22"/>
                <w:spacing w:val="-45"/>
              </w:rPr>
              <w:t xml:space="preserve"> </w:t>
            </w:r>
            <w:r>
              <w:rPr>
                <w:sz w:val="22"/>
                <w:szCs w:val="22"/>
              </w:rPr>
              <w:t>4</w:t>
            </w:r>
            <w:r>
              <w:rPr>
                <w:sz w:val="22"/>
                <w:szCs w:val="22"/>
                <w:spacing w:val="-41"/>
              </w:rPr>
              <w:t xml:space="preserve"> </w:t>
            </w:r>
            <w:r>
              <w:rPr>
                <w:sz w:val="22"/>
                <w:szCs w:val="22"/>
              </w:rPr>
              <w:t>分。（提供 </w:t>
            </w:r>
            <w:r>
              <w:rPr>
                <w:sz w:val="22"/>
                <w:szCs w:val="22"/>
                <w:spacing w:val="-1"/>
              </w:rPr>
              <w:t>合同复印件加盖供应商公章，不提供不得分）</w:t>
            </w:r>
          </w:p>
        </w:tc>
      </w:tr>
      <w:tr>
        <w:trPr>
          <w:trHeight w:val="1859" w:hRule="atLeast"/>
        </w:trPr>
        <w:tc>
          <w:tcPr>
            <w:tcW w:w="714"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308"/>
              <w:spacing w:before="71" w:line="184" w:lineRule="auto"/>
              <w:rPr>
                <w:sz w:val="22"/>
                <w:szCs w:val="22"/>
              </w:rPr>
            </w:pPr>
            <w:r>
              <w:rPr>
                <w:sz w:val="22"/>
                <w:szCs w:val="22"/>
              </w:rPr>
              <w:t>8</w:t>
            </w:r>
          </w:p>
        </w:tc>
        <w:tc>
          <w:tcPr>
            <w:tcW w:w="730" w:type="dxa"/>
            <w:vAlign w:val="top"/>
          </w:tcPr>
          <w:p>
            <w:pPr>
              <w:spacing w:line="300" w:lineRule="auto"/>
              <w:rPr>
                <w:rFonts w:ascii="Arial"/>
                <w:sz w:val="21"/>
              </w:rPr>
            </w:pPr>
            <w:r/>
          </w:p>
          <w:p>
            <w:pPr>
              <w:spacing w:line="301" w:lineRule="auto"/>
              <w:rPr>
                <w:rFonts w:ascii="Arial"/>
                <w:sz w:val="21"/>
              </w:rPr>
            </w:pPr>
            <w:r/>
          </w:p>
          <w:p>
            <w:pPr>
              <w:pStyle w:val="TableText"/>
              <w:ind w:left="148" w:right="143" w:hanging="2"/>
              <w:spacing w:before="71" w:line="230" w:lineRule="auto"/>
              <w:rPr>
                <w:sz w:val="22"/>
                <w:szCs w:val="22"/>
              </w:rPr>
            </w:pPr>
            <w:r>
              <w:rPr>
                <w:sz w:val="22"/>
                <w:szCs w:val="22"/>
                <w:spacing w:val="-3"/>
              </w:rPr>
              <w:t>报价</w:t>
            </w:r>
            <w:r>
              <w:rPr>
                <w:sz w:val="22"/>
                <w:szCs w:val="22"/>
              </w:rPr>
              <w:t xml:space="preserve"> </w:t>
            </w:r>
            <w:r>
              <w:rPr>
                <w:sz w:val="22"/>
                <w:szCs w:val="22"/>
                <w:spacing w:val="-4"/>
              </w:rPr>
              <w:t>得分</w:t>
            </w:r>
          </w:p>
        </w:tc>
        <w:tc>
          <w:tcPr>
            <w:tcW w:w="951"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375"/>
              <w:spacing w:before="71" w:line="184" w:lineRule="auto"/>
              <w:rPr>
                <w:sz w:val="22"/>
                <w:szCs w:val="22"/>
              </w:rPr>
            </w:pPr>
            <w:r>
              <w:rPr>
                <w:sz w:val="22"/>
                <w:szCs w:val="22"/>
                <w:spacing w:val="-7"/>
              </w:rPr>
              <w:t>30</w:t>
            </w:r>
          </w:p>
        </w:tc>
        <w:tc>
          <w:tcPr>
            <w:tcW w:w="6894" w:type="dxa"/>
            <w:vAlign w:val="top"/>
          </w:tcPr>
          <w:p>
            <w:pPr>
              <w:pStyle w:val="TableText"/>
              <w:ind w:left="115" w:right="107" w:hanging="1"/>
              <w:spacing w:before="36" w:line="278" w:lineRule="auto"/>
              <w:rPr>
                <w:sz w:val="22"/>
                <w:szCs w:val="22"/>
              </w:rPr>
            </w:pPr>
            <w:r>
              <w:rPr>
                <w:sz w:val="22"/>
                <w:szCs w:val="22"/>
                <w:spacing w:val="2"/>
              </w:rPr>
              <w:t>价格分统一采用低价优先法计算，将通过初步评审的所有供应商的磋</w:t>
            </w:r>
            <w:r>
              <w:rPr>
                <w:sz w:val="22"/>
                <w:szCs w:val="22"/>
                <w:spacing w:val="6"/>
              </w:rPr>
              <w:t xml:space="preserve"> </w:t>
            </w:r>
            <w:r>
              <w:rPr>
                <w:sz w:val="22"/>
                <w:szCs w:val="22"/>
                <w:spacing w:val="2"/>
              </w:rPr>
              <w:t>商报价，即满足磋商文件要求且下浮率最高的为磋商基准价，其价格</w:t>
            </w:r>
            <w:r>
              <w:rPr>
                <w:sz w:val="22"/>
                <w:szCs w:val="22"/>
                <w:spacing w:val="4"/>
              </w:rPr>
              <w:t xml:space="preserve"> </w:t>
            </w:r>
            <w:r>
              <w:rPr>
                <w:sz w:val="22"/>
                <w:szCs w:val="22"/>
                <w:spacing w:val="-1"/>
              </w:rPr>
              <w:t>分为满分（30</w:t>
            </w:r>
            <w:r>
              <w:rPr>
                <w:sz w:val="22"/>
                <w:szCs w:val="22"/>
                <w:spacing w:val="-37"/>
              </w:rPr>
              <w:t xml:space="preserve"> </w:t>
            </w:r>
            <w:r>
              <w:rPr>
                <w:sz w:val="22"/>
                <w:szCs w:val="22"/>
                <w:spacing w:val="-1"/>
              </w:rPr>
              <w:t>分）。其他供应商的价格分统一按照下列公式计算：</w:t>
            </w:r>
          </w:p>
          <w:p>
            <w:pPr>
              <w:pStyle w:val="TableText"/>
              <w:ind w:left="111"/>
              <w:spacing w:before="32" w:line="219" w:lineRule="auto"/>
              <w:rPr>
                <w:sz w:val="22"/>
                <w:szCs w:val="22"/>
              </w:rPr>
            </w:pPr>
            <w:r>
              <w:rPr>
                <w:sz w:val="22"/>
                <w:szCs w:val="22"/>
                <w:spacing w:val="1"/>
              </w:rPr>
              <w:t>报价得分=(1-评审基准价)/（1-最后磋商报价）x</w:t>
            </w:r>
            <w:r>
              <w:rPr>
                <w:sz w:val="22"/>
                <w:szCs w:val="22"/>
                <w:spacing w:val="-41"/>
              </w:rPr>
              <w:t xml:space="preserve"> </w:t>
            </w:r>
            <w:r>
              <w:rPr>
                <w:sz w:val="22"/>
                <w:szCs w:val="22"/>
                <w:spacing w:val="1"/>
              </w:rPr>
              <w:t>价格权重x100</w:t>
            </w:r>
          </w:p>
          <w:p>
            <w:pPr>
              <w:pStyle w:val="TableText"/>
              <w:ind w:left="213"/>
              <w:spacing w:before="99" w:line="218" w:lineRule="auto"/>
              <w:rPr/>
            </w:pPr>
            <w:r>
              <w:rPr>
                <w:b/>
                <w:bCs/>
                <w:spacing w:val="-3"/>
              </w:rPr>
              <w:t>报价说明：本项目采用下浮率进行报价</w:t>
            </w:r>
          </w:p>
        </w:tc>
      </w:tr>
    </w:tbl>
    <w:p>
      <w:pPr>
        <w:rPr>
          <w:rFonts w:ascii="Arial"/>
          <w:sz w:val="21"/>
        </w:rPr>
      </w:pPr>
      <w:r/>
    </w:p>
    <w:p>
      <w:pPr>
        <w:sectPr>
          <w:footerReference w:type="default" r:id="rId28"/>
          <w:pgSz w:w="11907" w:h="16840"/>
          <w:pgMar w:top="600" w:right="1306" w:bottom="1294" w:left="1306" w:header="0" w:footer="1132" w:gutter="0"/>
        </w:sectPr>
        <w:rPr>
          <w:rFonts w:ascii="Arial" w:hAnsi="Arial" w:eastAsia="Arial" w:cs="Arial"/>
          <w:sz w:val="21"/>
          <w:szCs w:val="21"/>
        </w:rPr>
      </w:pPr>
    </w:p>
    <w:p>
      <w:pPr>
        <w:ind w:firstLine="7497"/>
        <w:spacing w:line="679" w:lineRule="exact"/>
        <w:rPr/>
      </w:pPr>
      <w:r>
        <w:rPr>
          <w:position w:val="-13"/>
        </w:rPr>
        <w:drawing>
          <wp:inline distT="0" distB="0" distL="0" distR="0">
            <wp:extent cx="1133855" cy="431292"/>
            <wp:effectExtent l="0" t="0" r="0" b="0"/>
            <wp:docPr id="56" name="IM 56"/>
            <wp:cNvGraphicFramePr/>
            <a:graphic>
              <a:graphicData uri="http://schemas.openxmlformats.org/drawingml/2006/picture">
                <pic:pic>
                  <pic:nvPicPr>
                    <pic:cNvPr id="56" name="IM 56"/>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4337"/>
        <w:spacing w:before="212" w:line="232" w:lineRule="auto"/>
        <w:outlineLvl w:val="1"/>
        <w:rPr/>
      </w:pPr>
      <w:r>
        <w:rPr>
          <w:b/>
          <w:bCs/>
          <w:spacing w:val="-5"/>
        </w:rPr>
        <w:t>B</w:t>
      </w:r>
      <w:r>
        <w:rPr>
          <w:spacing w:val="-69"/>
        </w:rPr>
        <w:t xml:space="preserve"> </w:t>
      </w:r>
      <w:r>
        <w:rPr>
          <w:b/>
          <w:bCs/>
          <w:spacing w:val="-5"/>
        </w:rPr>
        <w:t>包</w:t>
      </w:r>
    </w:p>
    <w:p>
      <w:pPr>
        <w:spacing w:before="44"/>
        <w:rPr/>
      </w:pPr>
      <w:r/>
    </w:p>
    <w:p>
      <w:pPr>
        <w:spacing w:before="44"/>
        <w:rPr/>
      </w:pPr>
      <w:r/>
    </w:p>
    <w:tbl>
      <w:tblPr>
        <w:tblStyle w:val="TableNormal"/>
        <w:tblW w:w="928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4"/>
        <w:gridCol w:w="730"/>
        <w:gridCol w:w="951"/>
        <w:gridCol w:w="6894"/>
      </w:tblGrid>
      <w:tr>
        <w:trPr>
          <w:trHeight w:val="819" w:hRule="atLeast"/>
        </w:trPr>
        <w:tc>
          <w:tcPr>
            <w:tcW w:w="714" w:type="dxa"/>
            <w:vAlign w:val="top"/>
          </w:tcPr>
          <w:p>
            <w:pPr>
              <w:pStyle w:val="TableText"/>
              <w:ind w:left="122"/>
              <w:spacing w:before="243" w:line="221" w:lineRule="auto"/>
              <w:rPr/>
            </w:pPr>
            <w:r>
              <w:rPr>
                <w:b/>
                <w:bCs/>
                <w:spacing w:val="-7"/>
              </w:rPr>
              <w:t>序号</w:t>
            </w:r>
          </w:p>
        </w:tc>
        <w:tc>
          <w:tcPr>
            <w:tcW w:w="730" w:type="dxa"/>
            <w:vAlign w:val="top"/>
          </w:tcPr>
          <w:p>
            <w:pPr>
              <w:pStyle w:val="TableText"/>
              <w:ind w:left="132" w:right="124" w:hanging="4"/>
              <w:spacing w:before="39" w:line="296" w:lineRule="auto"/>
              <w:rPr/>
            </w:pPr>
            <w:r>
              <w:rPr>
                <w:b/>
                <w:bCs/>
                <w:spacing w:val="-7"/>
              </w:rPr>
              <w:t>评审</w:t>
            </w:r>
            <w:r>
              <w:rPr/>
              <w:t xml:space="preserve"> </w:t>
            </w:r>
            <w:r>
              <w:rPr>
                <w:b/>
                <w:bCs/>
                <w:spacing w:val="-10"/>
              </w:rPr>
              <w:t>项目</w:t>
            </w:r>
          </w:p>
        </w:tc>
        <w:tc>
          <w:tcPr>
            <w:tcW w:w="951" w:type="dxa"/>
            <w:vAlign w:val="top"/>
          </w:tcPr>
          <w:p>
            <w:pPr>
              <w:pStyle w:val="TableText"/>
              <w:ind w:left="120"/>
              <w:spacing w:before="243" w:line="220" w:lineRule="auto"/>
              <w:rPr/>
            </w:pPr>
            <w:r>
              <w:rPr>
                <w:b/>
                <w:bCs/>
                <w:spacing w:val="-6"/>
              </w:rPr>
              <w:t>标准分</w:t>
            </w:r>
          </w:p>
        </w:tc>
        <w:tc>
          <w:tcPr>
            <w:tcW w:w="6894" w:type="dxa"/>
            <w:vAlign w:val="top"/>
          </w:tcPr>
          <w:p>
            <w:pPr>
              <w:pStyle w:val="TableText"/>
              <w:ind w:left="2969"/>
              <w:spacing w:before="244" w:line="219" w:lineRule="auto"/>
              <w:rPr/>
            </w:pPr>
            <w:r>
              <w:rPr>
                <w:b/>
                <w:bCs/>
                <w:spacing w:val="-5"/>
              </w:rPr>
              <w:t>评审因素</w:t>
            </w:r>
          </w:p>
        </w:tc>
      </w:tr>
      <w:tr>
        <w:trPr>
          <w:trHeight w:val="2400" w:hRule="atLeast"/>
        </w:trPr>
        <w:tc>
          <w:tcPr>
            <w:tcW w:w="714" w:type="dxa"/>
            <w:vAlign w:val="top"/>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321"/>
              <w:spacing w:before="78" w:line="184" w:lineRule="auto"/>
              <w:rPr/>
            </w:pPr>
            <w:r>
              <w:rPr/>
              <w:t>1</w:t>
            </w:r>
          </w:p>
        </w:tc>
        <w:tc>
          <w:tcPr>
            <w:tcW w:w="730" w:type="dxa"/>
            <w:vAlign w:val="top"/>
          </w:tcPr>
          <w:p>
            <w:pPr>
              <w:spacing w:line="319" w:lineRule="auto"/>
              <w:rPr>
                <w:rFonts w:ascii="Arial"/>
                <w:sz w:val="21"/>
              </w:rPr>
            </w:pPr>
            <w:r/>
          </w:p>
          <w:p>
            <w:pPr>
              <w:spacing w:line="319" w:lineRule="auto"/>
              <w:rPr>
                <w:rFonts w:ascii="Arial"/>
                <w:sz w:val="21"/>
              </w:rPr>
            </w:pPr>
            <w:r/>
          </w:p>
          <w:p>
            <w:pPr>
              <w:pStyle w:val="TableText"/>
              <w:ind w:left="149" w:right="143"/>
              <w:spacing w:before="72" w:line="279" w:lineRule="auto"/>
              <w:jc w:val="both"/>
              <w:rPr>
                <w:sz w:val="22"/>
                <w:szCs w:val="22"/>
              </w:rPr>
            </w:pPr>
            <w:r>
              <w:rPr>
                <w:sz w:val="22"/>
                <w:szCs w:val="22"/>
                <w:spacing w:val="-4"/>
              </w:rPr>
              <w:t>技术</w:t>
            </w:r>
            <w:r>
              <w:rPr>
                <w:sz w:val="22"/>
                <w:szCs w:val="22"/>
              </w:rPr>
              <w:t xml:space="preserve"> </w:t>
            </w:r>
            <w:r>
              <w:rPr>
                <w:sz w:val="22"/>
                <w:szCs w:val="22"/>
                <w:spacing w:val="-5"/>
              </w:rPr>
              <w:t>参数</w:t>
            </w:r>
            <w:r>
              <w:rPr>
                <w:sz w:val="22"/>
                <w:szCs w:val="22"/>
              </w:rPr>
              <w:t xml:space="preserve"> </w:t>
            </w:r>
            <w:r>
              <w:rPr>
                <w:sz w:val="22"/>
                <w:szCs w:val="22"/>
                <w:spacing w:val="-5"/>
              </w:rPr>
              <w:t>响应</w:t>
            </w:r>
          </w:p>
        </w:tc>
        <w:tc>
          <w:tcPr>
            <w:tcW w:w="951" w:type="dxa"/>
            <w:vAlign w:val="top"/>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387"/>
              <w:spacing w:before="71" w:line="184" w:lineRule="auto"/>
              <w:rPr>
                <w:sz w:val="22"/>
                <w:szCs w:val="22"/>
              </w:rPr>
            </w:pPr>
            <w:r>
              <w:rPr>
                <w:sz w:val="22"/>
                <w:szCs w:val="22"/>
                <w:spacing w:val="-13"/>
              </w:rPr>
              <w:t>10</w:t>
            </w:r>
          </w:p>
        </w:tc>
        <w:tc>
          <w:tcPr>
            <w:tcW w:w="6894" w:type="dxa"/>
            <w:vAlign w:val="top"/>
          </w:tcPr>
          <w:p>
            <w:pPr>
              <w:pStyle w:val="TableText"/>
              <w:ind w:left="131" w:right="107" w:hanging="18"/>
              <w:spacing w:before="31" w:line="274" w:lineRule="auto"/>
              <w:rPr>
                <w:sz w:val="22"/>
                <w:szCs w:val="22"/>
              </w:rPr>
            </w:pPr>
            <w:r>
              <w:rPr>
                <w:sz w:val="22"/>
                <w:szCs w:val="22"/>
                <w:spacing w:val="2"/>
              </w:rPr>
              <w:t>供应商提供的货物技术参数及规格型号完全满足或优于磋商文件要求</w:t>
            </w:r>
            <w:r>
              <w:rPr>
                <w:sz w:val="22"/>
                <w:szCs w:val="22"/>
                <w:spacing w:val="7"/>
              </w:rPr>
              <w:t xml:space="preserve"> </w:t>
            </w:r>
            <w:r>
              <w:rPr>
                <w:sz w:val="22"/>
                <w:szCs w:val="22"/>
                <w:spacing w:val="-3"/>
              </w:rPr>
              <w:t>的得满分，每个货物技术参数及规格不满足扣</w:t>
            </w:r>
            <w:r>
              <w:rPr>
                <w:sz w:val="22"/>
                <w:szCs w:val="22"/>
                <w:spacing w:val="-25"/>
              </w:rPr>
              <w:t xml:space="preserve"> </w:t>
            </w:r>
            <w:r>
              <w:rPr>
                <w:sz w:val="22"/>
                <w:szCs w:val="22"/>
                <w:spacing w:val="-3"/>
              </w:rPr>
              <w:t>1</w:t>
            </w:r>
            <w:r>
              <w:rPr>
                <w:sz w:val="22"/>
                <w:szCs w:val="22"/>
                <w:spacing w:val="-43"/>
              </w:rPr>
              <w:t xml:space="preserve"> </w:t>
            </w:r>
            <w:r>
              <w:rPr>
                <w:sz w:val="22"/>
                <w:szCs w:val="22"/>
                <w:spacing w:val="-3"/>
              </w:rPr>
              <w:t>分；</w:t>
            </w:r>
          </w:p>
          <w:p>
            <w:pPr>
              <w:pStyle w:val="TableText"/>
              <w:ind w:left="113" w:right="104"/>
              <w:spacing w:before="29" w:line="279" w:lineRule="auto"/>
              <w:jc w:val="both"/>
              <w:rPr>
                <w:sz w:val="22"/>
                <w:szCs w:val="22"/>
              </w:rPr>
            </w:pPr>
            <w:r>
              <w:rPr>
                <w:sz w:val="22"/>
                <w:szCs w:val="22"/>
                <w:spacing w:val="-1"/>
              </w:rPr>
              <w:t>注：1、磋商文件中要求的货物技术参数及规格</w:t>
            </w:r>
            <w:r>
              <w:rPr>
                <w:sz w:val="22"/>
                <w:szCs w:val="22"/>
                <w:spacing w:val="-2"/>
              </w:rPr>
              <w:t>型号为基本参数，供应</w:t>
            </w:r>
            <w:r>
              <w:rPr>
                <w:sz w:val="22"/>
                <w:szCs w:val="22"/>
              </w:rPr>
              <w:t xml:space="preserve"> </w:t>
            </w:r>
            <w:r>
              <w:rPr>
                <w:sz w:val="22"/>
                <w:szCs w:val="22"/>
                <w:spacing w:val="2"/>
              </w:rPr>
              <w:t>商提供的货物技术参数及规格型号优于或等于磋商文件中的技术参数</w:t>
            </w:r>
            <w:r>
              <w:rPr>
                <w:sz w:val="22"/>
                <w:szCs w:val="22"/>
                <w:spacing w:val="6"/>
              </w:rPr>
              <w:t xml:space="preserve"> </w:t>
            </w:r>
            <w:r>
              <w:rPr>
                <w:sz w:val="22"/>
                <w:szCs w:val="22"/>
                <w:spacing w:val="-1"/>
              </w:rPr>
              <w:t>均不扣分（参数优于的须提供相关说明或证明材料）。</w:t>
            </w:r>
          </w:p>
          <w:p>
            <w:pPr>
              <w:pStyle w:val="TableText"/>
              <w:ind w:left="113" w:right="29" w:firstLine="2"/>
              <w:spacing w:before="29" w:line="272" w:lineRule="auto"/>
              <w:rPr>
                <w:sz w:val="22"/>
                <w:szCs w:val="22"/>
              </w:rPr>
            </w:pPr>
            <w:r>
              <w:rPr>
                <w:sz w:val="22"/>
                <w:szCs w:val="22"/>
                <w:spacing w:val="-6"/>
              </w:rPr>
              <w:t>2、供应商须对所投货物的技术参数真实性负责，提供虚假参数、伪造、</w:t>
            </w:r>
            <w:r>
              <w:rPr>
                <w:sz w:val="22"/>
                <w:szCs w:val="22"/>
                <w:spacing w:val="4"/>
              </w:rPr>
              <w:t xml:space="preserve"> </w:t>
            </w:r>
            <w:r>
              <w:rPr>
                <w:sz w:val="22"/>
                <w:szCs w:val="22"/>
                <w:spacing w:val="-1"/>
              </w:rPr>
              <w:t>变更或虚假响应者，按废标处理。</w:t>
            </w:r>
          </w:p>
        </w:tc>
      </w:tr>
      <w:tr>
        <w:trPr>
          <w:trHeight w:val="3428" w:hRule="atLeast"/>
        </w:trPr>
        <w:tc>
          <w:tcPr>
            <w:tcW w:w="714"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306"/>
              <w:spacing w:before="78" w:line="183" w:lineRule="auto"/>
              <w:rPr/>
            </w:pPr>
            <w:r>
              <w:rPr/>
              <w:t>2</w:t>
            </w:r>
          </w:p>
        </w:tc>
        <w:tc>
          <w:tcPr>
            <w:tcW w:w="730" w:type="dxa"/>
            <w:vAlign w:val="top"/>
          </w:tcPr>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spacing w:line="289" w:lineRule="auto"/>
              <w:rPr>
                <w:rFonts w:ascii="Arial"/>
                <w:sz w:val="21"/>
              </w:rPr>
            </w:pPr>
            <w:r/>
          </w:p>
          <w:p>
            <w:pPr>
              <w:pStyle w:val="TableText"/>
              <w:ind w:left="149" w:right="143"/>
              <w:spacing w:before="71" w:line="278" w:lineRule="auto"/>
              <w:jc w:val="both"/>
              <w:rPr>
                <w:sz w:val="22"/>
                <w:szCs w:val="22"/>
              </w:rPr>
            </w:pPr>
            <w:r>
              <w:rPr>
                <w:sz w:val="22"/>
                <w:szCs w:val="22"/>
                <w:spacing w:val="-4"/>
              </w:rPr>
              <w:t>质量</w:t>
            </w:r>
            <w:r>
              <w:rPr>
                <w:sz w:val="22"/>
                <w:szCs w:val="22"/>
              </w:rPr>
              <w:t xml:space="preserve"> </w:t>
            </w:r>
            <w:r>
              <w:rPr>
                <w:sz w:val="22"/>
                <w:szCs w:val="22"/>
                <w:spacing w:val="-4"/>
              </w:rPr>
              <w:t>保证</w:t>
            </w:r>
            <w:r>
              <w:rPr>
                <w:sz w:val="22"/>
                <w:szCs w:val="22"/>
              </w:rPr>
              <w:t xml:space="preserve"> </w:t>
            </w:r>
            <w:r>
              <w:rPr>
                <w:sz w:val="22"/>
                <w:szCs w:val="22"/>
                <w:spacing w:val="-4"/>
              </w:rPr>
              <w:t>方案</w:t>
            </w:r>
          </w:p>
        </w:tc>
        <w:tc>
          <w:tcPr>
            <w:tcW w:w="951"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387"/>
              <w:spacing w:before="72" w:line="184" w:lineRule="auto"/>
              <w:rPr>
                <w:sz w:val="22"/>
                <w:szCs w:val="22"/>
              </w:rPr>
            </w:pPr>
            <w:r>
              <w:rPr>
                <w:sz w:val="22"/>
                <w:szCs w:val="22"/>
                <w:spacing w:val="-13"/>
              </w:rPr>
              <w:t>10</w:t>
            </w:r>
          </w:p>
        </w:tc>
        <w:tc>
          <w:tcPr>
            <w:tcW w:w="6894" w:type="dxa"/>
            <w:vAlign w:val="top"/>
          </w:tcPr>
          <w:p>
            <w:pPr>
              <w:pStyle w:val="TableText"/>
              <w:ind w:left="112" w:right="107"/>
              <w:spacing w:before="33" w:line="278" w:lineRule="auto"/>
              <w:jc w:val="both"/>
              <w:rPr>
                <w:sz w:val="22"/>
                <w:szCs w:val="22"/>
              </w:rPr>
            </w:pPr>
            <w:r>
              <w:rPr>
                <w:sz w:val="22"/>
                <w:szCs w:val="22"/>
              </w:rPr>
              <w:t>磋商小组根据供应商提供的质量保证方案进行赋</w:t>
            </w:r>
            <w:r>
              <w:rPr>
                <w:sz w:val="22"/>
                <w:szCs w:val="22"/>
                <w:spacing w:val="-1"/>
              </w:rPr>
              <w:t>分，包括但不限于</w:t>
            </w:r>
            <w:r>
              <w:rPr>
                <w:sz w:val="22"/>
                <w:szCs w:val="22"/>
                <w:spacing w:val="-32"/>
              </w:rPr>
              <w:t xml:space="preserve"> </w:t>
            </w:r>
            <w:r>
              <w:rPr>
                <w:sz w:val="22"/>
                <w:szCs w:val="22"/>
                <w:spacing w:val="-1"/>
              </w:rPr>
              <w:t>1.</w:t>
            </w:r>
            <w:r>
              <w:rPr>
                <w:sz w:val="22"/>
                <w:szCs w:val="22"/>
              </w:rPr>
              <w:t xml:space="preserve"> </w:t>
            </w:r>
            <w:r>
              <w:rPr>
                <w:sz w:val="22"/>
                <w:szCs w:val="22"/>
                <w:spacing w:val="1"/>
              </w:rPr>
              <w:t>投标产品制造商生产流水线；2.</w:t>
            </w:r>
            <w:r>
              <w:rPr>
                <w:sz w:val="22"/>
                <w:szCs w:val="22"/>
                <w:spacing w:val="-63"/>
              </w:rPr>
              <w:t xml:space="preserve"> </w:t>
            </w:r>
            <w:r>
              <w:rPr>
                <w:sz w:val="22"/>
                <w:szCs w:val="22"/>
                <w:spacing w:val="1"/>
              </w:rPr>
              <w:t>自检体系的</w:t>
            </w:r>
            <w:r>
              <w:rPr>
                <w:sz w:val="22"/>
                <w:szCs w:val="22"/>
              </w:rPr>
              <w:t>健全程度；3.确保产品生 </w:t>
            </w:r>
            <w:r>
              <w:rPr>
                <w:sz w:val="22"/>
                <w:szCs w:val="22"/>
                <w:spacing w:val="-1"/>
              </w:rPr>
              <w:t>产过程中的质量控制完善程度；4.食品质量保证措施。</w:t>
            </w:r>
          </w:p>
          <w:p>
            <w:pPr>
              <w:pStyle w:val="TableText"/>
              <w:ind w:left="112" w:right="107" w:firstLine="25"/>
              <w:spacing w:before="34" w:line="278" w:lineRule="auto"/>
              <w:jc w:val="both"/>
              <w:rPr>
                <w:sz w:val="22"/>
                <w:szCs w:val="22"/>
              </w:rPr>
            </w:pPr>
            <w:r>
              <w:rPr>
                <w:sz w:val="22"/>
                <w:szCs w:val="22"/>
                <w:spacing w:val="-3"/>
              </w:rPr>
              <w:t>以上内容要素完整齐全的得</w:t>
            </w:r>
            <w:r>
              <w:rPr>
                <w:sz w:val="22"/>
                <w:szCs w:val="22"/>
                <w:spacing w:val="-30"/>
              </w:rPr>
              <w:t xml:space="preserve"> </w:t>
            </w:r>
            <w:r>
              <w:rPr>
                <w:sz w:val="22"/>
                <w:szCs w:val="22"/>
                <w:spacing w:val="-3"/>
              </w:rPr>
              <w:t>10</w:t>
            </w:r>
            <w:r>
              <w:rPr>
                <w:sz w:val="22"/>
                <w:szCs w:val="22"/>
                <w:spacing w:val="-46"/>
              </w:rPr>
              <w:t xml:space="preserve"> </w:t>
            </w:r>
            <w:r>
              <w:rPr>
                <w:sz w:val="22"/>
                <w:szCs w:val="22"/>
                <w:spacing w:val="-3"/>
              </w:rPr>
              <w:t>分，每有一项内容</w:t>
            </w:r>
            <w:r>
              <w:rPr>
                <w:sz w:val="22"/>
                <w:szCs w:val="22"/>
                <w:spacing w:val="-4"/>
              </w:rPr>
              <w:t>要素遗漏或缺失或仅</w:t>
            </w:r>
            <w:r>
              <w:rPr>
                <w:sz w:val="22"/>
                <w:szCs w:val="22"/>
              </w:rPr>
              <w:t xml:space="preserve"> </w:t>
            </w:r>
            <w:r>
              <w:rPr>
                <w:sz w:val="22"/>
                <w:szCs w:val="22"/>
                <w:spacing w:val="1"/>
              </w:rPr>
              <w:t>有标题大纲无正文内容的扣</w:t>
            </w:r>
            <w:r>
              <w:rPr>
                <w:sz w:val="22"/>
                <w:szCs w:val="22"/>
                <w:spacing w:val="-30"/>
              </w:rPr>
              <w:t xml:space="preserve"> </w:t>
            </w:r>
            <w:r>
              <w:rPr>
                <w:sz w:val="22"/>
                <w:szCs w:val="22"/>
                <w:spacing w:val="1"/>
              </w:rPr>
              <w:t>2.5</w:t>
            </w:r>
            <w:r>
              <w:rPr>
                <w:sz w:val="22"/>
                <w:szCs w:val="22"/>
                <w:spacing w:val="-43"/>
              </w:rPr>
              <w:t xml:space="preserve"> </w:t>
            </w:r>
            <w:r>
              <w:rPr>
                <w:sz w:val="22"/>
                <w:szCs w:val="22"/>
                <w:spacing w:val="1"/>
              </w:rPr>
              <w:t>分，每项内容要素中每有一处内容存</w:t>
            </w:r>
            <w:r>
              <w:rPr>
                <w:sz w:val="22"/>
                <w:szCs w:val="22"/>
              </w:rPr>
              <w:t xml:space="preserve"> </w:t>
            </w:r>
            <w:r>
              <w:rPr>
                <w:sz w:val="22"/>
                <w:szCs w:val="22"/>
                <w:spacing w:val="-4"/>
              </w:rPr>
              <w:t>在缺陷或不足的扣</w:t>
            </w:r>
            <w:r>
              <w:rPr>
                <w:sz w:val="22"/>
                <w:szCs w:val="22"/>
                <w:spacing w:val="-31"/>
              </w:rPr>
              <w:t xml:space="preserve"> </w:t>
            </w:r>
            <w:r>
              <w:rPr>
                <w:sz w:val="22"/>
                <w:szCs w:val="22"/>
                <w:spacing w:val="-4"/>
              </w:rPr>
              <w:t>1</w:t>
            </w:r>
            <w:r>
              <w:rPr>
                <w:sz w:val="22"/>
                <w:szCs w:val="22"/>
                <w:spacing w:val="-43"/>
              </w:rPr>
              <w:t xml:space="preserve"> </w:t>
            </w:r>
            <w:r>
              <w:rPr>
                <w:sz w:val="22"/>
                <w:szCs w:val="22"/>
                <w:spacing w:val="-4"/>
              </w:rPr>
              <w:t>分。</w:t>
            </w:r>
          </w:p>
          <w:p>
            <w:pPr>
              <w:pStyle w:val="TableText"/>
              <w:ind w:left="112" w:right="107" w:firstLine="3"/>
              <w:spacing w:before="32" w:line="279" w:lineRule="auto"/>
              <w:jc w:val="both"/>
              <w:rPr>
                <w:sz w:val="22"/>
                <w:szCs w:val="22"/>
              </w:rPr>
            </w:pPr>
            <w:r>
              <w:rPr>
                <w:sz w:val="22"/>
                <w:szCs w:val="22"/>
                <w:spacing w:val="2"/>
              </w:rPr>
              <w:t>说明：内容存在缺陷或不足是指，供应商所提供内容存在与项目无关</w:t>
            </w:r>
            <w:r>
              <w:rPr>
                <w:sz w:val="22"/>
                <w:szCs w:val="22"/>
                <w:spacing w:val="4"/>
              </w:rPr>
              <w:t xml:space="preserve"> </w:t>
            </w:r>
            <w:r>
              <w:rPr>
                <w:sz w:val="22"/>
                <w:szCs w:val="22"/>
                <w:spacing w:val="2"/>
              </w:rPr>
              <w:t>或与本项目实际情况不符、套用其他方案、内容简略、凭空编造、表</w:t>
            </w:r>
            <w:r>
              <w:rPr>
                <w:sz w:val="22"/>
                <w:szCs w:val="22"/>
                <w:spacing w:val="7"/>
              </w:rPr>
              <w:t xml:space="preserve"> </w:t>
            </w:r>
            <w:r>
              <w:rPr>
                <w:sz w:val="22"/>
                <w:szCs w:val="22"/>
                <w:spacing w:val="2"/>
              </w:rPr>
              <w:t>述错误、不符合本项目涉及的相关规范或标准要求、存在逻辑漏洞以</w:t>
            </w:r>
            <w:r>
              <w:rPr>
                <w:sz w:val="22"/>
                <w:szCs w:val="22"/>
                <w:spacing w:val="7"/>
              </w:rPr>
              <w:t xml:space="preserve"> </w:t>
            </w:r>
            <w:r>
              <w:rPr>
                <w:sz w:val="22"/>
                <w:szCs w:val="22"/>
                <w:spacing w:val="-1"/>
              </w:rPr>
              <w:t>及不可能实现的夸大情形等任意一种情形。</w:t>
            </w:r>
          </w:p>
        </w:tc>
      </w:tr>
      <w:tr>
        <w:trPr>
          <w:trHeight w:val="3085" w:hRule="atLeast"/>
        </w:trPr>
        <w:tc>
          <w:tcPr>
            <w:tcW w:w="714" w:type="dxa"/>
            <w:vAlign w:val="top"/>
          </w:tcPr>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308"/>
              <w:spacing w:before="78" w:line="183" w:lineRule="auto"/>
              <w:rPr/>
            </w:pPr>
            <w:r>
              <w:rPr/>
              <w:t>3</w:t>
            </w:r>
          </w:p>
        </w:tc>
        <w:tc>
          <w:tcPr>
            <w:tcW w:w="730" w:type="dxa"/>
            <w:vAlign w:val="top"/>
          </w:tcPr>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spacing w:line="289" w:lineRule="auto"/>
              <w:rPr>
                <w:rFonts w:ascii="Arial"/>
                <w:sz w:val="21"/>
              </w:rPr>
            </w:pPr>
            <w:r/>
          </w:p>
          <w:p>
            <w:pPr>
              <w:pStyle w:val="TableText"/>
              <w:ind w:left="148" w:right="143"/>
              <w:spacing w:before="72" w:line="275" w:lineRule="auto"/>
              <w:rPr>
                <w:sz w:val="22"/>
                <w:szCs w:val="22"/>
              </w:rPr>
            </w:pPr>
            <w:r>
              <w:rPr>
                <w:sz w:val="22"/>
                <w:szCs w:val="22"/>
                <w:spacing w:val="-4"/>
              </w:rPr>
              <w:t>应急</w:t>
            </w:r>
            <w:r>
              <w:rPr>
                <w:sz w:val="22"/>
                <w:szCs w:val="22"/>
              </w:rPr>
              <w:t xml:space="preserve"> </w:t>
            </w:r>
            <w:r>
              <w:rPr>
                <w:sz w:val="22"/>
                <w:szCs w:val="22"/>
                <w:spacing w:val="-4"/>
              </w:rPr>
              <w:t>方案</w:t>
            </w:r>
          </w:p>
        </w:tc>
        <w:tc>
          <w:tcPr>
            <w:tcW w:w="951" w:type="dxa"/>
            <w:vAlign w:val="top"/>
          </w:tcPr>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387"/>
              <w:spacing w:before="72" w:line="184" w:lineRule="auto"/>
              <w:rPr>
                <w:sz w:val="22"/>
                <w:szCs w:val="22"/>
              </w:rPr>
            </w:pPr>
            <w:r>
              <w:rPr>
                <w:sz w:val="22"/>
                <w:szCs w:val="22"/>
                <w:spacing w:val="-13"/>
              </w:rPr>
              <w:t>10</w:t>
            </w:r>
          </w:p>
        </w:tc>
        <w:tc>
          <w:tcPr>
            <w:tcW w:w="6894" w:type="dxa"/>
            <w:vAlign w:val="top"/>
          </w:tcPr>
          <w:p>
            <w:pPr>
              <w:pStyle w:val="TableText"/>
              <w:ind w:left="112" w:right="29"/>
              <w:spacing w:before="36" w:line="282" w:lineRule="auto"/>
              <w:jc w:val="both"/>
              <w:rPr>
                <w:sz w:val="22"/>
                <w:szCs w:val="22"/>
              </w:rPr>
            </w:pPr>
            <w:r>
              <w:rPr>
                <w:sz w:val="22"/>
                <w:szCs w:val="22"/>
              </w:rPr>
              <w:t>磋商小组根据供应商提供的应急方案进行赋分，</w:t>
            </w:r>
            <w:r>
              <w:rPr>
                <w:sz w:val="22"/>
                <w:szCs w:val="22"/>
                <w:spacing w:val="-1"/>
              </w:rPr>
              <w:t>包括但不限于</w:t>
            </w:r>
            <w:r>
              <w:rPr>
                <w:sz w:val="22"/>
                <w:szCs w:val="22"/>
                <w:spacing w:val="-32"/>
              </w:rPr>
              <w:t xml:space="preserve"> </w:t>
            </w:r>
            <w:r>
              <w:rPr>
                <w:sz w:val="22"/>
                <w:szCs w:val="22"/>
                <w:spacing w:val="-1"/>
              </w:rPr>
              <w:t>1.应急</w:t>
            </w:r>
            <w:r>
              <w:rPr>
                <w:sz w:val="22"/>
                <w:szCs w:val="22"/>
              </w:rPr>
              <w:t xml:space="preserve"> </w:t>
            </w:r>
            <w:r>
              <w:rPr>
                <w:sz w:val="22"/>
                <w:szCs w:val="22"/>
                <w:spacing w:val="-4"/>
              </w:rPr>
              <w:t>预案及应急措施；2.人员救治；3.危害控制</w:t>
            </w:r>
            <w:r>
              <w:rPr>
                <w:sz w:val="22"/>
                <w:szCs w:val="22"/>
                <w:spacing w:val="-45"/>
              </w:rPr>
              <w:t xml:space="preserve"> </w:t>
            </w:r>
            <w:r>
              <w:rPr>
                <w:sz w:val="22"/>
                <w:szCs w:val="22"/>
                <w:spacing w:val="-4"/>
              </w:rPr>
              <w:t>4.事故调查；5.善后处理。</w:t>
            </w:r>
            <w:r>
              <w:rPr>
                <w:sz w:val="22"/>
                <w:szCs w:val="22"/>
              </w:rPr>
              <w:t xml:space="preserve"> </w:t>
            </w:r>
            <w:r>
              <w:rPr>
                <w:sz w:val="22"/>
                <w:szCs w:val="22"/>
                <w:spacing w:val="-3"/>
              </w:rPr>
              <w:t>以上内容要素完整齐全的得</w:t>
            </w:r>
            <w:r>
              <w:rPr>
                <w:sz w:val="22"/>
                <w:szCs w:val="22"/>
                <w:spacing w:val="-14"/>
              </w:rPr>
              <w:t xml:space="preserve"> </w:t>
            </w:r>
            <w:r>
              <w:rPr>
                <w:sz w:val="22"/>
                <w:szCs w:val="22"/>
                <w:spacing w:val="-3"/>
              </w:rPr>
              <w:t>10</w:t>
            </w:r>
            <w:r>
              <w:rPr>
                <w:sz w:val="22"/>
                <w:szCs w:val="22"/>
                <w:spacing w:val="-46"/>
              </w:rPr>
              <w:t xml:space="preserve"> </w:t>
            </w:r>
            <w:r>
              <w:rPr>
                <w:sz w:val="22"/>
                <w:szCs w:val="22"/>
                <w:spacing w:val="-3"/>
              </w:rPr>
              <w:t>分，每有一项内容要素遗漏或缺失或仅</w:t>
            </w:r>
            <w:r>
              <w:rPr>
                <w:sz w:val="22"/>
                <w:szCs w:val="22"/>
              </w:rPr>
              <w:t xml:space="preserve"> </w:t>
            </w:r>
            <w:r>
              <w:rPr>
                <w:sz w:val="22"/>
                <w:szCs w:val="22"/>
                <w:spacing w:val="1"/>
              </w:rPr>
              <w:t>有标题大纲无正文内容的扣</w:t>
            </w:r>
            <w:r>
              <w:rPr>
                <w:sz w:val="22"/>
                <w:szCs w:val="22"/>
                <w:spacing w:val="-32"/>
              </w:rPr>
              <w:t xml:space="preserve"> </w:t>
            </w:r>
            <w:r>
              <w:rPr>
                <w:sz w:val="22"/>
                <w:szCs w:val="22"/>
                <w:spacing w:val="1"/>
              </w:rPr>
              <w:t>2</w:t>
            </w:r>
            <w:r>
              <w:rPr>
                <w:sz w:val="22"/>
                <w:szCs w:val="22"/>
                <w:spacing w:val="-41"/>
              </w:rPr>
              <w:t xml:space="preserve"> </w:t>
            </w:r>
            <w:r>
              <w:rPr>
                <w:sz w:val="22"/>
                <w:szCs w:val="22"/>
                <w:spacing w:val="1"/>
              </w:rPr>
              <w:t>分，每项内容要素中每有一处内容存在</w:t>
            </w:r>
            <w:r>
              <w:rPr>
                <w:sz w:val="22"/>
                <w:szCs w:val="22"/>
              </w:rPr>
              <w:t xml:space="preserve"> </w:t>
            </w:r>
            <w:r>
              <w:rPr>
                <w:sz w:val="22"/>
                <w:szCs w:val="22"/>
                <w:spacing w:val="-5"/>
              </w:rPr>
              <w:t>缺陷或不足的扣</w:t>
            </w:r>
            <w:r>
              <w:rPr>
                <w:sz w:val="22"/>
                <w:szCs w:val="22"/>
                <w:spacing w:val="-26"/>
              </w:rPr>
              <w:t xml:space="preserve"> </w:t>
            </w:r>
            <w:r>
              <w:rPr>
                <w:sz w:val="22"/>
                <w:szCs w:val="22"/>
                <w:spacing w:val="-5"/>
              </w:rPr>
              <w:t>1</w:t>
            </w:r>
            <w:r>
              <w:rPr>
                <w:sz w:val="22"/>
                <w:szCs w:val="22"/>
                <w:spacing w:val="-44"/>
              </w:rPr>
              <w:t xml:space="preserve"> </w:t>
            </w:r>
            <w:r>
              <w:rPr>
                <w:sz w:val="22"/>
                <w:szCs w:val="22"/>
                <w:spacing w:val="-5"/>
              </w:rPr>
              <w:t>分。</w:t>
            </w:r>
          </w:p>
          <w:p>
            <w:pPr>
              <w:pStyle w:val="TableText"/>
              <w:ind w:left="112" w:right="107" w:firstLine="3"/>
              <w:spacing w:before="28" w:line="279" w:lineRule="auto"/>
              <w:jc w:val="both"/>
              <w:rPr>
                <w:sz w:val="22"/>
                <w:szCs w:val="22"/>
              </w:rPr>
            </w:pPr>
            <w:r>
              <w:rPr>
                <w:sz w:val="22"/>
                <w:szCs w:val="22"/>
                <w:spacing w:val="2"/>
              </w:rPr>
              <w:t>说明：内容存在缺陷或不足是指，供应商所提供内容存在与项目无关</w:t>
            </w:r>
            <w:r>
              <w:rPr>
                <w:sz w:val="22"/>
                <w:szCs w:val="22"/>
                <w:spacing w:val="4"/>
              </w:rPr>
              <w:t xml:space="preserve"> </w:t>
            </w:r>
            <w:r>
              <w:rPr>
                <w:sz w:val="22"/>
                <w:szCs w:val="22"/>
                <w:spacing w:val="2"/>
              </w:rPr>
              <w:t>或与本项目实际情况不符、套用其他方案、内容简略、凭空编造、表</w:t>
            </w:r>
            <w:r>
              <w:rPr>
                <w:sz w:val="22"/>
                <w:szCs w:val="22"/>
                <w:spacing w:val="7"/>
              </w:rPr>
              <w:t xml:space="preserve"> </w:t>
            </w:r>
            <w:r>
              <w:rPr>
                <w:sz w:val="22"/>
                <w:szCs w:val="22"/>
                <w:spacing w:val="2"/>
              </w:rPr>
              <w:t>述错误、不符合本项目涉及的相关规范或标准要求、存在逻辑漏洞以</w:t>
            </w:r>
            <w:r>
              <w:rPr>
                <w:sz w:val="22"/>
                <w:szCs w:val="22"/>
                <w:spacing w:val="7"/>
              </w:rPr>
              <w:t xml:space="preserve"> </w:t>
            </w:r>
            <w:r>
              <w:rPr>
                <w:sz w:val="22"/>
                <w:szCs w:val="22"/>
                <w:spacing w:val="-1"/>
              </w:rPr>
              <w:t>及不可能实现的夸大情形等任意一种情形。</w:t>
            </w:r>
          </w:p>
        </w:tc>
      </w:tr>
      <w:tr>
        <w:trPr>
          <w:trHeight w:val="3088" w:hRule="atLeast"/>
        </w:trPr>
        <w:tc>
          <w:tcPr>
            <w:tcW w:w="714" w:type="dxa"/>
            <w:vAlign w:val="top"/>
          </w:tcPr>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302"/>
              <w:spacing w:before="78" w:line="183" w:lineRule="auto"/>
              <w:rPr/>
            </w:pPr>
            <w:r>
              <w:rPr/>
              <w:t>4</w:t>
            </w:r>
          </w:p>
        </w:tc>
        <w:tc>
          <w:tcPr>
            <w:tcW w:w="730" w:type="dxa"/>
            <w:vAlign w:val="top"/>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148" w:right="143" w:hanging="1"/>
              <w:spacing w:before="72" w:line="278" w:lineRule="auto"/>
              <w:jc w:val="both"/>
              <w:rPr>
                <w:sz w:val="22"/>
                <w:szCs w:val="22"/>
              </w:rPr>
            </w:pPr>
            <w:r>
              <w:rPr>
                <w:sz w:val="22"/>
                <w:szCs w:val="22"/>
                <w:spacing w:val="-3"/>
              </w:rPr>
              <w:t>仓储</w:t>
            </w:r>
            <w:r>
              <w:rPr>
                <w:sz w:val="22"/>
                <w:szCs w:val="22"/>
              </w:rPr>
              <w:t xml:space="preserve"> </w:t>
            </w:r>
            <w:r>
              <w:rPr>
                <w:sz w:val="22"/>
                <w:szCs w:val="22"/>
                <w:spacing w:val="-4"/>
              </w:rPr>
              <w:t>管理</w:t>
            </w:r>
            <w:r>
              <w:rPr>
                <w:sz w:val="22"/>
                <w:szCs w:val="22"/>
              </w:rPr>
              <w:t xml:space="preserve"> </w:t>
            </w:r>
            <w:r>
              <w:rPr>
                <w:sz w:val="22"/>
                <w:szCs w:val="22"/>
                <w:spacing w:val="-4"/>
              </w:rPr>
              <w:t>方案</w:t>
            </w:r>
          </w:p>
        </w:tc>
        <w:tc>
          <w:tcPr>
            <w:tcW w:w="951" w:type="dxa"/>
            <w:vAlign w:val="top"/>
          </w:tcPr>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387"/>
              <w:spacing w:before="72" w:line="184" w:lineRule="auto"/>
              <w:rPr>
                <w:sz w:val="22"/>
                <w:szCs w:val="22"/>
              </w:rPr>
            </w:pPr>
            <w:r>
              <w:rPr>
                <w:sz w:val="22"/>
                <w:szCs w:val="22"/>
                <w:spacing w:val="-13"/>
              </w:rPr>
              <w:t>10</w:t>
            </w:r>
          </w:p>
        </w:tc>
        <w:tc>
          <w:tcPr>
            <w:tcW w:w="6894" w:type="dxa"/>
            <w:vAlign w:val="top"/>
          </w:tcPr>
          <w:p>
            <w:pPr>
              <w:pStyle w:val="TableText"/>
              <w:ind w:left="112" w:right="107"/>
              <w:spacing w:before="36" w:line="278" w:lineRule="auto"/>
              <w:jc w:val="both"/>
              <w:rPr>
                <w:sz w:val="22"/>
                <w:szCs w:val="22"/>
              </w:rPr>
            </w:pPr>
            <w:r>
              <w:rPr>
                <w:sz w:val="22"/>
                <w:szCs w:val="22"/>
              </w:rPr>
              <w:t>磋商小组根据供应商提供的仓储管理方案进</w:t>
            </w:r>
            <w:r>
              <w:rPr>
                <w:sz w:val="22"/>
                <w:szCs w:val="22"/>
                <w:spacing w:val="-1"/>
              </w:rPr>
              <w:t>行赋分，包括但不限于</w:t>
            </w:r>
            <w:r>
              <w:rPr>
                <w:sz w:val="22"/>
                <w:szCs w:val="22"/>
                <w:spacing w:val="-30"/>
              </w:rPr>
              <w:t xml:space="preserve"> </w:t>
            </w:r>
            <w:r>
              <w:rPr>
                <w:sz w:val="22"/>
                <w:szCs w:val="22"/>
                <w:spacing w:val="-1"/>
              </w:rPr>
              <w:t>1.</w:t>
            </w:r>
            <w:r>
              <w:rPr>
                <w:sz w:val="22"/>
                <w:szCs w:val="22"/>
              </w:rPr>
              <w:t xml:space="preserve"> </w:t>
            </w:r>
            <w:r>
              <w:rPr>
                <w:sz w:val="22"/>
                <w:szCs w:val="22"/>
                <w:spacing w:val="2"/>
              </w:rPr>
              <w:t>仓库布局与设施；2.库存管理；3.食品存储条件管理；4.安全与卫生 </w:t>
            </w:r>
            <w:r>
              <w:rPr>
                <w:sz w:val="22"/>
                <w:szCs w:val="22"/>
                <w:spacing w:val="-1"/>
              </w:rPr>
              <w:t>管理；5.人员管理。</w:t>
            </w:r>
          </w:p>
          <w:p>
            <w:pPr>
              <w:pStyle w:val="TableText"/>
              <w:ind w:left="113" w:right="107" w:firstLine="24"/>
              <w:spacing w:before="34" w:line="278" w:lineRule="auto"/>
              <w:jc w:val="both"/>
              <w:rPr>
                <w:sz w:val="22"/>
                <w:szCs w:val="22"/>
              </w:rPr>
            </w:pPr>
            <w:r>
              <w:rPr>
                <w:sz w:val="22"/>
                <w:szCs w:val="22"/>
                <w:spacing w:val="-3"/>
              </w:rPr>
              <w:t>以上内容要素完整齐全的得</w:t>
            </w:r>
            <w:r>
              <w:rPr>
                <w:sz w:val="22"/>
                <w:szCs w:val="22"/>
                <w:spacing w:val="-30"/>
              </w:rPr>
              <w:t xml:space="preserve"> </w:t>
            </w:r>
            <w:r>
              <w:rPr>
                <w:sz w:val="22"/>
                <w:szCs w:val="22"/>
                <w:spacing w:val="-3"/>
              </w:rPr>
              <w:t>10</w:t>
            </w:r>
            <w:r>
              <w:rPr>
                <w:sz w:val="22"/>
                <w:szCs w:val="22"/>
                <w:spacing w:val="-46"/>
              </w:rPr>
              <w:t xml:space="preserve"> </w:t>
            </w:r>
            <w:r>
              <w:rPr>
                <w:sz w:val="22"/>
                <w:szCs w:val="22"/>
                <w:spacing w:val="-3"/>
              </w:rPr>
              <w:t>分，每有一项内容</w:t>
            </w:r>
            <w:r>
              <w:rPr>
                <w:sz w:val="22"/>
                <w:szCs w:val="22"/>
                <w:spacing w:val="-4"/>
              </w:rPr>
              <w:t>要素遗漏或缺失或仅</w:t>
            </w:r>
            <w:r>
              <w:rPr>
                <w:sz w:val="22"/>
                <w:szCs w:val="22"/>
              </w:rPr>
              <w:t xml:space="preserve"> </w:t>
            </w:r>
            <w:r>
              <w:rPr>
                <w:sz w:val="22"/>
                <w:szCs w:val="22"/>
                <w:spacing w:val="1"/>
              </w:rPr>
              <w:t>有标题大纲无正文内容的扣</w:t>
            </w:r>
            <w:r>
              <w:rPr>
                <w:sz w:val="22"/>
                <w:szCs w:val="22"/>
                <w:spacing w:val="-32"/>
              </w:rPr>
              <w:t xml:space="preserve"> </w:t>
            </w:r>
            <w:r>
              <w:rPr>
                <w:sz w:val="22"/>
                <w:szCs w:val="22"/>
                <w:spacing w:val="1"/>
              </w:rPr>
              <w:t>2</w:t>
            </w:r>
            <w:r>
              <w:rPr>
                <w:sz w:val="22"/>
                <w:szCs w:val="22"/>
                <w:spacing w:val="-41"/>
              </w:rPr>
              <w:t xml:space="preserve"> </w:t>
            </w:r>
            <w:r>
              <w:rPr>
                <w:sz w:val="22"/>
                <w:szCs w:val="22"/>
                <w:spacing w:val="1"/>
              </w:rPr>
              <w:t>分，每项内容要素中每有一处内容存在</w:t>
            </w:r>
            <w:r>
              <w:rPr>
                <w:sz w:val="22"/>
                <w:szCs w:val="22"/>
              </w:rPr>
              <w:t xml:space="preserve"> </w:t>
            </w:r>
            <w:r>
              <w:rPr>
                <w:sz w:val="22"/>
                <w:szCs w:val="22"/>
                <w:spacing w:val="-5"/>
              </w:rPr>
              <w:t>缺陷或不足的扣</w:t>
            </w:r>
            <w:r>
              <w:rPr>
                <w:sz w:val="22"/>
                <w:szCs w:val="22"/>
                <w:spacing w:val="-26"/>
              </w:rPr>
              <w:t xml:space="preserve"> </w:t>
            </w:r>
            <w:r>
              <w:rPr>
                <w:sz w:val="22"/>
                <w:szCs w:val="22"/>
                <w:spacing w:val="-5"/>
              </w:rPr>
              <w:t>1</w:t>
            </w:r>
            <w:r>
              <w:rPr>
                <w:sz w:val="22"/>
                <w:szCs w:val="22"/>
                <w:spacing w:val="-44"/>
              </w:rPr>
              <w:t xml:space="preserve"> </w:t>
            </w:r>
            <w:r>
              <w:rPr>
                <w:sz w:val="22"/>
                <w:szCs w:val="22"/>
                <w:spacing w:val="-5"/>
              </w:rPr>
              <w:t>分。</w:t>
            </w:r>
          </w:p>
          <w:p>
            <w:pPr>
              <w:pStyle w:val="TableText"/>
              <w:ind w:left="113" w:right="107" w:firstLine="2"/>
              <w:spacing w:before="33" w:line="276" w:lineRule="auto"/>
              <w:jc w:val="both"/>
              <w:rPr>
                <w:sz w:val="22"/>
                <w:szCs w:val="22"/>
              </w:rPr>
            </w:pPr>
            <w:r>
              <w:rPr>
                <w:sz w:val="22"/>
                <w:szCs w:val="22"/>
                <w:spacing w:val="2"/>
              </w:rPr>
              <w:t>说明：内容存在缺陷或不足是指，供应商所提供内容存在与项目无关</w:t>
            </w:r>
            <w:r>
              <w:rPr>
                <w:sz w:val="22"/>
                <w:szCs w:val="22"/>
                <w:spacing w:val="4"/>
              </w:rPr>
              <w:t xml:space="preserve"> </w:t>
            </w:r>
            <w:r>
              <w:rPr>
                <w:sz w:val="22"/>
                <w:szCs w:val="22"/>
                <w:spacing w:val="2"/>
              </w:rPr>
              <w:t>或与本项目实际情况不符、套用其他方案、内容简略、凭空编造、表</w:t>
            </w:r>
            <w:r>
              <w:rPr>
                <w:sz w:val="22"/>
                <w:szCs w:val="22"/>
                <w:spacing w:val="7"/>
              </w:rPr>
              <w:t xml:space="preserve"> </w:t>
            </w:r>
            <w:r>
              <w:rPr>
                <w:sz w:val="22"/>
                <w:szCs w:val="22"/>
                <w:spacing w:val="2"/>
              </w:rPr>
              <w:t>述错误、不符合本项目涉及的相关规范或标准要求、存在逻辑漏洞以</w:t>
            </w:r>
          </w:p>
        </w:tc>
      </w:tr>
    </w:tbl>
    <w:p>
      <w:pPr>
        <w:spacing w:line="181" w:lineRule="exact"/>
        <w:rPr>
          <w:rFonts w:ascii="Arial"/>
          <w:sz w:val="15"/>
        </w:rPr>
      </w:pPr>
      <w:r/>
    </w:p>
    <w:p>
      <w:pPr>
        <w:spacing w:line="181" w:lineRule="exact"/>
        <w:sectPr>
          <w:footerReference w:type="default" r:id="rId29"/>
          <w:pgSz w:w="11907" w:h="16840"/>
          <w:pgMar w:top="600" w:right="1306" w:bottom="1294" w:left="1306" w:header="0" w:footer="1132" w:gutter="0"/>
        </w:sectPr>
        <w:rPr>
          <w:rFonts w:ascii="Arial" w:hAnsi="Arial" w:eastAsia="Arial" w:cs="Arial"/>
          <w:sz w:val="15"/>
          <w:szCs w:val="15"/>
        </w:rPr>
      </w:pPr>
    </w:p>
    <w:p>
      <w:pPr>
        <w:ind w:firstLine="7497"/>
        <w:spacing w:line="679" w:lineRule="exact"/>
        <w:rPr/>
      </w:pPr>
      <w:r>
        <w:rPr>
          <w:position w:val="-13"/>
        </w:rPr>
        <w:drawing>
          <wp:inline distT="0" distB="0" distL="0" distR="0">
            <wp:extent cx="1133855" cy="431292"/>
            <wp:effectExtent l="0" t="0" r="0" b="0"/>
            <wp:docPr id="58" name="IM 58"/>
            <wp:cNvGraphicFramePr/>
            <a:graphic>
              <a:graphicData uri="http://schemas.openxmlformats.org/drawingml/2006/picture">
                <pic:pic>
                  <pic:nvPicPr>
                    <pic:cNvPr id="58" name="IM 58"/>
                    <pic:cNvPicPr/>
                  </pic:nvPicPr>
                  <pic:blipFill>
                    <a:blip r:embed="rId3"/>
                    <a:stretch>
                      <a:fillRect/>
                    </a:stretch>
                  </pic:blipFill>
                  <pic:spPr>
                    <a:xfrm rot="0">
                      <a:off x="0" y="0"/>
                      <a:ext cx="1133855" cy="431292"/>
                    </a:xfrm>
                    <a:prstGeom prst="rect">
                      <a:avLst/>
                    </a:prstGeom>
                  </pic:spPr>
                </pic:pic>
              </a:graphicData>
            </a:graphic>
          </wp:inline>
        </w:drawing>
      </w:r>
    </w:p>
    <w:p>
      <w:pPr>
        <w:spacing w:line="160" w:lineRule="exact"/>
        <w:rPr/>
      </w:pPr>
      <w:r/>
    </w:p>
    <w:tbl>
      <w:tblPr>
        <w:tblStyle w:val="TableNormal"/>
        <w:tblW w:w="928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4"/>
        <w:gridCol w:w="730"/>
        <w:gridCol w:w="951"/>
        <w:gridCol w:w="6894"/>
      </w:tblGrid>
      <w:tr>
        <w:trPr>
          <w:trHeight w:val="577" w:hRule="atLeast"/>
        </w:trPr>
        <w:tc>
          <w:tcPr>
            <w:tcW w:w="714" w:type="dxa"/>
            <w:vAlign w:val="top"/>
          </w:tcPr>
          <w:p>
            <w:pPr>
              <w:rPr>
                <w:rFonts w:ascii="Arial"/>
                <w:sz w:val="21"/>
              </w:rPr>
            </w:pPr>
            <w:r/>
          </w:p>
        </w:tc>
        <w:tc>
          <w:tcPr>
            <w:tcW w:w="730" w:type="dxa"/>
            <w:vAlign w:val="top"/>
          </w:tcPr>
          <w:p>
            <w:pPr>
              <w:rPr>
                <w:rFonts w:ascii="Arial"/>
                <w:sz w:val="21"/>
              </w:rPr>
            </w:pPr>
            <w:r/>
          </w:p>
        </w:tc>
        <w:tc>
          <w:tcPr>
            <w:tcW w:w="951" w:type="dxa"/>
            <w:vAlign w:val="top"/>
          </w:tcPr>
          <w:p>
            <w:pPr>
              <w:rPr>
                <w:rFonts w:ascii="Arial"/>
                <w:sz w:val="21"/>
              </w:rPr>
            </w:pPr>
            <w:r/>
          </w:p>
        </w:tc>
        <w:tc>
          <w:tcPr>
            <w:tcW w:w="6894" w:type="dxa"/>
            <w:vAlign w:val="top"/>
          </w:tcPr>
          <w:p>
            <w:pPr>
              <w:pStyle w:val="TableText"/>
              <w:ind w:left="112"/>
              <w:spacing w:before="36" w:line="220" w:lineRule="auto"/>
              <w:rPr>
                <w:sz w:val="22"/>
                <w:szCs w:val="22"/>
              </w:rPr>
            </w:pPr>
            <w:r>
              <w:rPr>
                <w:sz w:val="22"/>
                <w:szCs w:val="22"/>
                <w:spacing w:val="-1"/>
              </w:rPr>
              <w:t>及不可能实现的夸大情形等任意一种情形。</w:t>
            </w:r>
          </w:p>
        </w:tc>
      </w:tr>
      <w:tr>
        <w:trPr>
          <w:trHeight w:val="3427" w:hRule="atLeast"/>
        </w:trPr>
        <w:tc>
          <w:tcPr>
            <w:tcW w:w="714"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308"/>
              <w:spacing w:before="78" w:line="182" w:lineRule="auto"/>
              <w:rPr/>
            </w:pPr>
            <w:r>
              <w:rPr/>
              <w:t>5</w:t>
            </w:r>
          </w:p>
        </w:tc>
        <w:tc>
          <w:tcPr>
            <w:tcW w:w="730" w:type="dxa"/>
            <w:vAlign w:val="top"/>
          </w:tcPr>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pStyle w:val="TableText"/>
              <w:ind w:left="148" w:right="143"/>
              <w:spacing w:before="71" w:line="275" w:lineRule="auto"/>
              <w:rPr>
                <w:sz w:val="22"/>
                <w:szCs w:val="22"/>
              </w:rPr>
            </w:pPr>
            <w:r>
              <w:rPr>
                <w:sz w:val="22"/>
                <w:szCs w:val="22"/>
                <w:spacing w:val="-4"/>
              </w:rPr>
              <w:t>配送</w:t>
            </w:r>
            <w:r>
              <w:rPr>
                <w:sz w:val="22"/>
                <w:szCs w:val="22"/>
              </w:rPr>
              <w:t xml:space="preserve"> </w:t>
            </w:r>
            <w:r>
              <w:rPr>
                <w:sz w:val="22"/>
                <w:szCs w:val="22"/>
                <w:spacing w:val="-4"/>
              </w:rPr>
              <w:t>方案</w:t>
            </w:r>
          </w:p>
        </w:tc>
        <w:tc>
          <w:tcPr>
            <w:tcW w:w="951"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387"/>
              <w:spacing w:before="72" w:line="184" w:lineRule="auto"/>
              <w:rPr>
                <w:sz w:val="22"/>
                <w:szCs w:val="22"/>
              </w:rPr>
            </w:pPr>
            <w:r>
              <w:rPr>
                <w:sz w:val="22"/>
                <w:szCs w:val="22"/>
                <w:spacing w:val="-13"/>
              </w:rPr>
              <w:t>10</w:t>
            </w:r>
          </w:p>
        </w:tc>
        <w:tc>
          <w:tcPr>
            <w:tcW w:w="6894" w:type="dxa"/>
            <w:vAlign w:val="top"/>
          </w:tcPr>
          <w:p>
            <w:pPr>
              <w:pStyle w:val="TableText"/>
              <w:ind w:left="112" w:right="107"/>
              <w:spacing w:before="33" w:line="278" w:lineRule="auto"/>
              <w:rPr>
                <w:sz w:val="22"/>
                <w:szCs w:val="22"/>
              </w:rPr>
            </w:pPr>
            <w:r>
              <w:rPr>
                <w:sz w:val="22"/>
                <w:szCs w:val="22"/>
              </w:rPr>
              <w:t>磋商小组根据供应商提供的配送方案进行赋分，</w:t>
            </w:r>
            <w:r>
              <w:rPr>
                <w:sz w:val="22"/>
                <w:szCs w:val="22"/>
                <w:spacing w:val="-1"/>
              </w:rPr>
              <w:t>包括但不限于</w:t>
            </w:r>
            <w:r>
              <w:rPr>
                <w:sz w:val="22"/>
                <w:szCs w:val="22"/>
                <w:spacing w:val="-32"/>
              </w:rPr>
              <w:t xml:space="preserve"> </w:t>
            </w:r>
            <w:r>
              <w:rPr>
                <w:sz w:val="22"/>
                <w:szCs w:val="22"/>
                <w:spacing w:val="-1"/>
              </w:rPr>
              <w:t>1.配送</w:t>
            </w:r>
            <w:r>
              <w:rPr>
                <w:sz w:val="22"/>
                <w:szCs w:val="22"/>
              </w:rPr>
              <w:t xml:space="preserve"> </w:t>
            </w:r>
            <w:r>
              <w:rPr>
                <w:sz w:val="22"/>
                <w:szCs w:val="22"/>
                <w:spacing w:val="2"/>
              </w:rPr>
              <w:t>应急预案；2.配送服务响应时间；3.配送流程；4.配送设备及设施；</w:t>
            </w:r>
            <w:r>
              <w:rPr>
                <w:sz w:val="22"/>
                <w:szCs w:val="22"/>
              </w:rPr>
              <w:t xml:space="preserve"> </w:t>
            </w:r>
            <w:r>
              <w:rPr>
                <w:sz w:val="22"/>
                <w:szCs w:val="22"/>
                <w:spacing w:val="-1"/>
              </w:rPr>
              <w:t>5.配送人员管理。</w:t>
            </w:r>
          </w:p>
          <w:p>
            <w:pPr>
              <w:pStyle w:val="TableText"/>
              <w:ind w:left="113" w:right="107" w:firstLine="24"/>
              <w:spacing w:before="34" w:line="278" w:lineRule="auto"/>
              <w:jc w:val="both"/>
              <w:rPr>
                <w:sz w:val="22"/>
                <w:szCs w:val="22"/>
              </w:rPr>
            </w:pPr>
            <w:r>
              <w:rPr>
                <w:sz w:val="22"/>
                <w:szCs w:val="22"/>
                <w:spacing w:val="-3"/>
              </w:rPr>
              <w:t>以上内容要素完整齐全的得</w:t>
            </w:r>
            <w:r>
              <w:rPr>
                <w:sz w:val="22"/>
                <w:szCs w:val="22"/>
                <w:spacing w:val="-30"/>
              </w:rPr>
              <w:t xml:space="preserve"> </w:t>
            </w:r>
            <w:r>
              <w:rPr>
                <w:sz w:val="22"/>
                <w:szCs w:val="22"/>
                <w:spacing w:val="-3"/>
              </w:rPr>
              <w:t>10</w:t>
            </w:r>
            <w:r>
              <w:rPr>
                <w:sz w:val="22"/>
                <w:szCs w:val="22"/>
                <w:spacing w:val="-46"/>
              </w:rPr>
              <w:t xml:space="preserve"> </w:t>
            </w:r>
            <w:r>
              <w:rPr>
                <w:sz w:val="22"/>
                <w:szCs w:val="22"/>
                <w:spacing w:val="-3"/>
              </w:rPr>
              <w:t>分，每有一项内容</w:t>
            </w:r>
            <w:r>
              <w:rPr>
                <w:sz w:val="22"/>
                <w:szCs w:val="22"/>
                <w:spacing w:val="-4"/>
              </w:rPr>
              <w:t>要素遗漏或缺失或仅</w:t>
            </w:r>
            <w:r>
              <w:rPr>
                <w:sz w:val="22"/>
                <w:szCs w:val="22"/>
              </w:rPr>
              <w:t xml:space="preserve"> </w:t>
            </w:r>
            <w:r>
              <w:rPr>
                <w:sz w:val="22"/>
                <w:szCs w:val="22"/>
                <w:spacing w:val="1"/>
              </w:rPr>
              <w:t>有标题大纲无正文内容的扣</w:t>
            </w:r>
            <w:r>
              <w:rPr>
                <w:sz w:val="22"/>
                <w:szCs w:val="22"/>
                <w:spacing w:val="-32"/>
              </w:rPr>
              <w:t xml:space="preserve"> </w:t>
            </w:r>
            <w:r>
              <w:rPr>
                <w:sz w:val="22"/>
                <w:szCs w:val="22"/>
                <w:spacing w:val="1"/>
              </w:rPr>
              <w:t>2</w:t>
            </w:r>
            <w:r>
              <w:rPr>
                <w:sz w:val="22"/>
                <w:szCs w:val="22"/>
                <w:spacing w:val="-41"/>
              </w:rPr>
              <w:t xml:space="preserve"> </w:t>
            </w:r>
            <w:r>
              <w:rPr>
                <w:sz w:val="22"/>
                <w:szCs w:val="22"/>
                <w:spacing w:val="1"/>
              </w:rPr>
              <w:t>分，每项内容要素中每有一处内容存在</w:t>
            </w:r>
            <w:r>
              <w:rPr>
                <w:sz w:val="22"/>
                <w:szCs w:val="22"/>
              </w:rPr>
              <w:t xml:space="preserve"> </w:t>
            </w:r>
            <w:r>
              <w:rPr>
                <w:sz w:val="22"/>
                <w:szCs w:val="22"/>
                <w:spacing w:val="-5"/>
              </w:rPr>
              <w:t>缺陷或不足的扣</w:t>
            </w:r>
            <w:r>
              <w:rPr>
                <w:sz w:val="22"/>
                <w:szCs w:val="22"/>
                <w:spacing w:val="-26"/>
              </w:rPr>
              <w:t xml:space="preserve"> </w:t>
            </w:r>
            <w:r>
              <w:rPr>
                <w:sz w:val="22"/>
                <w:szCs w:val="22"/>
                <w:spacing w:val="-5"/>
              </w:rPr>
              <w:t>1</w:t>
            </w:r>
            <w:r>
              <w:rPr>
                <w:sz w:val="22"/>
                <w:szCs w:val="22"/>
                <w:spacing w:val="-44"/>
              </w:rPr>
              <w:t xml:space="preserve"> </w:t>
            </w:r>
            <w:r>
              <w:rPr>
                <w:sz w:val="22"/>
                <w:szCs w:val="22"/>
                <w:spacing w:val="-5"/>
              </w:rPr>
              <w:t>分。</w:t>
            </w:r>
          </w:p>
          <w:p>
            <w:pPr>
              <w:pStyle w:val="TableText"/>
              <w:ind w:left="112" w:right="107" w:firstLine="3"/>
              <w:spacing w:before="32" w:line="279" w:lineRule="auto"/>
              <w:jc w:val="both"/>
              <w:rPr>
                <w:sz w:val="22"/>
                <w:szCs w:val="22"/>
              </w:rPr>
            </w:pPr>
            <w:r>
              <w:rPr>
                <w:sz w:val="22"/>
                <w:szCs w:val="22"/>
                <w:spacing w:val="2"/>
              </w:rPr>
              <w:t>说明：内容存在缺陷或不足是指，供应商所提供内容存在与项目无关</w:t>
            </w:r>
            <w:r>
              <w:rPr>
                <w:sz w:val="22"/>
                <w:szCs w:val="22"/>
                <w:spacing w:val="4"/>
              </w:rPr>
              <w:t xml:space="preserve"> </w:t>
            </w:r>
            <w:r>
              <w:rPr>
                <w:sz w:val="22"/>
                <w:szCs w:val="22"/>
                <w:spacing w:val="2"/>
              </w:rPr>
              <w:t>或与本项目实际情况不符、套用其他方案、内容简略、凭空编造、表</w:t>
            </w:r>
            <w:r>
              <w:rPr>
                <w:sz w:val="22"/>
                <w:szCs w:val="22"/>
                <w:spacing w:val="7"/>
              </w:rPr>
              <w:t xml:space="preserve"> </w:t>
            </w:r>
            <w:r>
              <w:rPr>
                <w:sz w:val="22"/>
                <w:szCs w:val="22"/>
                <w:spacing w:val="2"/>
              </w:rPr>
              <w:t>述错误、不符合本项目涉及的相关规范或标准要求、存在逻辑漏洞以</w:t>
            </w:r>
            <w:r>
              <w:rPr>
                <w:sz w:val="22"/>
                <w:szCs w:val="22"/>
                <w:spacing w:val="7"/>
              </w:rPr>
              <w:t xml:space="preserve"> </w:t>
            </w:r>
            <w:r>
              <w:rPr>
                <w:sz w:val="22"/>
                <w:szCs w:val="22"/>
                <w:spacing w:val="-1"/>
              </w:rPr>
              <w:t>及不可能实现的夸大情形等任意一种情形。</w:t>
            </w:r>
          </w:p>
        </w:tc>
      </w:tr>
      <w:tr>
        <w:trPr>
          <w:trHeight w:val="3427" w:hRule="atLeast"/>
        </w:trPr>
        <w:tc>
          <w:tcPr>
            <w:tcW w:w="714"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305"/>
              <w:spacing w:before="78" w:line="183" w:lineRule="auto"/>
              <w:rPr/>
            </w:pPr>
            <w:r>
              <w:rPr/>
              <w:t>6</w:t>
            </w:r>
          </w:p>
        </w:tc>
        <w:tc>
          <w:tcPr>
            <w:tcW w:w="730" w:type="dxa"/>
            <w:vAlign w:val="top"/>
          </w:tcPr>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pStyle w:val="TableText"/>
              <w:ind w:left="148" w:right="143"/>
              <w:spacing w:before="72" w:line="278" w:lineRule="auto"/>
              <w:jc w:val="both"/>
              <w:rPr>
                <w:sz w:val="22"/>
                <w:szCs w:val="22"/>
              </w:rPr>
            </w:pPr>
            <w:r>
              <w:rPr>
                <w:sz w:val="22"/>
                <w:szCs w:val="22"/>
                <w:spacing w:val="-4"/>
              </w:rPr>
              <w:t>售后</w:t>
            </w:r>
            <w:r>
              <w:rPr>
                <w:sz w:val="22"/>
                <w:szCs w:val="22"/>
              </w:rPr>
              <w:t xml:space="preserve"> </w:t>
            </w:r>
            <w:r>
              <w:rPr>
                <w:sz w:val="22"/>
                <w:szCs w:val="22"/>
                <w:spacing w:val="-4"/>
              </w:rPr>
              <w:t>服务</w:t>
            </w:r>
            <w:r>
              <w:rPr>
                <w:sz w:val="22"/>
                <w:szCs w:val="22"/>
              </w:rPr>
              <w:t xml:space="preserve"> </w:t>
            </w:r>
            <w:r>
              <w:rPr>
                <w:sz w:val="22"/>
                <w:szCs w:val="22"/>
                <w:spacing w:val="-4"/>
              </w:rPr>
              <w:t>方案</w:t>
            </w:r>
          </w:p>
        </w:tc>
        <w:tc>
          <w:tcPr>
            <w:tcW w:w="951"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387"/>
              <w:spacing w:before="71" w:line="184" w:lineRule="auto"/>
              <w:rPr>
                <w:sz w:val="22"/>
                <w:szCs w:val="22"/>
              </w:rPr>
            </w:pPr>
            <w:r>
              <w:rPr>
                <w:sz w:val="22"/>
                <w:szCs w:val="22"/>
                <w:spacing w:val="-13"/>
              </w:rPr>
              <w:t>15</w:t>
            </w:r>
          </w:p>
        </w:tc>
        <w:tc>
          <w:tcPr>
            <w:tcW w:w="6894" w:type="dxa"/>
            <w:vAlign w:val="top"/>
          </w:tcPr>
          <w:p>
            <w:pPr>
              <w:pStyle w:val="TableText"/>
              <w:ind w:left="112" w:right="107"/>
              <w:spacing w:before="33" w:line="278" w:lineRule="auto"/>
              <w:jc w:val="both"/>
              <w:rPr>
                <w:sz w:val="22"/>
                <w:szCs w:val="22"/>
              </w:rPr>
            </w:pPr>
            <w:r>
              <w:rPr>
                <w:sz w:val="22"/>
                <w:szCs w:val="22"/>
              </w:rPr>
              <w:t>磋商小组根据供应商提供的售后服务方案进</w:t>
            </w:r>
            <w:r>
              <w:rPr>
                <w:sz w:val="22"/>
                <w:szCs w:val="22"/>
                <w:spacing w:val="-1"/>
              </w:rPr>
              <w:t>行赋分，包括但不限于</w:t>
            </w:r>
            <w:r>
              <w:rPr>
                <w:sz w:val="22"/>
                <w:szCs w:val="22"/>
                <w:spacing w:val="-30"/>
              </w:rPr>
              <w:t xml:space="preserve"> </w:t>
            </w:r>
            <w:r>
              <w:rPr>
                <w:sz w:val="22"/>
                <w:szCs w:val="22"/>
                <w:spacing w:val="-1"/>
              </w:rPr>
              <w:t>1.</w:t>
            </w:r>
            <w:r>
              <w:rPr>
                <w:sz w:val="22"/>
                <w:szCs w:val="22"/>
              </w:rPr>
              <w:t xml:space="preserve"> </w:t>
            </w:r>
            <w:r>
              <w:rPr>
                <w:sz w:val="22"/>
                <w:szCs w:val="22"/>
                <w:spacing w:val="2"/>
              </w:rPr>
              <w:t>服务措施；2.售后工作标准；3.质保期限及服务响应时间；4.退换货</w:t>
            </w:r>
            <w:r>
              <w:rPr>
                <w:sz w:val="22"/>
                <w:szCs w:val="22"/>
                <w:spacing w:val="1"/>
              </w:rPr>
              <w:t xml:space="preserve"> </w:t>
            </w:r>
            <w:r>
              <w:rPr>
                <w:sz w:val="22"/>
                <w:szCs w:val="22"/>
                <w:spacing w:val="-1"/>
              </w:rPr>
              <w:t>服务；5.服务监督与改进。</w:t>
            </w:r>
          </w:p>
          <w:p>
            <w:pPr>
              <w:pStyle w:val="TableText"/>
              <w:ind w:left="113" w:right="107" w:firstLine="24"/>
              <w:spacing w:before="34" w:line="278" w:lineRule="auto"/>
              <w:jc w:val="both"/>
              <w:rPr>
                <w:sz w:val="22"/>
                <w:szCs w:val="22"/>
              </w:rPr>
            </w:pPr>
            <w:r>
              <w:rPr>
                <w:sz w:val="22"/>
                <w:szCs w:val="22"/>
                <w:spacing w:val="-3"/>
              </w:rPr>
              <w:t>以上内容要素完整齐全的得</w:t>
            </w:r>
            <w:r>
              <w:rPr>
                <w:sz w:val="22"/>
                <w:szCs w:val="22"/>
                <w:spacing w:val="-30"/>
              </w:rPr>
              <w:t xml:space="preserve"> </w:t>
            </w:r>
            <w:r>
              <w:rPr>
                <w:sz w:val="22"/>
                <w:szCs w:val="22"/>
                <w:spacing w:val="-3"/>
              </w:rPr>
              <w:t>15</w:t>
            </w:r>
            <w:r>
              <w:rPr>
                <w:sz w:val="22"/>
                <w:szCs w:val="22"/>
                <w:spacing w:val="-46"/>
              </w:rPr>
              <w:t xml:space="preserve"> </w:t>
            </w:r>
            <w:r>
              <w:rPr>
                <w:sz w:val="22"/>
                <w:szCs w:val="22"/>
                <w:spacing w:val="-3"/>
              </w:rPr>
              <w:t>分，每有一项内容</w:t>
            </w:r>
            <w:r>
              <w:rPr>
                <w:sz w:val="22"/>
                <w:szCs w:val="22"/>
                <w:spacing w:val="-4"/>
              </w:rPr>
              <w:t>要素遗漏或缺失或仅</w:t>
            </w:r>
            <w:r>
              <w:rPr>
                <w:sz w:val="22"/>
                <w:szCs w:val="22"/>
              </w:rPr>
              <w:t xml:space="preserve"> </w:t>
            </w:r>
            <w:r>
              <w:rPr>
                <w:sz w:val="22"/>
                <w:szCs w:val="22"/>
                <w:spacing w:val="1"/>
              </w:rPr>
              <w:t>有标题大纲无正文内容的扣</w:t>
            </w:r>
            <w:r>
              <w:rPr>
                <w:sz w:val="22"/>
                <w:szCs w:val="22"/>
                <w:spacing w:val="-32"/>
              </w:rPr>
              <w:t xml:space="preserve"> </w:t>
            </w:r>
            <w:r>
              <w:rPr>
                <w:sz w:val="22"/>
                <w:szCs w:val="22"/>
                <w:spacing w:val="1"/>
              </w:rPr>
              <w:t>3</w:t>
            </w:r>
            <w:r>
              <w:rPr>
                <w:sz w:val="22"/>
                <w:szCs w:val="22"/>
                <w:spacing w:val="-41"/>
              </w:rPr>
              <w:t xml:space="preserve"> </w:t>
            </w:r>
            <w:r>
              <w:rPr>
                <w:sz w:val="22"/>
                <w:szCs w:val="22"/>
                <w:spacing w:val="1"/>
              </w:rPr>
              <w:t>分，每项内容要素中每有一处内容存在</w:t>
            </w:r>
            <w:r>
              <w:rPr>
                <w:sz w:val="22"/>
                <w:szCs w:val="22"/>
              </w:rPr>
              <w:t xml:space="preserve"> </w:t>
            </w:r>
            <w:r>
              <w:rPr>
                <w:sz w:val="22"/>
                <w:szCs w:val="22"/>
                <w:spacing w:val="-4"/>
              </w:rPr>
              <w:t>缺陷或不足的扣</w:t>
            </w:r>
            <w:r>
              <w:rPr>
                <w:sz w:val="22"/>
                <w:szCs w:val="22"/>
                <w:spacing w:val="-27"/>
              </w:rPr>
              <w:t xml:space="preserve"> </w:t>
            </w:r>
            <w:r>
              <w:rPr>
                <w:sz w:val="22"/>
                <w:szCs w:val="22"/>
                <w:spacing w:val="-4"/>
              </w:rPr>
              <w:t>1.5</w:t>
            </w:r>
            <w:r>
              <w:rPr>
                <w:sz w:val="22"/>
                <w:szCs w:val="22"/>
                <w:spacing w:val="-44"/>
              </w:rPr>
              <w:t xml:space="preserve"> </w:t>
            </w:r>
            <w:r>
              <w:rPr>
                <w:sz w:val="22"/>
                <w:szCs w:val="22"/>
                <w:spacing w:val="-4"/>
              </w:rPr>
              <w:t>分。</w:t>
            </w:r>
          </w:p>
          <w:p>
            <w:pPr>
              <w:pStyle w:val="TableText"/>
              <w:ind w:left="112" w:right="107" w:firstLine="3"/>
              <w:spacing w:before="32" w:line="279" w:lineRule="auto"/>
              <w:jc w:val="both"/>
              <w:rPr>
                <w:sz w:val="22"/>
                <w:szCs w:val="22"/>
              </w:rPr>
            </w:pPr>
            <w:r>
              <w:rPr>
                <w:sz w:val="22"/>
                <w:szCs w:val="22"/>
                <w:spacing w:val="2"/>
              </w:rPr>
              <w:t>说明：内容存在缺陷或不足是指，供应商所提供内容存在与项目无关</w:t>
            </w:r>
            <w:r>
              <w:rPr>
                <w:sz w:val="22"/>
                <w:szCs w:val="22"/>
                <w:spacing w:val="4"/>
              </w:rPr>
              <w:t xml:space="preserve"> </w:t>
            </w:r>
            <w:r>
              <w:rPr>
                <w:sz w:val="22"/>
                <w:szCs w:val="22"/>
                <w:spacing w:val="2"/>
              </w:rPr>
              <w:t>或与本项目实际情况不符、套用其他方案、内容简略、凭空编造、表</w:t>
            </w:r>
            <w:r>
              <w:rPr>
                <w:sz w:val="22"/>
                <w:szCs w:val="22"/>
                <w:spacing w:val="7"/>
              </w:rPr>
              <w:t xml:space="preserve"> </w:t>
            </w:r>
            <w:r>
              <w:rPr>
                <w:sz w:val="22"/>
                <w:szCs w:val="22"/>
                <w:spacing w:val="2"/>
              </w:rPr>
              <w:t>述错误、不符合本项目涉及的相关规范或标准要求、存在逻辑漏洞以</w:t>
            </w:r>
            <w:r>
              <w:rPr>
                <w:sz w:val="22"/>
                <w:szCs w:val="22"/>
                <w:spacing w:val="7"/>
              </w:rPr>
              <w:t xml:space="preserve"> </w:t>
            </w:r>
            <w:r>
              <w:rPr>
                <w:sz w:val="22"/>
                <w:szCs w:val="22"/>
                <w:spacing w:val="-1"/>
              </w:rPr>
              <w:t>及不可能实现的夸大情形等任意一种情形。</w:t>
            </w:r>
          </w:p>
        </w:tc>
      </w:tr>
      <w:tr>
        <w:trPr>
          <w:trHeight w:val="1031" w:hRule="atLeast"/>
        </w:trPr>
        <w:tc>
          <w:tcPr>
            <w:tcW w:w="714" w:type="dxa"/>
            <w:vAlign w:val="top"/>
          </w:tcPr>
          <w:p>
            <w:pPr>
              <w:spacing w:line="339" w:lineRule="auto"/>
              <w:rPr>
                <w:rFonts w:ascii="Arial"/>
                <w:sz w:val="21"/>
              </w:rPr>
            </w:pPr>
            <w:r/>
          </w:p>
          <w:p>
            <w:pPr>
              <w:pStyle w:val="TableText"/>
              <w:ind w:left="313"/>
              <w:spacing w:before="71" w:line="182" w:lineRule="auto"/>
              <w:rPr>
                <w:sz w:val="22"/>
                <w:szCs w:val="22"/>
              </w:rPr>
            </w:pPr>
            <w:r>
              <w:rPr>
                <w:sz w:val="22"/>
                <w:szCs w:val="22"/>
              </w:rPr>
              <w:t>7</w:t>
            </w:r>
          </w:p>
        </w:tc>
        <w:tc>
          <w:tcPr>
            <w:tcW w:w="730" w:type="dxa"/>
            <w:vAlign w:val="top"/>
          </w:tcPr>
          <w:p>
            <w:pPr>
              <w:pStyle w:val="TableText"/>
              <w:ind w:left="147" w:right="143"/>
              <w:spacing w:before="34" w:line="276" w:lineRule="auto"/>
              <w:jc w:val="both"/>
              <w:rPr>
                <w:sz w:val="22"/>
                <w:szCs w:val="22"/>
              </w:rPr>
            </w:pPr>
            <w:r>
              <w:rPr>
                <w:sz w:val="22"/>
                <w:szCs w:val="22"/>
                <w:spacing w:val="-4"/>
              </w:rPr>
              <w:t>类似</w:t>
            </w:r>
            <w:r>
              <w:rPr>
                <w:sz w:val="22"/>
                <w:szCs w:val="22"/>
              </w:rPr>
              <w:t xml:space="preserve"> </w:t>
            </w:r>
            <w:r>
              <w:rPr>
                <w:sz w:val="22"/>
                <w:szCs w:val="22"/>
                <w:spacing w:val="-3"/>
              </w:rPr>
              <w:t>项目</w:t>
            </w:r>
            <w:r>
              <w:rPr>
                <w:sz w:val="22"/>
                <w:szCs w:val="22"/>
              </w:rPr>
              <w:t xml:space="preserve"> </w:t>
            </w:r>
            <w:r>
              <w:rPr>
                <w:sz w:val="22"/>
                <w:szCs w:val="22"/>
                <w:spacing w:val="-3"/>
              </w:rPr>
              <w:t>业绩</w:t>
            </w:r>
          </w:p>
        </w:tc>
        <w:tc>
          <w:tcPr>
            <w:tcW w:w="951" w:type="dxa"/>
            <w:vAlign w:val="top"/>
          </w:tcPr>
          <w:p>
            <w:pPr>
              <w:spacing w:line="339" w:lineRule="auto"/>
              <w:rPr>
                <w:rFonts w:ascii="Arial"/>
                <w:sz w:val="21"/>
              </w:rPr>
            </w:pPr>
            <w:r/>
          </w:p>
          <w:p>
            <w:pPr>
              <w:pStyle w:val="TableText"/>
              <w:ind w:left="430"/>
              <w:spacing w:before="71" w:line="182" w:lineRule="auto"/>
              <w:rPr>
                <w:sz w:val="22"/>
                <w:szCs w:val="22"/>
              </w:rPr>
            </w:pPr>
            <w:r>
              <w:rPr>
                <w:sz w:val="22"/>
                <w:szCs w:val="22"/>
              </w:rPr>
              <w:t>5</w:t>
            </w:r>
          </w:p>
        </w:tc>
        <w:tc>
          <w:tcPr>
            <w:tcW w:w="6894" w:type="dxa"/>
            <w:vAlign w:val="top"/>
          </w:tcPr>
          <w:p>
            <w:pPr>
              <w:pStyle w:val="TableText"/>
              <w:ind w:left="113" w:right="107"/>
              <w:spacing w:before="34" w:line="276" w:lineRule="auto"/>
              <w:jc w:val="both"/>
              <w:rPr>
                <w:sz w:val="22"/>
                <w:szCs w:val="22"/>
              </w:rPr>
            </w:pPr>
            <w:r>
              <w:rPr>
                <w:sz w:val="22"/>
                <w:szCs w:val="22"/>
                <w:spacing w:val="-5"/>
              </w:rPr>
              <w:t>供应商</w:t>
            </w:r>
            <w:r>
              <w:rPr>
                <w:sz w:val="22"/>
                <w:szCs w:val="22"/>
                <w:spacing w:val="-44"/>
              </w:rPr>
              <w:t xml:space="preserve"> </w:t>
            </w:r>
            <w:r>
              <w:rPr>
                <w:sz w:val="22"/>
                <w:szCs w:val="22"/>
                <w:spacing w:val="-5"/>
              </w:rPr>
              <w:t>2020</w:t>
            </w:r>
            <w:r>
              <w:rPr>
                <w:sz w:val="22"/>
                <w:szCs w:val="22"/>
                <w:spacing w:val="-48"/>
              </w:rPr>
              <w:t xml:space="preserve"> </w:t>
            </w:r>
            <w:r>
              <w:rPr>
                <w:sz w:val="22"/>
                <w:szCs w:val="22"/>
                <w:spacing w:val="-5"/>
              </w:rPr>
              <w:t>年</w:t>
            </w:r>
            <w:r>
              <w:rPr>
                <w:sz w:val="22"/>
                <w:szCs w:val="22"/>
                <w:spacing w:val="-30"/>
              </w:rPr>
              <w:t xml:space="preserve"> </w:t>
            </w:r>
            <w:r>
              <w:rPr>
                <w:sz w:val="22"/>
                <w:szCs w:val="22"/>
                <w:spacing w:val="-5"/>
              </w:rPr>
              <w:t>1</w:t>
            </w:r>
            <w:r>
              <w:rPr>
                <w:sz w:val="22"/>
                <w:szCs w:val="22"/>
                <w:spacing w:val="-43"/>
              </w:rPr>
              <w:t xml:space="preserve"> </w:t>
            </w:r>
            <w:r>
              <w:rPr>
                <w:sz w:val="22"/>
                <w:szCs w:val="22"/>
                <w:spacing w:val="-5"/>
              </w:rPr>
              <w:t>月</w:t>
            </w:r>
            <w:r>
              <w:rPr>
                <w:sz w:val="22"/>
                <w:szCs w:val="22"/>
                <w:spacing w:val="-30"/>
              </w:rPr>
              <w:t xml:space="preserve"> </w:t>
            </w:r>
            <w:r>
              <w:rPr>
                <w:sz w:val="22"/>
                <w:szCs w:val="22"/>
                <w:spacing w:val="-5"/>
              </w:rPr>
              <w:t>1 日（以合同签订时</w:t>
            </w:r>
            <w:r>
              <w:rPr>
                <w:sz w:val="22"/>
                <w:szCs w:val="22"/>
                <w:spacing w:val="-6"/>
              </w:rPr>
              <w:t>间为准）至今承接过或正在履</w:t>
            </w:r>
            <w:r>
              <w:rPr>
                <w:sz w:val="22"/>
                <w:szCs w:val="22"/>
              </w:rPr>
              <w:t xml:space="preserve"> </w:t>
            </w:r>
            <w:r>
              <w:rPr>
                <w:sz w:val="22"/>
                <w:szCs w:val="22"/>
              </w:rPr>
              <w:t>行的类似项目业绩每提供一个得</w:t>
            </w:r>
            <w:r>
              <w:rPr>
                <w:sz w:val="22"/>
                <w:szCs w:val="22"/>
                <w:spacing w:val="-28"/>
              </w:rPr>
              <w:t xml:space="preserve"> </w:t>
            </w:r>
            <w:r>
              <w:rPr>
                <w:sz w:val="22"/>
                <w:szCs w:val="22"/>
              </w:rPr>
              <w:t>1</w:t>
            </w:r>
            <w:r>
              <w:rPr>
                <w:sz w:val="22"/>
                <w:szCs w:val="22"/>
                <w:spacing w:val="-43"/>
              </w:rPr>
              <w:t xml:space="preserve"> </w:t>
            </w:r>
            <w:r>
              <w:rPr>
                <w:sz w:val="22"/>
                <w:szCs w:val="22"/>
              </w:rPr>
              <w:t>分，本项目最高分为</w:t>
            </w:r>
            <w:r>
              <w:rPr>
                <w:sz w:val="22"/>
                <w:szCs w:val="22"/>
                <w:spacing w:val="-40"/>
              </w:rPr>
              <w:t xml:space="preserve"> </w:t>
            </w:r>
            <w:r>
              <w:rPr>
                <w:sz w:val="22"/>
                <w:szCs w:val="22"/>
              </w:rPr>
              <w:t>5</w:t>
            </w:r>
            <w:r>
              <w:rPr>
                <w:sz w:val="22"/>
                <w:szCs w:val="22"/>
                <w:spacing w:val="-41"/>
              </w:rPr>
              <w:t xml:space="preserve"> </w:t>
            </w:r>
            <w:r>
              <w:rPr>
                <w:sz w:val="22"/>
                <w:szCs w:val="22"/>
              </w:rPr>
              <w:t>分。（</w:t>
            </w:r>
            <w:r>
              <w:rPr>
                <w:sz w:val="22"/>
                <w:szCs w:val="22"/>
                <w:spacing w:val="-1"/>
              </w:rPr>
              <w:t>提供</w:t>
            </w:r>
            <w:r>
              <w:rPr>
                <w:sz w:val="22"/>
                <w:szCs w:val="22"/>
              </w:rPr>
              <w:t xml:space="preserve"> </w:t>
            </w:r>
            <w:r>
              <w:rPr>
                <w:sz w:val="22"/>
                <w:szCs w:val="22"/>
                <w:spacing w:val="-1"/>
              </w:rPr>
              <w:t>合同复印件加盖供应商公章，不提供不得分）</w:t>
            </w:r>
          </w:p>
        </w:tc>
      </w:tr>
      <w:tr>
        <w:trPr>
          <w:trHeight w:val="1858" w:hRule="atLeast"/>
        </w:trPr>
        <w:tc>
          <w:tcPr>
            <w:tcW w:w="714" w:type="dxa"/>
            <w:vAlign w:val="top"/>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308"/>
              <w:spacing w:before="71" w:line="184" w:lineRule="auto"/>
              <w:rPr>
                <w:sz w:val="22"/>
                <w:szCs w:val="22"/>
              </w:rPr>
            </w:pPr>
            <w:r>
              <w:rPr>
                <w:sz w:val="22"/>
                <w:szCs w:val="22"/>
              </w:rPr>
              <w:t>8</w:t>
            </w:r>
          </w:p>
        </w:tc>
        <w:tc>
          <w:tcPr>
            <w:tcW w:w="730" w:type="dxa"/>
            <w:vAlign w:val="top"/>
          </w:tcPr>
          <w:p>
            <w:pPr>
              <w:spacing w:line="270" w:lineRule="auto"/>
              <w:rPr>
                <w:rFonts w:ascii="Arial"/>
                <w:sz w:val="21"/>
              </w:rPr>
            </w:pPr>
            <w:r/>
          </w:p>
          <w:p>
            <w:pPr>
              <w:spacing w:line="271" w:lineRule="auto"/>
              <w:rPr>
                <w:rFonts w:ascii="Arial"/>
                <w:sz w:val="21"/>
              </w:rPr>
            </w:pPr>
            <w:r/>
          </w:p>
          <w:p>
            <w:pPr>
              <w:pStyle w:val="TableText"/>
              <w:ind w:left="148" w:right="143" w:hanging="2"/>
              <w:spacing w:before="71" w:line="275" w:lineRule="auto"/>
              <w:rPr>
                <w:sz w:val="22"/>
                <w:szCs w:val="22"/>
              </w:rPr>
            </w:pPr>
            <w:r>
              <w:rPr>
                <w:sz w:val="22"/>
                <w:szCs w:val="22"/>
                <w:spacing w:val="-3"/>
              </w:rPr>
              <w:t>报价</w:t>
            </w:r>
            <w:r>
              <w:rPr>
                <w:sz w:val="22"/>
                <w:szCs w:val="22"/>
              </w:rPr>
              <w:t xml:space="preserve"> </w:t>
            </w:r>
            <w:r>
              <w:rPr>
                <w:sz w:val="22"/>
                <w:szCs w:val="22"/>
                <w:spacing w:val="-4"/>
              </w:rPr>
              <w:t>得分</w:t>
            </w:r>
          </w:p>
        </w:tc>
        <w:tc>
          <w:tcPr>
            <w:tcW w:w="951" w:type="dxa"/>
            <w:vAlign w:val="top"/>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375"/>
              <w:spacing w:before="71" w:line="184" w:lineRule="auto"/>
              <w:rPr>
                <w:sz w:val="22"/>
                <w:szCs w:val="22"/>
              </w:rPr>
            </w:pPr>
            <w:r>
              <w:rPr>
                <w:sz w:val="22"/>
                <w:szCs w:val="22"/>
                <w:spacing w:val="-7"/>
              </w:rPr>
              <w:t>30</w:t>
            </w:r>
          </w:p>
        </w:tc>
        <w:tc>
          <w:tcPr>
            <w:tcW w:w="6894" w:type="dxa"/>
            <w:vAlign w:val="top"/>
          </w:tcPr>
          <w:p>
            <w:pPr>
              <w:pStyle w:val="TableText"/>
              <w:ind w:left="115" w:right="107" w:hanging="1"/>
              <w:spacing w:before="34" w:line="278" w:lineRule="auto"/>
              <w:rPr>
                <w:sz w:val="22"/>
                <w:szCs w:val="22"/>
              </w:rPr>
            </w:pPr>
            <w:r>
              <w:rPr>
                <w:sz w:val="22"/>
                <w:szCs w:val="22"/>
                <w:spacing w:val="2"/>
              </w:rPr>
              <w:t>价格分统一采用低价优先法计算，将通过初步评审的所有供应商的磋</w:t>
            </w:r>
            <w:r>
              <w:rPr>
                <w:sz w:val="22"/>
                <w:szCs w:val="22"/>
                <w:spacing w:val="6"/>
              </w:rPr>
              <w:t xml:space="preserve"> </w:t>
            </w:r>
            <w:r>
              <w:rPr>
                <w:sz w:val="22"/>
                <w:szCs w:val="22"/>
                <w:spacing w:val="2"/>
              </w:rPr>
              <w:t>商报价，即满足磋商文件要求且下浮率最高的为磋商基准价，其价格</w:t>
            </w:r>
            <w:r>
              <w:rPr>
                <w:sz w:val="22"/>
                <w:szCs w:val="22"/>
                <w:spacing w:val="4"/>
              </w:rPr>
              <w:t xml:space="preserve"> </w:t>
            </w:r>
            <w:r>
              <w:rPr>
                <w:sz w:val="22"/>
                <w:szCs w:val="22"/>
                <w:spacing w:val="-1"/>
              </w:rPr>
              <w:t>分为满分（30</w:t>
            </w:r>
            <w:r>
              <w:rPr>
                <w:sz w:val="22"/>
                <w:szCs w:val="22"/>
                <w:spacing w:val="-37"/>
              </w:rPr>
              <w:t xml:space="preserve"> </w:t>
            </w:r>
            <w:r>
              <w:rPr>
                <w:sz w:val="22"/>
                <w:szCs w:val="22"/>
                <w:spacing w:val="-1"/>
              </w:rPr>
              <w:t>分）。其他供应商的价格分统一按照下列公式计算：</w:t>
            </w:r>
          </w:p>
          <w:p>
            <w:pPr>
              <w:pStyle w:val="TableText"/>
              <w:ind w:left="111"/>
              <w:spacing w:before="34" w:line="219" w:lineRule="auto"/>
              <w:rPr>
                <w:sz w:val="22"/>
                <w:szCs w:val="22"/>
              </w:rPr>
            </w:pPr>
            <w:r>
              <w:rPr>
                <w:sz w:val="22"/>
                <w:szCs w:val="22"/>
                <w:spacing w:val="1"/>
              </w:rPr>
              <w:t>报价得分=(1-评审基准价)/（1-最后磋商报价）x</w:t>
            </w:r>
            <w:r>
              <w:rPr>
                <w:sz w:val="22"/>
                <w:szCs w:val="22"/>
                <w:spacing w:val="-41"/>
              </w:rPr>
              <w:t xml:space="preserve"> </w:t>
            </w:r>
            <w:r>
              <w:rPr>
                <w:sz w:val="22"/>
                <w:szCs w:val="22"/>
                <w:spacing w:val="1"/>
              </w:rPr>
              <w:t>价格权重x100</w:t>
            </w:r>
          </w:p>
          <w:p>
            <w:pPr>
              <w:pStyle w:val="TableText"/>
              <w:ind w:left="213"/>
              <w:spacing w:before="97" w:line="218" w:lineRule="auto"/>
              <w:rPr/>
            </w:pPr>
            <w:r>
              <w:rPr>
                <w:b/>
                <w:bCs/>
                <w:spacing w:val="-3"/>
              </w:rPr>
              <w:t>报价说明：本项目采用下浮率进行报价</w:t>
            </w:r>
          </w:p>
        </w:tc>
      </w:tr>
    </w:tbl>
    <w:p>
      <w:pPr>
        <w:rPr>
          <w:rFonts w:ascii="Arial"/>
          <w:sz w:val="21"/>
        </w:rPr>
      </w:pPr>
      <w:r/>
    </w:p>
    <w:p>
      <w:pPr>
        <w:sectPr>
          <w:footerReference w:type="default" r:id="rId30"/>
          <w:pgSz w:w="11907" w:h="16840"/>
          <w:pgMar w:top="600" w:right="1306" w:bottom="1294" w:left="1306" w:header="0" w:footer="1132" w:gutter="0"/>
        </w:sectPr>
        <w:rPr>
          <w:rFonts w:ascii="Arial" w:hAnsi="Arial" w:eastAsia="Arial" w:cs="Arial"/>
          <w:sz w:val="21"/>
          <w:szCs w:val="21"/>
        </w:rPr>
      </w:pPr>
    </w:p>
    <w:p>
      <w:pPr>
        <w:ind w:firstLine="7017"/>
        <w:spacing w:line="679" w:lineRule="exact"/>
        <w:rPr/>
      </w:pPr>
      <w:r>
        <w:rPr>
          <w:position w:val="-13"/>
        </w:rPr>
        <w:drawing>
          <wp:inline distT="0" distB="0" distL="0" distR="0">
            <wp:extent cx="1133855" cy="431292"/>
            <wp:effectExtent l="0" t="0" r="0" b="0"/>
            <wp:docPr id="60" name="IM 60"/>
            <wp:cNvGraphicFramePr/>
            <a:graphic>
              <a:graphicData uri="http://schemas.openxmlformats.org/drawingml/2006/picture">
                <pic:pic>
                  <pic:nvPicPr>
                    <pic:cNvPr id="60" name="IM 60"/>
                    <pic:cNvPicPr/>
                  </pic:nvPicPr>
                  <pic:blipFill>
                    <a:blip r:embed="rId3"/>
                    <a:stretch>
                      <a:fillRect/>
                    </a:stretch>
                  </pic:blipFill>
                  <pic:spPr>
                    <a:xfrm rot="0">
                      <a:off x="0" y="0"/>
                      <a:ext cx="1133855" cy="431292"/>
                    </a:xfrm>
                    <a:prstGeom prst="rect">
                      <a:avLst/>
                    </a:prstGeom>
                  </pic:spPr>
                </pic:pic>
              </a:graphicData>
            </a:graphic>
          </wp:inline>
        </w:drawing>
      </w:r>
    </w:p>
    <w:p>
      <w:pPr>
        <w:spacing w:line="381" w:lineRule="auto"/>
        <w:rPr>
          <w:rFonts w:ascii="Arial"/>
          <w:sz w:val="21"/>
        </w:rPr>
      </w:pPr>
      <w:r/>
    </w:p>
    <w:p>
      <w:pPr>
        <w:pStyle w:val="BodyText"/>
        <w:ind w:left="1752"/>
        <w:spacing w:before="91" w:line="219" w:lineRule="auto"/>
        <w:outlineLvl w:val="0"/>
        <w:rPr>
          <w:sz w:val="28"/>
          <w:szCs w:val="28"/>
        </w:rPr>
      </w:pPr>
      <w:bookmarkStart w:name="bookmark7" w:id="13"/>
      <w:bookmarkEnd w:id="13"/>
      <w:r>
        <w:rPr>
          <w:sz w:val="28"/>
          <w:szCs w:val="28"/>
          <w:b/>
          <w:bCs/>
          <w:spacing w:val="-4"/>
        </w:rPr>
        <w:t>第四章</w:t>
      </w:r>
      <w:r>
        <w:rPr>
          <w:sz w:val="28"/>
          <w:szCs w:val="28"/>
          <w:spacing w:val="-4"/>
        </w:rPr>
        <w:t xml:space="preserve"> </w:t>
      </w:r>
      <w:r>
        <w:rPr>
          <w:sz w:val="28"/>
          <w:szCs w:val="28"/>
          <w:b/>
          <w:bCs/>
          <w:spacing w:val="-4"/>
        </w:rPr>
        <w:t>合同条款（适用于</w:t>
      </w:r>
      <w:r>
        <w:rPr>
          <w:sz w:val="28"/>
          <w:szCs w:val="28"/>
          <w:spacing w:val="-66"/>
        </w:rPr>
        <w:t xml:space="preserve"> </w:t>
      </w:r>
      <w:r>
        <w:rPr>
          <w:sz w:val="28"/>
          <w:szCs w:val="28"/>
          <w:b/>
          <w:bCs/>
          <w:spacing w:val="-4"/>
        </w:rPr>
        <w:t>A</w:t>
      </w:r>
      <w:r>
        <w:rPr>
          <w:sz w:val="28"/>
          <w:szCs w:val="28"/>
          <w:spacing w:val="-59"/>
        </w:rPr>
        <w:t xml:space="preserve"> </w:t>
      </w:r>
      <w:r>
        <w:rPr>
          <w:sz w:val="28"/>
          <w:szCs w:val="28"/>
          <w:b/>
          <w:bCs/>
          <w:spacing w:val="-4"/>
        </w:rPr>
        <w:t>包、B</w:t>
      </w:r>
      <w:r>
        <w:rPr>
          <w:sz w:val="28"/>
          <w:szCs w:val="28"/>
          <w:spacing w:val="-58"/>
        </w:rPr>
        <w:t xml:space="preserve"> </w:t>
      </w:r>
      <w:r>
        <w:rPr>
          <w:sz w:val="28"/>
          <w:szCs w:val="28"/>
          <w:b/>
          <w:bCs/>
          <w:spacing w:val="-4"/>
        </w:rPr>
        <w:t>包）</w:t>
      </w:r>
    </w:p>
    <w:p>
      <w:pPr>
        <w:pStyle w:val="BodyText"/>
        <w:ind w:left="3061"/>
        <w:spacing w:before="30" w:line="219" w:lineRule="auto"/>
        <w:rPr>
          <w:sz w:val="28"/>
          <w:szCs w:val="28"/>
        </w:rPr>
      </w:pPr>
      <w:r>
        <w:rPr>
          <w:sz w:val="28"/>
          <w:szCs w:val="28"/>
          <w:b/>
          <w:bCs/>
          <w:spacing w:val="-5"/>
        </w:rPr>
        <w:t>（仅供参考文本）</w:t>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1946"/>
        <w:spacing w:before="179" w:line="222" w:lineRule="auto"/>
        <w:outlineLvl w:val="0"/>
        <w:rPr>
          <w:sz w:val="55"/>
          <w:szCs w:val="55"/>
        </w:rPr>
      </w:pPr>
      <w:bookmarkStart w:name="bookmark8" w:id="14"/>
      <w:bookmarkEnd w:id="14"/>
      <w:bookmarkStart w:name="bookmark10" w:id="15"/>
      <w:bookmarkEnd w:id="15"/>
      <w:bookmarkStart w:name="bookmark9" w:id="16"/>
      <w:bookmarkEnd w:id="16"/>
      <w:r>
        <w:rPr>
          <w:sz w:val="55"/>
          <w:szCs w:val="55"/>
          <w:spacing w:val="7"/>
        </w:rPr>
        <w:t>海南西部中心医院</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ict>
          <v:shape id="_x0000_s2" style="position:absolute;margin-left:188.919pt;margin-top:0.143127pt;mso-position-vertical-relative:text;mso-position-horizontal-relative:text;width:34.45pt;height:138.8pt;z-index:251658240;" filled="false" stroked="false" type="#_x0000_t202">
            <v:fill on="false"/>
            <v:stroke on="false"/>
            <v:path/>
            <v:imagedata o:title=""/>
            <o:lock v:ext="edit" aspectratio="false"/>
            <v:textbox inset="0mm,0mm,0mm,0mm" style="layout-flow:vertical-ideographic;">
              <w:txbxContent>
                <w:p>
                  <w:pPr>
                    <w:pStyle w:val="BodyText"/>
                    <w:ind w:left="20"/>
                    <w:spacing w:before="19" w:line="205" w:lineRule="auto"/>
                    <w:rPr>
                      <w:sz w:val="55"/>
                      <w:szCs w:val="55"/>
                    </w:rPr>
                  </w:pPr>
                  <w:r>
                    <w:rPr>
                      <w:sz w:val="55"/>
                      <w:szCs w:val="55"/>
                      <w:spacing w:val="8"/>
                    </w:rPr>
                    <w:t>采</w:t>
                  </w:r>
                  <w:r>
                    <w:rPr>
                      <w:sz w:val="55"/>
                      <w:szCs w:val="55"/>
                      <w:spacing w:val="-108"/>
                    </w:rPr>
                    <w:t xml:space="preserve"> </w:t>
                  </w:r>
                  <w:r>
                    <w:rPr>
                      <w:sz w:val="55"/>
                      <w:szCs w:val="55"/>
                      <w:spacing w:val="8"/>
                    </w:rPr>
                    <w:t>购</w:t>
                  </w:r>
                  <w:r>
                    <w:rPr>
                      <w:sz w:val="55"/>
                      <w:szCs w:val="55"/>
                      <w:spacing w:val="-107"/>
                    </w:rPr>
                    <w:t xml:space="preserve"> </w:t>
                  </w:r>
                  <w:r>
                    <w:rPr>
                      <w:sz w:val="55"/>
                      <w:szCs w:val="55"/>
                      <w:spacing w:val="8"/>
                    </w:rPr>
                    <w:t>合</w:t>
                  </w:r>
                  <w:r>
                    <w:rPr>
                      <w:sz w:val="55"/>
                      <w:szCs w:val="55"/>
                      <w:spacing w:val="-108"/>
                    </w:rPr>
                    <w:t xml:space="preserve"> </w:t>
                  </w:r>
                  <w:r>
                    <w:rPr>
                      <w:sz w:val="55"/>
                      <w:szCs w:val="55"/>
                      <w:spacing w:val="8"/>
                      <w:position w:val="2"/>
                    </w:rPr>
                    <w:t>同</w:t>
                  </w:r>
                </w:p>
              </w:txbxContent>
            </v:textbox>
          </v:shape>
        </w:pict>
      </w: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BodyText"/>
        <w:ind w:left="568" w:right="4116" w:firstLine="9"/>
        <w:spacing w:before="100" w:line="481" w:lineRule="auto"/>
        <w:rPr>
          <w:sz w:val="31"/>
          <w:szCs w:val="31"/>
        </w:rPr>
      </w:pPr>
      <w:r>
        <w:rPr>
          <w:sz w:val="31"/>
          <w:szCs w:val="31"/>
          <w:spacing w:val="-31"/>
        </w:rPr>
        <w:t>甲方</w:t>
      </w:r>
      <w:r>
        <w:rPr>
          <w:sz w:val="31"/>
          <w:szCs w:val="31"/>
          <w:spacing w:val="-92"/>
        </w:rPr>
        <w:t xml:space="preserve"> </w:t>
      </w:r>
      <w:r>
        <w:rPr>
          <w:sz w:val="31"/>
          <w:szCs w:val="31"/>
          <w:spacing w:val="-31"/>
        </w:rPr>
        <w:t>:</w:t>
      </w:r>
      <w:r>
        <w:rPr>
          <w:sz w:val="31"/>
          <w:szCs w:val="31"/>
          <w:u w:val="single" w:color="auto"/>
          <w:spacing w:val="5"/>
        </w:rPr>
        <w:t xml:space="preserve">                     </w:t>
      </w:r>
      <w:r>
        <w:rPr>
          <w:sz w:val="31"/>
          <w:szCs w:val="31"/>
          <w:spacing w:val="1"/>
        </w:rPr>
        <w:t xml:space="preserve"> </w:t>
      </w:r>
      <w:r>
        <w:rPr>
          <w:sz w:val="31"/>
          <w:szCs w:val="31"/>
          <w:spacing w:val="-27"/>
        </w:rPr>
        <w:t>乙方</w:t>
      </w:r>
      <w:r>
        <w:rPr>
          <w:sz w:val="31"/>
          <w:szCs w:val="31"/>
          <w:spacing w:val="-93"/>
        </w:rPr>
        <w:t xml:space="preserve"> </w:t>
      </w:r>
      <w:r>
        <w:rPr>
          <w:sz w:val="31"/>
          <w:szCs w:val="31"/>
          <w:spacing w:val="-27"/>
        </w:rPr>
        <w:t>:</w:t>
      </w:r>
      <w:r>
        <w:rPr>
          <w:sz w:val="31"/>
          <w:szCs w:val="31"/>
          <w:u w:val="single" w:color="auto"/>
        </w:rPr>
        <w:t xml:space="preserve">                      </w:t>
      </w:r>
    </w:p>
    <w:p>
      <w:pPr>
        <w:spacing w:line="481" w:lineRule="auto"/>
        <w:sectPr>
          <w:footerReference w:type="default" r:id="rId31"/>
          <w:pgSz w:w="11907" w:h="16840"/>
          <w:pgMar w:top="600" w:right="1318" w:bottom="1294" w:left="1786" w:header="0" w:footer="1132" w:gutter="0"/>
        </w:sectPr>
        <w:rPr>
          <w:sz w:val="31"/>
          <w:szCs w:val="31"/>
        </w:rPr>
      </w:pPr>
    </w:p>
    <w:p>
      <w:pPr>
        <w:ind w:firstLine="7382"/>
        <w:spacing w:line="679" w:lineRule="exact"/>
        <w:rPr/>
      </w:pPr>
      <w:r>
        <w:rPr>
          <w:position w:val="-13"/>
        </w:rPr>
        <w:drawing>
          <wp:inline distT="0" distB="0" distL="0" distR="0">
            <wp:extent cx="1133855" cy="431292"/>
            <wp:effectExtent l="0" t="0" r="0" b="0"/>
            <wp:docPr id="62" name="IM 62"/>
            <wp:cNvGraphicFramePr/>
            <a:graphic>
              <a:graphicData uri="http://schemas.openxmlformats.org/drawingml/2006/picture">
                <pic:pic>
                  <pic:nvPicPr>
                    <pic:cNvPr id="62" name="IM 62"/>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387" w:right="4588"/>
        <w:spacing w:before="196" w:line="229" w:lineRule="auto"/>
        <w:rPr>
          <w:sz w:val="24"/>
          <w:szCs w:val="24"/>
        </w:rPr>
      </w:pPr>
      <w:r>
        <w:rPr>
          <w:sz w:val="24"/>
          <w:szCs w:val="24"/>
          <w:spacing w:val="-1"/>
        </w:rPr>
        <w:t>采购方(简称甲方):</w:t>
      </w:r>
      <w:r>
        <w:rPr>
          <w:sz w:val="24"/>
          <w:szCs w:val="24"/>
          <w:u w:val="single" w:color="auto"/>
          <w:spacing w:val="-1"/>
        </w:rPr>
        <w:t xml:space="preserve">                  </w:t>
      </w:r>
      <w:r>
        <w:rPr>
          <w:sz w:val="24"/>
          <w:szCs w:val="24"/>
          <w:spacing w:val="18"/>
        </w:rPr>
        <w:t xml:space="preserve"> </w:t>
      </w:r>
      <w:r>
        <w:rPr>
          <w:sz w:val="24"/>
          <w:szCs w:val="24"/>
          <w:spacing w:val="-1"/>
        </w:rPr>
        <w:t>供货方(简称乙方):</w:t>
      </w:r>
      <w:r>
        <w:rPr>
          <w:sz w:val="24"/>
          <w:szCs w:val="24"/>
          <w:u w:val="single" w:color="auto"/>
        </w:rPr>
        <w:t xml:space="preserve">                  </w:t>
      </w:r>
    </w:p>
    <w:p>
      <w:pPr>
        <w:pStyle w:val="BodyText"/>
        <w:ind w:left="389" w:right="508" w:firstLine="479"/>
        <w:spacing w:before="27" w:line="233" w:lineRule="auto"/>
        <w:rPr>
          <w:sz w:val="24"/>
          <w:szCs w:val="24"/>
        </w:rPr>
      </w:pPr>
      <w:r>
        <w:rPr>
          <w:sz w:val="24"/>
          <w:szCs w:val="24"/>
          <w:spacing w:val="-2"/>
        </w:rPr>
        <w:t>根据《中华人民共和国民法典》及其他有关法律、行政法规,遵循平等、</w:t>
      </w:r>
      <w:r>
        <w:rPr>
          <w:sz w:val="24"/>
          <w:szCs w:val="24"/>
          <w:spacing w:val="-65"/>
        </w:rPr>
        <w:t xml:space="preserve"> </w:t>
      </w:r>
      <w:r>
        <w:rPr>
          <w:sz w:val="24"/>
          <w:szCs w:val="24"/>
          <w:spacing w:val="-2"/>
        </w:rPr>
        <w:t>自</w:t>
      </w:r>
      <w:r>
        <w:rPr>
          <w:sz w:val="24"/>
          <w:szCs w:val="24"/>
        </w:rPr>
        <w:t xml:space="preserve"> </w:t>
      </w:r>
      <w:r>
        <w:rPr>
          <w:sz w:val="24"/>
          <w:szCs w:val="24"/>
        </w:rPr>
        <w:t>愿、公平和诚实信用的原则,双方本着诚信互利的原</w:t>
      </w:r>
      <w:r>
        <w:rPr>
          <w:sz w:val="24"/>
          <w:szCs w:val="24"/>
          <w:spacing w:val="-1"/>
        </w:rPr>
        <w:t>则,经协商达成如下合同条</w:t>
      </w:r>
      <w:r>
        <w:rPr>
          <w:sz w:val="24"/>
          <w:szCs w:val="24"/>
        </w:rPr>
        <w:t xml:space="preserve">  </w:t>
      </w:r>
      <w:r>
        <w:rPr>
          <w:sz w:val="24"/>
          <w:szCs w:val="24"/>
          <w:spacing w:val="17"/>
        </w:rPr>
        <w:t>款:</w:t>
      </w:r>
    </w:p>
    <w:p>
      <w:pPr>
        <w:pStyle w:val="BodyText"/>
        <w:ind w:left="872"/>
        <w:spacing w:before="24" w:line="212" w:lineRule="auto"/>
        <w:rPr>
          <w:sz w:val="24"/>
          <w:szCs w:val="24"/>
        </w:rPr>
      </w:pPr>
      <w:r>
        <w:rPr>
          <w:sz w:val="24"/>
          <w:szCs w:val="24"/>
          <w:spacing w:val="-2"/>
        </w:rPr>
        <w:t>一、所采购物品名称及单价</w:t>
      </w:r>
    </w:p>
    <w:tbl>
      <w:tblPr>
        <w:tblStyle w:val="TableNormal"/>
        <w:tblW w:w="905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59"/>
        <w:gridCol w:w="3096"/>
        <w:gridCol w:w="1224"/>
        <w:gridCol w:w="1439"/>
        <w:gridCol w:w="720"/>
        <w:gridCol w:w="2020"/>
      </w:tblGrid>
      <w:tr>
        <w:trPr>
          <w:trHeight w:val="631" w:hRule="atLeast"/>
        </w:trPr>
        <w:tc>
          <w:tcPr>
            <w:tcW w:w="559" w:type="dxa"/>
            <w:vAlign w:val="top"/>
            <w:textDirection w:val="tbRlV"/>
          </w:tcPr>
          <w:p>
            <w:pPr>
              <w:pStyle w:val="TableText"/>
              <w:ind w:left="38"/>
              <w:spacing w:before="156" w:line="210" w:lineRule="auto"/>
              <w:rPr/>
            </w:pPr>
            <w:r>
              <w:rPr>
                <w:spacing w:val="35"/>
              </w:rPr>
              <w:t>序号</w:t>
            </w:r>
          </w:p>
        </w:tc>
        <w:tc>
          <w:tcPr>
            <w:tcW w:w="3096" w:type="dxa"/>
            <w:vAlign w:val="top"/>
          </w:tcPr>
          <w:p>
            <w:pPr>
              <w:pStyle w:val="TableText"/>
              <w:ind w:left="1074"/>
              <w:spacing w:before="39" w:line="219" w:lineRule="auto"/>
              <w:rPr/>
            </w:pPr>
            <w:r>
              <w:rPr>
                <w:spacing w:val="-3"/>
              </w:rPr>
              <w:t>产品名称</w:t>
            </w:r>
          </w:p>
        </w:tc>
        <w:tc>
          <w:tcPr>
            <w:tcW w:w="1224" w:type="dxa"/>
            <w:vAlign w:val="top"/>
          </w:tcPr>
          <w:p>
            <w:pPr>
              <w:pStyle w:val="TableText"/>
              <w:ind w:left="398"/>
              <w:spacing w:before="39" w:line="219" w:lineRule="auto"/>
              <w:rPr/>
            </w:pPr>
            <w:r>
              <w:rPr>
                <w:spacing w:val="-15"/>
              </w:rPr>
              <w:t>品牌</w:t>
            </w:r>
          </w:p>
        </w:tc>
        <w:tc>
          <w:tcPr>
            <w:tcW w:w="1439" w:type="dxa"/>
            <w:vAlign w:val="top"/>
          </w:tcPr>
          <w:p>
            <w:pPr>
              <w:pStyle w:val="TableText"/>
              <w:ind w:left="489"/>
              <w:spacing w:before="39" w:line="219" w:lineRule="auto"/>
              <w:rPr/>
            </w:pPr>
            <w:r>
              <w:rPr>
                <w:spacing w:val="-6"/>
              </w:rPr>
              <w:t>规格</w:t>
            </w:r>
          </w:p>
        </w:tc>
        <w:tc>
          <w:tcPr>
            <w:tcW w:w="720" w:type="dxa"/>
            <w:vAlign w:val="top"/>
          </w:tcPr>
          <w:p>
            <w:pPr>
              <w:pStyle w:val="TableText"/>
              <w:ind w:left="129"/>
              <w:spacing w:before="38" w:line="220" w:lineRule="auto"/>
              <w:rPr/>
            </w:pPr>
            <w:r>
              <w:rPr>
                <w:spacing w:val="-5"/>
              </w:rPr>
              <w:t>包装</w:t>
            </w:r>
          </w:p>
        </w:tc>
        <w:tc>
          <w:tcPr>
            <w:tcW w:w="2020" w:type="dxa"/>
            <w:vAlign w:val="top"/>
          </w:tcPr>
          <w:p>
            <w:pPr>
              <w:pStyle w:val="TableText"/>
              <w:ind w:left="657"/>
              <w:spacing w:before="38" w:line="218" w:lineRule="auto"/>
              <w:rPr/>
            </w:pPr>
            <w:r>
              <w:rPr>
                <w:spacing w:val="-4"/>
              </w:rPr>
              <w:t>供货价</w:t>
            </w:r>
          </w:p>
        </w:tc>
      </w:tr>
      <w:tr>
        <w:trPr>
          <w:trHeight w:val="316" w:hRule="atLeast"/>
        </w:trPr>
        <w:tc>
          <w:tcPr>
            <w:tcW w:w="559" w:type="dxa"/>
            <w:vAlign w:val="top"/>
          </w:tcPr>
          <w:p>
            <w:pPr>
              <w:rPr>
                <w:rFonts w:ascii="Arial"/>
                <w:sz w:val="21"/>
              </w:rPr>
            </w:pPr>
            <w:r/>
          </w:p>
        </w:tc>
        <w:tc>
          <w:tcPr>
            <w:tcW w:w="3096" w:type="dxa"/>
            <w:vAlign w:val="top"/>
          </w:tcPr>
          <w:p>
            <w:pPr>
              <w:rPr>
                <w:rFonts w:ascii="Arial"/>
                <w:sz w:val="21"/>
              </w:rPr>
            </w:pPr>
            <w:r/>
          </w:p>
        </w:tc>
        <w:tc>
          <w:tcPr>
            <w:tcW w:w="1224" w:type="dxa"/>
            <w:vAlign w:val="top"/>
          </w:tcPr>
          <w:p>
            <w:pPr>
              <w:rPr>
                <w:rFonts w:ascii="Arial"/>
                <w:sz w:val="21"/>
              </w:rPr>
            </w:pPr>
            <w:r/>
          </w:p>
        </w:tc>
        <w:tc>
          <w:tcPr>
            <w:tcW w:w="1439" w:type="dxa"/>
            <w:vAlign w:val="top"/>
          </w:tcPr>
          <w:p>
            <w:pPr>
              <w:rPr>
                <w:rFonts w:ascii="Arial"/>
                <w:sz w:val="21"/>
              </w:rPr>
            </w:pPr>
            <w:r/>
          </w:p>
        </w:tc>
        <w:tc>
          <w:tcPr>
            <w:tcW w:w="720" w:type="dxa"/>
            <w:vAlign w:val="top"/>
          </w:tcPr>
          <w:p>
            <w:pPr>
              <w:rPr>
                <w:rFonts w:ascii="Arial"/>
                <w:sz w:val="21"/>
              </w:rPr>
            </w:pPr>
            <w:r/>
          </w:p>
        </w:tc>
        <w:tc>
          <w:tcPr>
            <w:tcW w:w="2020" w:type="dxa"/>
            <w:vAlign w:val="top"/>
          </w:tcPr>
          <w:p>
            <w:pPr>
              <w:rPr>
                <w:rFonts w:ascii="Arial"/>
                <w:sz w:val="21"/>
              </w:rPr>
            </w:pPr>
            <w:r/>
          </w:p>
        </w:tc>
      </w:tr>
      <w:tr>
        <w:trPr>
          <w:trHeight w:val="319" w:hRule="atLeast"/>
        </w:trPr>
        <w:tc>
          <w:tcPr>
            <w:tcW w:w="559" w:type="dxa"/>
            <w:vAlign w:val="top"/>
          </w:tcPr>
          <w:p>
            <w:pPr>
              <w:rPr>
                <w:rFonts w:ascii="Arial"/>
                <w:sz w:val="21"/>
              </w:rPr>
            </w:pPr>
            <w:r/>
          </w:p>
        </w:tc>
        <w:tc>
          <w:tcPr>
            <w:tcW w:w="3096" w:type="dxa"/>
            <w:vAlign w:val="top"/>
          </w:tcPr>
          <w:p>
            <w:pPr>
              <w:rPr>
                <w:rFonts w:ascii="Arial"/>
                <w:sz w:val="21"/>
              </w:rPr>
            </w:pPr>
            <w:r/>
          </w:p>
        </w:tc>
        <w:tc>
          <w:tcPr>
            <w:tcW w:w="1224" w:type="dxa"/>
            <w:vAlign w:val="top"/>
          </w:tcPr>
          <w:p>
            <w:pPr>
              <w:rPr>
                <w:rFonts w:ascii="Arial"/>
                <w:sz w:val="21"/>
              </w:rPr>
            </w:pPr>
            <w:r/>
          </w:p>
        </w:tc>
        <w:tc>
          <w:tcPr>
            <w:tcW w:w="1439" w:type="dxa"/>
            <w:vAlign w:val="top"/>
          </w:tcPr>
          <w:p>
            <w:pPr>
              <w:rPr>
                <w:rFonts w:ascii="Arial"/>
                <w:sz w:val="21"/>
              </w:rPr>
            </w:pPr>
            <w:r/>
          </w:p>
        </w:tc>
        <w:tc>
          <w:tcPr>
            <w:tcW w:w="720" w:type="dxa"/>
            <w:vAlign w:val="top"/>
          </w:tcPr>
          <w:p>
            <w:pPr>
              <w:rPr>
                <w:rFonts w:ascii="Arial"/>
                <w:sz w:val="21"/>
              </w:rPr>
            </w:pPr>
            <w:r/>
          </w:p>
        </w:tc>
        <w:tc>
          <w:tcPr>
            <w:tcW w:w="2020" w:type="dxa"/>
            <w:vAlign w:val="top"/>
          </w:tcPr>
          <w:p>
            <w:pPr>
              <w:rPr>
                <w:rFonts w:ascii="Arial"/>
                <w:sz w:val="21"/>
              </w:rPr>
            </w:pPr>
            <w:r/>
          </w:p>
        </w:tc>
      </w:tr>
      <w:tr>
        <w:trPr>
          <w:trHeight w:val="319" w:hRule="atLeast"/>
        </w:trPr>
        <w:tc>
          <w:tcPr>
            <w:tcW w:w="559" w:type="dxa"/>
            <w:vAlign w:val="top"/>
          </w:tcPr>
          <w:p>
            <w:pPr>
              <w:rPr>
                <w:rFonts w:ascii="Arial"/>
                <w:sz w:val="21"/>
              </w:rPr>
            </w:pPr>
            <w:r/>
          </w:p>
        </w:tc>
        <w:tc>
          <w:tcPr>
            <w:tcW w:w="3096" w:type="dxa"/>
            <w:vAlign w:val="top"/>
          </w:tcPr>
          <w:p>
            <w:pPr>
              <w:rPr>
                <w:rFonts w:ascii="Arial"/>
                <w:sz w:val="21"/>
              </w:rPr>
            </w:pPr>
            <w:r/>
          </w:p>
        </w:tc>
        <w:tc>
          <w:tcPr>
            <w:tcW w:w="1224" w:type="dxa"/>
            <w:vAlign w:val="top"/>
          </w:tcPr>
          <w:p>
            <w:pPr>
              <w:rPr>
                <w:rFonts w:ascii="Arial"/>
                <w:sz w:val="21"/>
              </w:rPr>
            </w:pPr>
            <w:r/>
          </w:p>
        </w:tc>
        <w:tc>
          <w:tcPr>
            <w:tcW w:w="1439" w:type="dxa"/>
            <w:vAlign w:val="top"/>
          </w:tcPr>
          <w:p>
            <w:pPr>
              <w:rPr>
                <w:rFonts w:ascii="Arial"/>
                <w:sz w:val="21"/>
              </w:rPr>
            </w:pPr>
            <w:r/>
          </w:p>
        </w:tc>
        <w:tc>
          <w:tcPr>
            <w:tcW w:w="720" w:type="dxa"/>
            <w:vAlign w:val="top"/>
          </w:tcPr>
          <w:p>
            <w:pPr>
              <w:rPr>
                <w:rFonts w:ascii="Arial"/>
                <w:sz w:val="21"/>
              </w:rPr>
            </w:pPr>
            <w:r/>
          </w:p>
        </w:tc>
        <w:tc>
          <w:tcPr>
            <w:tcW w:w="2020" w:type="dxa"/>
            <w:vAlign w:val="top"/>
          </w:tcPr>
          <w:p>
            <w:pPr>
              <w:rPr>
                <w:rFonts w:ascii="Arial"/>
                <w:sz w:val="21"/>
              </w:rPr>
            </w:pPr>
            <w:r/>
          </w:p>
        </w:tc>
      </w:tr>
      <w:tr>
        <w:trPr>
          <w:trHeight w:val="319" w:hRule="atLeast"/>
        </w:trPr>
        <w:tc>
          <w:tcPr>
            <w:tcW w:w="559" w:type="dxa"/>
            <w:vAlign w:val="top"/>
          </w:tcPr>
          <w:p>
            <w:pPr>
              <w:rPr>
                <w:rFonts w:ascii="Arial"/>
                <w:sz w:val="21"/>
              </w:rPr>
            </w:pPr>
            <w:r/>
          </w:p>
        </w:tc>
        <w:tc>
          <w:tcPr>
            <w:tcW w:w="3096" w:type="dxa"/>
            <w:vAlign w:val="top"/>
          </w:tcPr>
          <w:p>
            <w:pPr>
              <w:rPr>
                <w:rFonts w:ascii="Arial"/>
                <w:sz w:val="21"/>
              </w:rPr>
            </w:pPr>
            <w:r/>
          </w:p>
        </w:tc>
        <w:tc>
          <w:tcPr>
            <w:tcW w:w="1224" w:type="dxa"/>
            <w:vAlign w:val="top"/>
          </w:tcPr>
          <w:p>
            <w:pPr>
              <w:rPr>
                <w:rFonts w:ascii="Arial"/>
                <w:sz w:val="21"/>
              </w:rPr>
            </w:pPr>
            <w:r/>
          </w:p>
        </w:tc>
        <w:tc>
          <w:tcPr>
            <w:tcW w:w="1439" w:type="dxa"/>
            <w:vAlign w:val="top"/>
          </w:tcPr>
          <w:p>
            <w:pPr>
              <w:rPr>
                <w:rFonts w:ascii="Arial"/>
                <w:sz w:val="21"/>
              </w:rPr>
            </w:pPr>
            <w:r/>
          </w:p>
        </w:tc>
        <w:tc>
          <w:tcPr>
            <w:tcW w:w="720" w:type="dxa"/>
            <w:vAlign w:val="top"/>
          </w:tcPr>
          <w:p>
            <w:pPr>
              <w:rPr>
                <w:rFonts w:ascii="Arial"/>
                <w:sz w:val="21"/>
              </w:rPr>
            </w:pPr>
            <w:r/>
          </w:p>
        </w:tc>
        <w:tc>
          <w:tcPr>
            <w:tcW w:w="2020" w:type="dxa"/>
            <w:vAlign w:val="top"/>
          </w:tcPr>
          <w:p>
            <w:pPr>
              <w:rPr>
                <w:rFonts w:ascii="Arial"/>
                <w:sz w:val="21"/>
              </w:rPr>
            </w:pPr>
            <w:r/>
          </w:p>
        </w:tc>
      </w:tr>
      <w:tr>
        <w:trPr>
          <w:trHeight w:val="319" w:hRule="atLeast"/>
        </w:trPr>
        <w:tc>
          <w:tcPr>
            <w:tcW w:w="559" w:type="dxa"/>
            <w:vAlign w:val="top"/>
          </w:tcPr>
          <w:p>
            <w:pPr>
              <w:rPr>
                <w:rFonts w:ascii="Arial"/>
                <w:sz w:val="21"/>
              </w:rPr>
            </w:pPr>
            <w:r/>
          </w:p>
        </w:tc>
        <w:tc>
          <w:tcPr>
            <w:tcW w:w="3096" w:type="dxa"/>
            <w:vAlign w:val="top"/>
          </w:tcPr>
          <w:p>
            <w:pPr>
              <w:rPr>
                <w:rFonts w:ascii="Arial"/>
                <w:sz w:val="21"/>
              </w:rPr>
            </w:pPr>
            <w:r/>
          </w:p>
        </w:tc>
        <w:tc>
          <w:tcPr>
            <w:tcW w:w="1224" w:type="dxa"/>
            <w:vAlign w:val="top"/>
          </w:tcPr>
          <w:p>
            <w:pPr>
              <w:rPr>
                <w:rFonts w:ascii="Arial"/>
                <w:sz w:val="21"/>
              </w:rPr>
            </w:pPr>
            <w:r/>
          </w:p>
        </w:tc>
        <w:tc>
          <w:tcPr>
            <w:tcW w:w="1439" w:type="dxa"/>
            <w:vAlign w:val="top"/>
          </w:tcPr>
          <w:p>
            <w:pPr>
              <w:rPr>
                <w:rFonts w:ascii="Arial"/>
                <w:sz w:val="21"/>
              </w:rPr>
            </w:pPr>
            <w:r/>
          </w:p>
        </w:tc>
        <w:tc>
          <w:tcPr>
            <w:tcW w:w="720" w:type="dxa"/>
            <w:vAlign w:val="top"/>
          </w:tcPr>
          <w:p>
            <w:pPr>
              <w:rPr>
                <w:rFonts w:ascii="Arial"/>
                <w:sz w:val="21"/>
              </w:rPr>
            </w:pPr>
            <w:r/>
          </w:p>
        </w:tc>
        <w:tc>
          <w:tcPr>
            <w:tcW w:w="2020" w:type="dxa"/>
            <w:vAlign w:val="top"/>
          </w:tcPr>
          <w:p>
            <w:pPr>
              <w:rPr>
                <w:rFonts w:ascii="Arial"/>
                <w:sz w:val="21"/>
              </w:rPr>
            </w:pPr>
            <w:r/>
          </w:p>
        </w:tc>
      </w:tr>
      <w:tr>
        <w:trPr>
          <w:trHeight w:val="324" w:hRule="atLeast"/>
        </w:trPr>
        <w:tc>
          <w:tcPr>
            <w:tcW w:w="559" w:type="dxa"/>
            <w:vAlign w:val="top"/>
          </w:tcPr>
          <w:p>
            <w:pPr>
              <w:rPr>
                <w:rFonts w:ascii="Arial"/>
                <w:sz w:val="21"/>
              </w:rPr>
            </w:pPr>
            <w:r/>
          </w:p>
        </w:tc>
        <w:tc>
          <w:tcPr>
            <w:tcW w:w="3096" w:type="dxa"/>
            <w:vAlign w:val="top"/>
          </w:tcPr>
          <w:p>
            <w:pPr>
              <w:rPr>
                <w:rFonts w:ascii="Arial"/>
                <w:sz w:val="21"/>
              </w:rPr>
            </w:pPr>
            <w:r/>
          </w:p>
        </w:tc>
        <w:tc>
          <w:tcPr>
            <w:tcW w:w="1224" w:type="dxa"/>
            <w:vAlign w:val="top"/>
          </w:tcPr>
          <w:p>
            <w:pPr>
              <w:rPr>
                <w:rFonts w:ascii="Arial"/>
                <w:sz w:val="21"/>
              </w:rPr>
            </w:pPr>
            <w:r/>
          </w:p>
        </w:tc>
        <w:tc>
          <w:tcPr>
            <w:tcW w:w="1439" w:type="dxa"/>
            <w:vAlign w:val="top"/>
          </w:tcPr>
          <w:p>
            <w:pPr>
              <w:rPr>
                <w:rFonts w:ascii="Arial"/>
                <w:sz w:val="21"/>
              </w:rPr>
            </w:pPr>
            <w:r/>
          </w:p>
        </w:tc>
        <w:tc>
          <w:tcPr>
            <w:tcW w:w="720" w:type="dxa"/>
            <w:vAlign w:val="top"/>
          </w:tcPr>
          <w:p>
            <w:pPr>
              <w:rPr>
                <w:rFonts w:ascii="Arial"/>
                <w:sz w:val="21"/>
              </w:rPr>
            </w:pPr>
            <w:r/>
          </w:p>
        </w:tc>
        <w:tc>
          <w:tcPr>
            <w:tcW w:w="2020" w:type="dxa"/>
            <w:vAlign w:val="top"/>
          </w:tcPr>
          <w:p>
            <w:pPr>
              <w:rPr>
                <w:rFonts w:ascii="Arial"/>
                <w:sz w:val="21"/>
              </w:rPr>
            </w:pPr>
            <w:r/>
          </w:p>
        </w:tc>
      </w:tr>
    </w:tbl>
    <w:p>
      <w:pPr>
        <w:spacing w:line="267" w:lineRule="auto"/>
        <w:rPr>
          <w:rFonts w:ascii="Arial"/>
          <w:sz w:val="21"/>
        </w:rPr>
      </w:pPr>
      <w:r/>
    </w:p>
    <w:p>
      <w:pPr>
        <w:pStyle w:val="BodyText"/>
        <w:ind w:left="872"/>
        <w:spacing w:before="79" w:line="219" w:lineRule="auto"/>
        <w:rPr>
          <w:sz w:val="24"/>
          <w:szCs w:val="24"/>
        </w:rPr>
      </w:pPr>
      <w:r>
        <w:rPr>
          <w:sz w:val="24"/>
          <w:szCs w:val="24"/>
          <w:spacing w:val="-7"/>
        </w:rPr>
        <w:t>具体采购数量由甲方根据业务需求提供，不论数量多少，乙方需无条件配送。</w:t>
      </w:r>
    </w:p>
    <w:p>
      <w:pPr>
        <w:pStyle w:val="BodyText"/>
        <w:ind w:left="872"/>
        <w:spacing w:before="26" w:line="219" w:lineRule="auto"/>
        <w:rPr>
          <w:sz w:val="24"/>
          <w:szCs w:val="24"/>
        </w:rPr>
      </w:pPr>
      <w:r>
        <w:rPr>
          <w:sz w:val="24"/>
          <w:szCs w:val="24"/>
          <w:spacing w:val="-5"/>
        </w:rPr>
        <w:t>二、合同限期：</w:t>
      </w:r>
      <w:r>
        <w:rPr>
          <w:sz w:val="24"/>
          <w:szCs w:val="24"/>
          <w:u w:val="single" w:color="auto"/>
          <w:spacing w:val="-5"/>
        </w:rPr>
        <w:t xml:space="preserve">      </w:t>
      </w:r>
      <w:r>
        <w:rPr>
          <w:sz w:val="24"/>
          <w:szCs w:val="24"/>
          <w:spacing w:val="-106"/>
        </w:rPr>
        <w:t xml:space="preserve"> </w:t>
      </w:r>
      <w:r>
        <w:rPr>
          <w:sz w:val="24"/>
          <w:szCs w:val="24"/>
          <w:spacing w:val="-5"/>
        </w:rPr>
        <w:t>年</w:t>
      </w:r>
      <w:r>
        <w:rPr>
          <w:sz w:val="24"/>
          <w:szCs w:val="24"/>
          <w:u w:val="single" w:color="auto"/>
          <w:spacing w:val="-5"/>
        </w:rPr>
        <w:t xml:space="preserve">    </w:t>
      </w:r>
      <w:r>
        <w:rPr>
          <w:sz w:val="24"/>
          <w:szCs w:val="24"/>
          <w:spacing w:val="-105"/>
        </w:rPr>
        <w:t xml:space="preserve"> </w:t>
      </w:r>
      <w:r>
        <w:rPr>
          <w:sz w:val="24"/>
          <w:szCs w:val="24"/>
          <w:spacing w:val="-5"/>
        </w:rPr>
        <w:t>月</w:t>
      </w:r>
      <w:r>
        <w:rPr>
          <w:sz w:val="24"/>
          <w:szCs w:val="24"/>
          <w:u w:val="single" w:color="auto"/>
        </w:rPr>
        <w:t xml:space="preserve">    </w:t>
      </w:r>
      <w:r>
        <w:rPr>
          <w:sz w:val="24"/>
          <w:szCs w:val="24"/>
          <w:spacing w:val="-69"/>
        </w:rPr>
        <w:t xml:space="preserve"> </w:t>
      </w:r>
      <w:r>
        <w:rPr>
          <w:sz w:val="24"/>
          <w:szCs w:val="24"/>
          <w:spacing w:val="-5"/>
        </w:rPr>
        <w:t>日至</w:t>
      </w:r>
      <w:r>
        <w:rPr>
          <w:sz w:val="24"/>
          <w:szCs w:val="24"/>
          <w:u w:val="single" w:color="auto"/>
        </w:rPr>
        <w:t xml:space="preserve">     </w:t>
      </w:r>
      <w:r>
        <w:rPr>
          <w:sz w:val="24"/>
          <w:szCs w:val="24"/>
          <w:spacing w:val="-110"/>
        </w:rPr>
        <w:t xml:space="preserve"> </w:t>
      </w:r>
      <w:r>
        <w:rPr>
          <w:sz w:val="24"/>
          <w:szCs w:val="24"/>
          <w:spacing w:val="-5"/>
        </w:rPr>
        <w:t>年</w:t>
      </w:r>
      <w:r>
        <w:rPr>
          <w:sz w:val="24"/>
          <w:szCs w:val="24"/>
          <w:u w:val="single" w:color="auto"/>
        </w:rPr>
        <w:t xml:space="preserve">    </w:t>
      </w:r>
      <w:r>
        <w:rPr>
          <w:sz w:val="24"/>
          <w:szCs w:val="24"/>
          <w:spacing w:val="-105"/>
        </w:rPr>
        <w:t xml:space="preserve"> </w:t>
      </w:r>
      <w:r>
        <w:rPr>
          <w:sz w:val="24"/>
          <w:szCs w:val="24"/>
          <w:spacing w:val="-5"/>
        </w:rPr>
        <w:t>月</w:t>
      </w:r>
      <w:r>
        <w:rPr>
          <w:sz w:val="24"/>
          <w:szCs w:val="24"/>
          <w:u w:val="single" w:color="auto"/>
        </w:rPr>
        <w:t xml:space="preserve">    </w:t>
      </w:r>
      <w:r>
        <w:rPr>
          <w:sz w:val="24"/>
          <w:szCs w:val="24"/>
          <w:spacing w:val="-69"/>
        </w:rPr>
        <w:t xml:space="preserve"> </w:t>
      </w:r>
      <w:r>
        <w:rPr>
          <w:sz w:val="24"/>
          <w:szCs w:val="24"/>
          <w:spacing w:val="-5"/>
        </w:rPr>
        <w:t>日</w:t>
      </w:r>
    </w:p>
    <w:p>
      <w:pPr>
        <w:pStyle w:val="BodyText"/>
        <w:ind w:left="868"/>
        <w:spacing w:before="27" w:line="219" w:lineRule="auto"/>
        <w:rPr>
          <w:sz w:val="24"/>
          <w:szCs w:val="24"/>
        </w:rPr>
      </w:pPr>
      <w:r>
        <w:rPr>
          <w:sz w:val="24"/>
          <w:szCs w:val="24"/>
          <w:spacing w:val="-2"/>
        </w:rPr>
        <w:t>三、甲方权利与义务</w:t>
      </w:r>
    </w:p>
    <w:p>
      <w:pPr>
        <w:pStyle w:val="BodyText"/>
        <w:ind w:left="885"/>
        <w:spacing w:before="26" w:line="219" w:lineRule="auto"/>
        <w:rPr>
          <w:sz w:val="24"/>
          <w:szCs w:val="24"/>
        </w:rPr>
      </w:pPr>
      <w:r>
        <w:rPr>
          <w:sz w:val="24"/>
          <w:szCs w:val="24"/>
          <w:spacing w:val="-2"/>
        </w:rPr>
        <w:t>1、由甲方提供场地存放所采购物品；</w:t>
      </w:r>
    </w:p>
    <w:p>
      <w:pPr>
        <w:pStyle w:val="BodyText"/>
        <w:ind w:left="871"/>
        <w:spacing w:before="25" w:line="219" w:lineRule="auto"/>
        <w:rPr>
          <w:sz w:val="24"/>
          <w:szCs w:val="24"/>
        </w:rPr>
      </w:pPr>
      <w:r>
        <w:rPr>
          <w:sz w:val="24"/>
          <w:szCs w:val="24"/>
          <w:spacing w:val="-1"/>
        </w:rPr>
        <w:t>2、甲方应按本合同要求及时将采购物品货款支付给乙方；</w:t>
      </w:r>
    </w:p>
    <w:p>
      <w:pPr>
        <w:pStyle w:val="BodyText"/>
        <w:ind w:left="890"/>
        <w:spacing w:before="28" w:line="219" w:lineRule="auto"/>
        <w:rPr>
          <w:sz w:val="24"/>
          <w:szCs w:val="24"/>
        </w:rPr>
      </w:pPr>
      <w:r>
        <w:rPr>
          <w:sz w:val="24"/>
          <w:szCs w:val="24"/>
          <w:spacing w:val="-4"/>
        </w:rPr>
        <w:t>四、乙方权利与义务</w:t>
      </w:r>
    </w:p>
    <w:p>
      <w:pPr>
        <w:pStyle w:val="BodyText"/>
        <w:ind w:left="885"/>
        <w:spacing w:before="27" w:line="219" w:lineRule="auto"/>
        <w:rPr>
          <w:sz w:val="24"/>
          <w:szCs w:val="24"/>
        </w:rPr>
      </w:pPr>
      <w:r>
        <w:rPr>
          <w:sz w:val="24"/>
          <w:szCs w:val="24"/>
          <w:spacing w:val="-1"/>
        </w:rPr>
        <w:t>1、乙方承诺提供的资料真实有效，否则承担由此而引起的一切责任。</w:t>
      </w:r>
    </w:p>
    <w:p>
      <w:pPr>
        <w:pStyle w:val="BodyText"/>
        <w:ind w:left="411" w:right="508" w:firstLine="459"/>
        <w:spacing w:before="27" w:line="229" w:lineRule="auto"/>
        <w:rPr>
          <w:sz w:val="24"/>
          <w:szCs w:val="24"/>
        </w:rPr>
      </w:pPr>
      <w:r>
        <w:rPr>
          <w:sz w:val="24"/>
          <w:szCs w:val="24"/>
        </w:rPr>
        <w:t>2、乙方所供产品必须符合《中华人民共和</w:t>
      </w:r>
      <w:r>
        <w:rPr>
          <w:sz w:val="24"/>
          <w:szCs w:val="24"/>
          <w:spacing w:val="-1"/>
        </w:rPr>
        <w:t>国食品安全法》《中华人民共和</w:t>
      </w:r>
      <w:r>
        <w:rPr>
          <w:sz w:val="24"/>
          <w:szCs w:val="24"/>
        </w:rPr>
        <w:t xml:space="preserve"> </w:t>
      </w:r>
      <w:r>
        <w:rPr>
          <w:sz w:val="24"/>
          <w:szCs w:val="24"/>
          <w:spacing w:val="-1"/>
        </w:rPr>
        <w:t>国产品质量法》和《特殊医学用途配方食品通则》等国家相关规定的要求。</w:t>
      </w:r>
    </w:p>
    <w:p>
      <w:pPr>
        <w:pStyle w:val="BodyText"/>
        <w:ind w:left="388" w:right="482" w:firstLine="484"/>
        <w:spacing w:before="26" w:line="230" w:lineRule="auto"/>
        <w:rPr>
          <w:sz w:val="24"/>
          <w:szCs w:val="24"/>
        </w:rPr>
      </w:pPr>
      <w:r>
        <w:rPr>
          <w:sz w:val="24"/>
          <w:szCs w:val="24"/>
          <w:spacing w:val="-3"/>
        </w:rPr>
        <w:t>3、乙方提供的产品必须保证其质量、规格、和性能要求,并</w:t>
      </w:r>
      <w:r>
        <w:rPr>
          <w:sz w:val="24"/>
          <w:szCs w:val="24"/>
          <w:spacing w:val="-4"/>
        </w:rPr>
        <w:t>提供技术指导和</w:t>
      </w:r>
      <w:r>
        <w:rPr>
          <w:sz w:val="24"/>
          <w:szCs w:val="24"/>
        </w:rPr>
        <w:t xml:space="preserve"> </w:t>
      </w:r>
      <w:r>
        <w:rPr>
          <w:sz w:val="24"/>
          <w:szCs w:val="24"/>
          <w:spacing w:val="-4"/>
        </w:rPr>
        <w:t>服务。</w:t>
      </w:r>
    </w:p>
    <w:p>
      <w:pPr>
        <w:pStyle w:val="BodyText"/>
        <w:ind w:left="417" w:right="447" w:firstLine="450"/>
        <w:spacing w:before="23" w:line="230" w:lineRule="auto"/>
        <w:rPr>
          <w:sz w:val="24"/>
          <w:szCs w:val="24"/>
        </w:rPr>
      </w:pPr>
      <w:r>
        <w:rPr>
          <w:sz w:val="24"/>
          <w:szCs w:val="24"/>
        </w:rPr>
        <w:t>4、乙方所提供的产品保质期不足[180]天（含甲</w:t>
      </w:r>
      <w:r>
        <w:rPr>
          <w:sz w:val="24"/>
          <w:szCs w:val="24"/>
          <w:spacing w:val="-1"/>
        </w:rPr>
        <w:t>方未使用完的库存产品</w:t>
      </w:r>
      <w:r>
        <w:rPr>
          <w:sz w:val="24"/>
          <w:szCs w:val="24"/>
          <w:spacing w:val="-29"/>
        </w:rPr>
        <w:t>），</w:t>
      </w:r>
      <w:r>
        <w:rPr>
          <w:sz w:val="24"/>
          <w:szCs w:val="24"/>
        </w:rPr>
        <w:t xml:space="preserve"> </w:t>
      </w:r>
      <w:r>
        <w:rPr>
          <w:sz w:val="24"/>
          <w:szCs w:val="24"/>
          <w:spacing w:val="-4"/>
        </w:rPr>
        <w:t>由乙方负责免费更换。</w:t>
      </w:r>
    </w:p>
    <w:p>
      <w:pPr>
        <w:pStyle w:val="BodyText"/>
        <w:ind w:left="391" w:right="482" w:firstLine="481"/>
        <w:spacing w:before="24" w:line="230" w:lineRule="auto"/>
        <w:rPr>
          <w:sz w:val="24"/>
          <w:szCs w:val="24"/>
        </w:rPr>
      </w:pPr>
      <w:r>
        <w:rPr>
          <w:sz w:val="24"/>
          <w:szCs w:val="24"/>
          <w:spacing w:val="-3"/>
        </w:rPr>
        <w:t>5、如甲方患者使用乙方提供的产品出现身体不适、中毒等现</w:t>
      </w:r>
      <w:r>
        <w:rPr>
          <w:sz w:val="24"/>
          <w:szCs w:val="24"/>
          <w:spacing w:val="-4"/>
        </w:rPr>
        <w:t>象,乙方承担全</w:t>
      </w:r>
      <w:r>
        <w:rPr>
          <w:sz w:val="24"/>
          <w:szCs w:val="24"/>
        </w:rPr>
        <w:t xml:space="preserve"> </w:t>
      </w:r>
      <w:r>
        <w:rPr>
          <w:sz w:val="24"/>
          <w:szCs w:val="24"/>
          <w:spacing w:val="-2"/>
        </w:rPr>
        <w:t>部的法律责任及经济损失。</w:t>
      </w:r>
    </w:p>
    <w:p>
      <w:pPr>
        <w:pStyle w:val="BodyText"/>
        <w:ind w:left="419" w:right="508" w:firstLine="450"/>
        <w:spacing w:before="26" w:line="230" w:lineRule="auto"/>
        <w:rPr>
          <w:sz w:val="24"/>
          <w:szCs w:val="24"/>
        </w:rPr>
      </w:pPr>
      <w:r>
        <w:rPr>
          <w:sz w:val="24"/>
          <w:szCs w:val="24"/>
        </w:rPr>
        <w:t>6、甲方在使用乙方提供的产品过程中出现问题乙</w:t>
      </w:r>
      <w:r>
        <w:rPr>
          <w:sz w:val="24"/>
          <w:szCs w:val="24"/>
          <w:spacing w:val="-1"/>
        </w:rPr>
        <w:t>方必须在 24 小时内给予</w:t>
      </w:r>
      <w:r>
        <w:rPr>
          <w:sz w:val="24"/>
          <w:szCs w:val="24"/>
        </w:rPr>
        <w:t xml:space="preserve"> </w:t>
      </w:r>
      <w:r>
        <w:rPr>
          <w:sz w:val="24"/>
          <w:szCs w:val="24"/>
          <w:spacing w:val="-4"/>
        </w:rPr>
        <w:t>甲方明确答复和解决方案。</w:t>
      </w:r>
    </w:p>
    <w:p>
      <w:pPr>
        <w:pStyle w:val="BodyText"/>
        <w:ind w:left="390" w:right="508" w:firstLine="483"/>
        <w:spacing w:before="25" w:line="232" w:lineRule="auto"/>
        <w:rPr>
          <w:sz w:val="24"/>
          <w:szCs w:val="24"/>
        </w:rPr>
      </w:pPr>
      <w:r>
        <w:rPr>
          <w:sz w:val="24"/>
          <w:szCs w:val="24"/>
          <w:spacing w:val="-1"/>
        </w:rPr>
        <w:t>7、乙方所提供每一批次的产品务必附有该批次产品的质量检测报告、送货</w:t>
      </w:r>
      <w:r>
        <w:rPr>
          <w:sz w:val="24"/>
          <w:szCs w:val="24"/>
          <w:spacing w:val="16"/>
        </w:rPr>
        <w:t xml:space="preserve"> </w:t>
      </w:r>
      <w:r>
        <w:rPr>
          <w:sz w:val="24"/>
          <w:szCs w:val="24"/>
        </w:rPr>
        <w:t>单及正规发票,由甲、乙双方共同清点、签字确认</w:t>
      </w:r>
      <w:r>
        <w:rPr>
          <w:sz w:val="24"/>
          <w:szCs w:val="24"/>
          <w:spacing w:val="-1"/>
        </w:rPr>
        <w:t>。如果没有质量检测报告的产</w:t>
      </w:r>
      <w:r>
        <w:rPr>
          <w:sz w:val="24"/>
          <w:szCs w:val="24"/>
        </w:rPr>
        <w:t xml:space="preserve"> </w:t>
      </w:r>
      <w:r>
        <w:rPr>
          <w:sz w:val="24"/>
          <w:szCs w:val="24"/>
          <w:spacing w:val="-2"/>
        </w:rPr>
        <w:t>品,甲方不予以接收。</w:t>
      </w:r>
    </w:p>
    <w:p>
      <w:pPr>
        <w:pStyle w:val="BodyText"/>
        <w:ind w:left="872"/>
        <w:spacing w:before="28" w:line="219" w:lineRule="auto"/>
        <w:rPr>
          <w:sz w:val="24"/>
          <w:szCs w:val="24"/>
        </w:rPr>
      </w:pPr>
      <w:r>
        <w:rPr>
          <w:sz w:val="24"/>
          <w:szCs w:val="24"/>
          <w:spacing w:val="-2"/>
        </w:rPr>
        <w:t>五、验货方式及产品放置</w:t>
      </w:r>
    </w:p>
    <w:p>
      <w:pPr>
        <w:pStyle w:val="BodyText"/>
        <w:ind w:left="885"/>
        <w:spacing w:before="27" w:line="219" w:lineRule="auto"/>
        <w:rPr>
          <w:sz w:val="24"/>
          <w:szCs w:val="24"/>
        </w:rPr>
      </w:pPr>
      <w:r>
        <w:rPr>
          <w:sz w:val="24"/>
          <w:szCs w:val="24"/>
          <w:spacing w:val="-4"/>
        </w:rPr>
        <w:t>1、验货由甲、乙双方人员在甲方仓库对所购买的产品进行数量、质量验收。</w:t>
      </w:r>
    </w:p>
    <w:p>
      <w:pPr>
        <w:pStyle w:val="BodyText"/>
        <w:ind w:left="388" w:right="508" w:firstLine="482"/>
        <w:spacing w:before="28" w:line="228" w:lineRule="auto"/>
        <w:rPr>
          <w:sz w:val="24"/>
          <w:szCs w:val="24"/>
        </w:rPr>
      </w:pPr>
      <w:r>
        <w:rPr>
          <w:sz w:val="24"/>
          <w:szCs w:val="24"/>
        </w:rPr>
        <w:t>2、验收通过后,由乙方人员将产品搬运放置</w:t>
      </w:r>
      <w:r>
        <w:rPr>
          <w:sz w:val="24"/>
          <w:szCs w:val="24"/>
          <w:spacing w:val="-1"/>
        </w:rPr>
        <w:t>到甲方指定区域,如乙方无法搬</w:t>
      </w:r>
      <w:r>
        <w:rPr>
          <w:sz w:val="24"/>
          <w:szCs w:val="24"/>
        </w:rPr>
        <w:t xml:space="preserve"> </w:t>
      </w:r>
      <w:r>
        <w:rPr>
          <w:sz w:val="24"/>
          <w:szCs w:val="24"/>
          <w:spacing w:val="-1"/>
        </w:rPr>
        <w:t>运,甲方可协助乙方联系搬运,但所产生的搬运费用由乙方支付。</w:t>
      </w:r>
    </w:p>
    <w:p>
      <w:pPr>
        <w:pStyle w:val="BodyText"/>
        <w:ind w:left="411" w:right="508" w:firstLine="458"/>
        <w:spacing w:before="28" w:line="230" w:lineRule="auto"/>
        <w:rPr>
          <w:sz w:val="24"/>
          <w:szCs w:val="24"/>
        </w:rPr>
      </w:pPr>
      <w:r>
        <w:rPr>
          <w:sz w:val="24"/>
          <w:szCs w:val="24"/>
        </w:rPr>
        <w:t>六、其他费用:运费、包装费、装卸费、产品</w:t>
      </w:r>
      <w:r>
        <w:rPr>
          <w:sz w:val="24"/>
          <w:szCs w:val="24"/>
          <w:spacing w:val="-1"/>
        </w:rPr>
        <w:t>出现质量问题的运费等费用由</w:t>
      </w:r>
      <w:r>
        <w:rPr>
          <w:sz w:val="24"/>
          <w:szCs w:val="24"/>
        </w:rPr>
        <w:t xml:space="preserve"> </w:t>
      </w:r>
      <w:r>
        <w:rPr>
          <w:sz w:val="24"/>
          <w:szCs w:val="24"/>
          <w:spacing w:val="-7"/>
        </w:rPr>
        <w:t>乙方承担。</w:t>
      </w:r>
    </w:p>
    <w:p>
      <w:pPr>
        <w:pStyle w:val="BodyText"/>
        <w:ind w:left="417" w:right="508" w:firstLine="450"/>
        <w:spacing w:before="26" w:line="229" w:lineRule="auto"/>
        <w:rPr>
          <w:sz w:val="24"/>
          <w:szCs w:val="24"/>
        </w:rPr>
      </w:pPr>
      <w:r>
        <w:rPr>
          <w:sz w:val="24"/>
          <w:szCs w:val="24"/>
          <w:spacing w:val="-1"/>
        </w:rPr>
        <w:t>七、付款方式:乙方根据甲方实际采购数量开具发票,发票提供到甲方</w:t>
      </w:r>
      <w:r>
        <w:rPr>
          <w:sz w:val="24"/>
          <w:szCs w:val="24"/>
          <w:spacing w:val="-50"/>
        </w:rPr>
        <w:t xml:space="preserve"> </w:t>
      </w:r>
      <w:r>
        <w:rPr>
          <w:sz w:val="24"/>
          <w:szCs w:val="24"/>
          <w:spacing w:val="-1"/>
        </w:rPr>
        <w:t>90</w:t>
      </w:r>
      <w:r>
        <w:rPr>
          <w:sz w:val="24"/>
          <w:szCs w:val="24"/>
          <w:spacing w:val="-46"/>
        </w:rPr>
        <w:t xml:space="preserve"> </w:t>
      </w:r>
      <w:r>
        <w:rPr>
          <w:sz w:val="24"/>
          <w:szCs w:val="24"/>
          <w:spacing w:val="-1"/>
        </w:rPr>
        <w:t>天</w:t>
      </w:r>
      <w:r>
        <w:rPr>
          <w:sz w:val="24"/>
          <w:szCs w:val="24"/>
        </w:rPr>
        <w:t xml:space="preserve"> </w:t>
      </w:r>
      <w:r>
        <w:rPr>
          <w:sz w:val="24"/>
          <w:szCs w:val="24"/>
          <w:spacing w:val="-7"/>
        </w:rPr>
        <w:t>内支付款项。</w:t>
      </w:r>
    </w:p>
    <w:p>
      <w:pPr>
        <w:pStyle w:val="BodyText"/>
        <w:ind w:left="872"/>
        <w:spacing w:before="27" w:line="216" w:lineRule="auto"/>
        <w:rPr>
          <w:sz w:val="24"/>
          <w:szCs w:val="24"/>
        </w:rPr>
      </w:pPr>
      <w:r>
        <w:rPr>
          <w:sz w:val="24"/>
          <w:szCs w:val="24"/>
          <w:spacing w:val="-1"/>
        </w:rPr>
        <w:t>八、结算方式:甲方根据乙方提供的开户行及银行账号,进行转账支付。</w:t>
      </w:r>
    </w:p>
    <w:p>
      <w:pPr>
        <w:spacing w:line="216" w:lineRule="auto"/>
        <w:sectPr>
          <w:footerReference w:type="default" r:id="rId32"/>
          <w:pgSz w:w="11907" w:h="16840"/>
          <w:pgMar w:top="600" w:right="1318" w:bottom="1294" w:left="1421" w:header="0" w:footer="1132" w:gutter="0"/>
        </w:sectPr>
        <w:rPr>
          <w:sz w:val="24"/>
          <w:szCs w:val="24"/>
        </w:rPr>
      </w:pPr>
    </w:p>
    <w:p>
      <w:pPr>
        <w:ind w:firstLine="7017"/>
        <w:spacing w:line="679" w:lineRule="exact"/>
        <w:rPr/>
      </w:pPr>
      <w:r>
        <w:rPr>
          <w:position w:val="-13"/>
        </w:rPr>
        <w:drawing>
          <wp:inline distT="0" distB="0" distL="0" distR="0">
            <wp:extent cx="1133855" cy="431292"/>
            <wp:effectExtent l="0" t="0" r="0" b="0"/>
            <wp:docPr id="64" name="IM 64"/>
            <wp:cNvGraphicFramePr/>
            <a:graphic>
              <a:graphicData uri="http://schemas.openxmlformats.org/drawingml/2006/picture">
                <pic:pic>
                  <pic:nvPicPr>
                    <pic:cNvPr id="64" name="IM 64"/>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509"/>
        <w:spacing w:before="195" w:line="219" w:lineRule="auto"/>
        <w:rPr>
          <w:sz w:val="24"/>
          <w:szCs w:val="24"/>
        </w:rPr>
      </w:pPr>
      <w:r>
        <w:rPr>
          <w:sz w:val="24"/>
          <w:szCs w:val="24"/>
          <w:spacing w:val="-2"/>
        </w:rPr>
        <w:t>九、售后服务:乙方提供的产品必须按照国家“三包</w:t>
      </w:r>
      <w:r>
        <w:rPr>
          <w:sz w:val="24"/>
          <w:szCs w:val="24"/>
          <w:spacing w:val="-75"/>
        </w:rPr>
        <w:t xml:space="preserve"> </w:t>
      </w:r>
      <w:r>
        <w:rPr>
          <w:sz w:val="24"/>
          <w:szCs w:val="24"/>
          <w:spacing w:val="-2"/>
        </w:rPr>
        <w:t>”规定给予售后。</w:t>
      </w:r>
    </w:p>
    <w:p>
      <w:pPr>
        <w:pStyle w:val="BodyText"/>
        <w:ind w:left="504"/>
        <w:spacing w:before="28" w:line="219" w:lineRule="auto"/>
        <w:rPr>
          <w:sz w:val="24"/>
          <w:szCs w:val="24"/>
        </w:rPr>
      </w:pPr>
      <w:r>
        <w:rPr>
          <w:sz w:val="24"/>
          <w:szCs w:val="24"/>
          <w:spacing w:val="-2"/>
        </w:rPr>
        <w:t>十、违约责任</w:t>
      </w:r>
    </w:p>
    <w:p>
      <w:pPr>
        <w:pStyle w:val="BodyText"/>
        <w:ind w:left="521"/>
        <w:spacing w:before="27" w:line="216" w:lineRule="auto"/>
        <w:rPr>
          <w:sz w:val="24"/>
          <w:szCs w:val="24"/>
        </w:rPr>
      </w:pPr>
      <w:r>
        <w:rPr>
          <w:sz w:val="24"/>
          <w:szCs w:val="24"/>
          <w:spacing w:val="-4"/>
        </w:rPr>
        <w:t>1、本合同未尽事宜,双方可协商签订补充协议,补充协议是本合同组成部分。</w:t>
      </w:r>
    </w:p>
    <w:p>
      <w:pPr>
        <w:pStyle w:val="BodyText"/>
        <w:ind w:left="21" w:right="482" w:firstLine="484"/>
        <w:spacing w:before="27" w:line="233" w:lineRule="auto"/>
        <w:jc w:val="both"/>
        <w:rPr>
          <w:sz w:val="24"/>
          <w:szCs w:val="24"/>
        </w:rPr>
      </w:pPr>
      <w:r>
        <w:rPr>
          <w:sz w:val="24"/>
          <w:szCs w:val="24"/>
          <w:spacing w:val="-1"/>
        </w:rPr>
        <w:t>2、乙方收到甲方提交的特殊医学用途配方食品采购</w:t>
      </w:r>
      <w:r>
        <w:rPr>
          <w:sz w:val="24"/>
          <w:szCs w:val="24"/>
          <w:spacing w:val="-2"/>
        </w:rPr>
        <w:t>订单，如未能在</w:t>
      </w:r>
      <w:r>
        <w:rPr>
          <w:sz w:val="24"/>
          <w:szCs w:val="24"/>
          <w:spacing w:val="-45"/>
        </w:rPr>
        <w:t xml:space="preserve"> </w:t>
      </w:r>
      <w:r>
        <w:rPr>
          <w:sz w:val="24"/>
          <w:szCs w:val="24"/>
          <w:spacing w:val="-2"/>
        </w:rPr>
        <w:t>7</w:t>
      </w:r>
      <w:r>
        <w:rPr>
          <w:sz w:val="24"/>
          <w:szCs w:val="24"/>
          <w:spacing w:val="-46"/>
        </w:rPr>
        <w:t xml:space="preserve"> </w:t>
      </w:r>
      <w:r>
        <w:rPr>
          <w:sz w:val="24"/>
          <w:szCs w:val="24"/>
          <w:spacing w:val="-2"/>
        </w:rPr>
        <w:t>天内</w:t>
      </w:r>
      <w:r>
        <w:rPr>
          <w:sz w:val="24"/>
          <w:szCs w:val="24"/>
        </w:rPr>
        <w:t xml:space="preserve"> </w:t>
      </w:r>
      <w:r>
        <w:rPr>
          <w:sz w:val="24"/>
          <w:szCs w:val="24"/>
          <w:spacing w:val="-3"/>
        </w:rPr>
        <w:t>完成供货，乙方须承担不配送或配送不及时给甲方造成的所有经济损失，并按每</w:t>
      </w:r>
      <w:r>
        <w:rPr>
          <w:sz w:val="24"/>
          <w:szCs w:val="24"/>
          <w:spacing w:val="2"/>
        </w:rPr>
        <w:t xml:space="preserve"> </w:t>
      </w:r>
      <w:r>
        <w:rPr>
          <w:sz w:val="24"/>
          <w:szCs w:val="24"/>
          <w:spacing w:val="-2"/>
        </w:rPr>
        <w:t>逾期一天，承担该笔订单总货款 2%</w:t>
      </w:r>
      <w:r>
        <w:rPr>
          <w:sz w:val="24"/>
          <w:szCs w:val="24"/>
          <w:spacing w:val="33"/>
        </w:rPr>
        <w:t xml:space="preserve"> </w:t>
      </w:r>
      <w:r>
        <w:rPr>
          <w:sz w:val="24"/>
          <w:szCs w:val="24"/>
          <w:spacing w:val="-2"/>
        </w:rPr>
        <w:t>的罚款。</w:t>
      </w:r>
    </w:p>
    <w:p>
      <w:pPr>
        <w:pStyle w:val="BodyText"/>
        <w:ind w:left="24" w:right="508" w:firstLine="483"/>
        <w:spacing w:before="24" w:line="230" w:lineRule="auto"/>
        <w:rPr>
          <w:sz w:val="24"/>
          <w:szCs w:val="24"/>
        </w:rPr>
      </w:pPr>
      <w:r>
        <w:rPr>
          <w:sz w:val="24"/>
          <w:szCs w:val="24"/>
          <w:spacing w:val="-1"/>
        </w:rPr>
        <w:t>3、乙方产品产生的不良反应引发的一切经济责任及法律责任由乙方独立承</w:t>
      </w:r>
      <w:r>
        <w:rPr>
          <w:sz w:val="24"/>
          <w:szCs w:val="24"/>
          <w:spacing w:val="17"/>
        </w:rPr>
        <w:t xml:space="preserve"> </w:t>
      </w:r>
      <w:r>
        <w:rPr>
          <w:sz w:val="24"/>
          <w:szCs w:val="24"/>
          <w:spacing w:val="-1"/>
        </w:rPr>
        <w:t>担。如甲方因此代乙方垫付相关费用，甲方有权无条件向乙方追偿。</w:t>
      </w:r>
    </w:p>
    <w:p>
      <w:pPr>
        <w:pStyle w:val="BodyText"/>
        <w:ind w:left="23" w:right="508" w:firstLine="479"/>
        <w:spacing w:before="27" w:line="229" w:lineRule="auto"/>
        <w:rPr>
          <w:sz w:val="24"/>
          <w:szCs w:val="24"/>
        </w:rPr>
      </w:pPr>
      <w:r>
        <w:rPr>
          <w:sz w:val="24"/>
          <w:szCs w:val="24"/>
        </w:rPr>
        <w:t>4、甲乙双方任何一方违约,未执行本合同内容,违约</w:t>
      </w:r>
      <w:r>
        <w:rPr>
          <w:sz w:val="24"/>
          <w:szCs w:val="24"/>
          <w:spacing w:val="-1"/>
        </w:rPr>
        <w:t>方需承担履行方造成的</w:t>
      </w:r>
      <w:r>
        <w:rPr>
          <w:sz w:val="24"/>
          <w:szCs w:val="24"/>
        </w:rPr>
        <w:t xml:space="preserve"> </w:t>
      </w:r>
      <w:r>
        <w:rPr>
          <w:sz w:val="24"/>
          <w:szCs w:val="24"/>
          <w:spacing w:val="-2"/>
        </w:rPr>
        <w:t>所有损失。</w:t>
      </w:r>
    </w:p>
    <w:p>
      <w:pPr>
        <w:pStyle w:val="BodyText"/>
        <w:ind w:left="39" w:right="482" w:firstLine="465"/>
        <w:spacing w:before="25" w:line="230" w:lineRule="auto"/>
        <w:rPr>
          <w:sz w:val="24"/>
          <w:szCs w:val="24"/>
        </w:rPr>
      </w:pPr>
      <w:r>
        <w:rPr>
          <w:sz w:val="24"/>
          <w:szCs w:val="24"/>
          <w:spacing w:val="-3"/>
        </w:rPr>
        <w:t>十一、本合同如发生争执,双方友好协商解决,如协商不成可向甲方所</w:t>
      </w:r>
      <w:r>
        <w:rPr>
          <w:sz w:val="24"/>
          <w:szCs w:val="24"/>
          <w:spacing w:val="-4"/>
        </w:rPr>
        <w:t>在地法</w:t>
      </w:r>
      <w:r>
        <w:rPr>
          <w:sz w:val="24"/>
          <w:szCs w:val="24"/>
        </w:rPr>
        <w:t xml:space="preserve"> </w:t>
      </w:r>
      <w:r>
        <w:rPr>
          <w:sz w:val="24"/>
          <w:szCs w:val="24"/>
          <w:spacing w:val="-5"/>
        </w:rPr>
        <w:t>院诉讼解决。</w:t>
      </w:r>
    </w:p>
    <w:p>
      <w:pPr>
        <w:pStyle w:val="BodyText"/>
        <w:ind w:left="25" w:right="482" w:firstLine="479"/>
        <w:spacing w:before="28" w:line="228" w:lineRule="auto"/>
        <w:rPr>
          <w:sz w:val="24"/>
          <w:szCs w:val="24"/>
        </w:rPr>
      </w:pPr>
      <w:r>
        <w:rPr>
          <w:sz w:val="24"/>
          <w:szCs w:val="24"/>
          <w:spacing w:val="-3"/>
        </w:rPr>
        <w:t>十二、本合同经双方签字盖章后生效,本合同一式陆份,甲方执叁份，</w:t>
      </w:r>
      <w:r>
        <w:rPr>
          <w:sz w:val="24"/>
          <w:szCs w:val="24"/>
          <w:spacing w:val="-4"/>
        </w:rPr>
        <w:t>乙方执</w:t>
      </w:r>
      <w:r>
        <w:rPr>
          <w:sz w:val="24"/>
          <w:szCs w:val="24"/>
        </w:rPr>
        <w:t xml:space="preserve"> </w:t>
      </w:r>
      <w:r>
        <w:rPr>
          <w:sz w:val="24"/>
          <w:szCs w:val="24"/>
          <w:spacing w:val="-1"/>
        </w:rPr>
        <w:t>贰份，采购代理机构壹份。</w:t>
      </w:r>
    </w:p>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pStyle w:val="BodyText"/>
        <w:ind w:left="24" w:right="5369" w:firstLine="30"/>
        <w:spacing w:before="79" w:line="465" w:lineRule="auto"/>
        <w:rPr>
          <w:sz w:val="24"/>
          <w:szCs w:val="24"/>
        </w:rPr>
      </w:pPr>
      <w:r>
        <w:rPr>
          <w:sz w:val="24"/>
          <w:szCs w:val="24"/>
          <w:spacing w:val="-7"/>
        </w:rPr>
        <w:t>甲方:海南西部中心医院(盖章)：</w:t>
      </w:r>
      <w:r>
        <w:rPr>
          <w:sz w:val="24"/>
          <w:szCs w:val="24"/>
          <w:spacing w:val="10"/>
        </w:rPr>
        <w:t xml:space="preserve"> </w:t>
      </w:r>
      <w:r>
        <w:rPr>
          <w:sz w:val="24"/>
          <w:szCs w:val="24"/>
          <w:spacing w:val="-1"/>
        </w:rPr>
        <w:t>法定代表人(签字或盖章)：</w:t>
      </w:r>
    </w:p>
    <w:p>
      <w:pPr>
        <w:spacing w:line="267" w:lineRule="auto"/>
        <w:rPr>
          <w:rFonts w:ascii="Arial"/>
          <w:sz w:val="21"/>
        </w:rPr>
      </w:pPr>
      <w:r/>
    </w:p>
    <w:p>
      <w:pPr>
        <w:pStyle w:val="BodyText"/>
        <w:ind w:left="46"/>
        <w:spacing w:before="78" w:line="219" w:lineRule="auto"/>
        <w:rPr>
          <w:sz w:val="24"/>
          <w:szCs w:val="24"/>
        </w:rPr>
      </w:pPr>
      <w:r>
        <w:rPr>
          <w:sz w:val="24"/>
          <w:szCs w:val="24"/>
          <w:spacing w:val="-13"/>
        </w:rPr>
        <w:t>乙方：</w:t>
      </w:r>
      <w:r>
        <w:rPr>
          <w:sz w:val="24"/>
          <w:szCs w:val="24"/>
          <w:spacing w:val="-63"/>
        </w:rPr>
        <w:t xml:space="preserve"> </w:t>
      </w:r>
      <w:r>
        <w:rPr>
          <w:sz w:val="24"/>
          <w:szCs w:val="24"/>
          <w:spacing w:val="-13"/>
        </w:rPr>
        <w:t>(盖章)</w:t>
      </w:r>
    </w:p>
    <w:p>
      <w:pPr>
        <w:spacing w:line="259" w:lineRule="auto"/>
        <w:rPr>
          <w:rFonts w:ascii="Arial"/>
          <w:sz w:val="21"/>
        </w:rPr>
      </w:pPr>
      <w:r/>
    </w:p>
    <w:p>
      <w:pPr>
        <w:pStyle w:val="BodyText"/>
        <w:ind w:left="24"/>
        <w:spacing w:before="79" w:line="219" w:lineRule="auto"/>
        <w:rPr>
          <w:sz w:val="24"/>
          <w:szCs w:val="24"/>
        </w:rPr>
      </w:pPr>
      <w:r>
        <w:rPr>
          <w:sz w:val="24"/>
          <w:szCs w:val="24"/>
          <w:spacing w:val="-1"/>
        </w:rPr>
        <w:t>法定代表人(签字或盖章)：</w:t>
      </w:r>
    </w:p>
    <w:p>
      <w:pPr>
        <w:spacing w:line="258" w:lineRule="auto"/>
        <w:rPr>
          <w:rFonts w:ascii="Arial"/>
          <w:sz w:val="21"/>
        </w:rPr>
      </w:pPr>
      <w:r/>
    </w:p>
    <w:p>
      <w:pPr>
        <w:pStyle w:val="BodyText"/>
        <w:ind w:left="23"/>
        <w:spacing w:before="78" w:line="219" w:lineRule="auto"/>
        <w:rPr>
          <w:sz w:val="24"/>
          <w:szCs w:val="24"/>
        </w:rPr>
      </w:pPr>
      <w:r>
        <w:rPr>
          <w:sz w:val="24"/>
          <w:szCs w:val="24"/>
          <w:spacing w:val="-5"/>
        </w:rPr>
        <w:t>签订时间:</w:t>
      </w:r>
      <w:r>
        <w:rPr>
          <w:sz w:val="24"/>
          <w:szCs w:val="24"/>
          <w:spacing w:val="2"/>
        </w:rPr>
        <w:t xml:space="preserve">      </w:t>
      </w:r>
      <w:r>
        <w:rPr>
          <w:sz w:val="24"/>
          <w:szCs w:val="24"/>
          <w:spacing w:val="-5"/>
        </w:rPr>
        <w:t>年</w:t>
      </w:r>
      <w:r>
        <w:rPr>
          <w:sz w:val="24"/>
          <w:szCs w:val="24"/>
          <w:spacing w:val="4"/>
        </w:rPr>
        <w:t xml:space="preserve">    </w:t>
      </w:r>
      <w:r>
        <w:rPr>
          <w:sz w:val="24"/>
          <w:szCs w:val="24"/>
          <w:spacing w:val="-5"/>
        </w:rPr>
        <w:t>月</w:t>
      </w:r>
      <w:r>
        <w:rPr>
          <w:sz w:val="24"/>
          <w:szCs w:val="24"/>
          <w:spacing w:val="13"/>
        </w:rPr>
        <w:t xml:space="preserve">    </w:t>
      </w:r>
      <w:r>
        <w:rPr>
          <w:sz w:val="24"/>
          <w:szCs w:val="24"/>
          <w:spacing w:val="-5"/>
        </w:rPr>
        <w:t>日</w:t>
      </w:r>
    </w:p>
    <w:p>
      <w:pPr>
        <w:spacing w:line="219" w:lineRule="auto"/>
        <w:sectPr>
          <w:footerReference w:type="default" r:id="rId33"/>
          <w:pgSz w:w="11907" w:h="16840"/>
          <w:pgMar w:top="600" w:right="1318" w:bottom="1294" w:left="1786" w:header="0" w:footer="1132" w:gutter="0"/>
        </w:sectPr>
        <w:rPr>
          <w:sz w:val="24"/>
          <w:szCs w:val="24"/>
        </w:rPr>
      </w:pPr>
    </w:p>
    <w:p>
      <w:pPr>
        <w:ind w:firstLine="7025"/>
        <w:spacing w:line="679" w:lineRule="exact"/>
        <w:rPr/>
      </w:pPr>
      <w:r>
        <w:rPr>
          <w:position w:val="-13"/>
        </w:rPr>
        <w:drawing>
          <wp:inline distT="0" distB="0" distL="0" distR="0">
            <wp:extent cx="1133855" cy="431292"/>
            <wp:effectExtent l="0" t="0" r="0" b="0"/>
            <wp:docPr id="66" name="IM 66"/>
            <wp:cNvGraphicFramePr/>
            <a:graphic>
              <a:graphicData uri="http://schemas.openxmlformats.org/drawingml/2006/picture">
                <pic:pic>
                  <pic:nvPicPr>
                    <pic:cNvPr id="66" name="IM 66"/>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3131"/>
        <w:spacing w:before="201" w:line="219" w:lineRule="auto"/>
        <w:outlineLvl w:val="0"/>
        <w:rPr>
          <w:sz w:val="28"/>
          <w:szCs w:val="28"/>
        </w:rPr>
      </w:pPr>
      <w:r>
        <w:rPr>
          <w:sz w:val="28"/>
          <w:szCs w:val="28"/>
          <w:b/>
          <w:bCs/>
          <w:spacing w:val="-4"/>
        </w:rPr>
        <w:t>第五章</w:t>
      </w:r>
      <w:r>
        <w:rPr>
          <w:sz w:val="28"/>
          <w:szCs w:val="28"/>
          <w:spacing w:val="-4"/>
        </w:rPr>
        <w:t xml:space="preserve"> </w:t>
      </w:r>
      <w:r>
        <w:rPr>
          <w:sz w:val="28"/>
          <w:szCs w:val="28"/>
          <w:b/>
          <w:bCs/>
          <w:spacing w:val="-4"/>
        </w:rPr>
        <w:t>采购需求</w:t>
      </w:r>
    </w:p>
    <w:p>
      <w:pPr>
        <w:pStyle w:val="BodyText"/>
        <w:ind w:left="3862"/>
        <w:spacing w:before="314" w:line="232" w:lineRule="auto"/>
        <w:rPr/>
      </w:pPr>
      <w:r>
        <w:rPr>
          <w:b/>
          <w:bCs/>
          <w:spacing w:val="-3"/>
        </w:rPr>
        <w:t>A</w:t>
      </w:r>
      <w:r>
        <w:rPr>
          <w:spacing w:val="-70"/>
        </w:rPr>
        <w:t xml:space="preserve"> </w:t>
      </w:r>
      <w:r>
        <w:rPr>
          <w:b/>
          <w:bCs/>
          <w:spacing w:val="-3"/>
        </w:rPr>
        <w:t>包</w:t>
      </w:r>
    </w:p>
    <w:p>
      <w:pPr>
        <w:spacing w:line="286" w:lineRule="auto"/>
        <w:rPr>
          <w:rFonts w:ascii="Arial"/>
          <w:sz w:val="21"/>
        </w:rPr>
      </w:pPr>
      <w:r/>
    </w:p>
    <w:p>
      <w:pPr>
        <w:pStyle w:val="BodyText"/>
        <w:ind w:left="37"/>
        <w:spacing w:before="91" w:line="220" w:lineRule="auto"/>
        <w:outlineLvl w:val="1"/>
        <w:rPr>
          <w:sz w:val="28"/>
          <w:szCs w:val="28"/>
        </w:rPr>
      </w:pPr>
      <w:r>
        <w:rPr>
          <w:sz w:val="28"/>
          <w:szCs w:val="28"/>
          <w:b/>
          <w:bCs/>
          <w:spacing w:val="-5"/>
        </w:rPr>
        <w:t>一、项目概况</w:t>
      </w:r>
    </w:p>
    <w:p>
      <w:pPr>
        <w:pStyle w:val="BodyText"/>
        <w:ind w:left="528"/>
        <w:spacing w:before="205" w:line="219" w:lineRule="auto"/>
        <w:rPr>
          <w:sz w:val="24"/>
          <w:szCs w:val="24"/>
        </w:rPr>
      </w:pPr>
      <w:r>
        <w:rPr>
          <w:sz w:val="24"/>
          <w:szCs w:val="24"/>
          <w:spacing w:val="-1"/>
        </w:rPr>
        <w:t>1、项目名称：海南西部中心医院特殊医学用途配方食品采购（二次</w:t>
      </w:r>
      <w:r>
        <w:rPr>
          <w:sz w:val="24"/>
          <w:szCs w:val="24"/>
        </w:rPr>
        <w:t>）；</w:t>
      </w:r>
    </w:p>
    <w:p>
      <w:pPr>
        <w:pStyle w:val="BodyText"/>
        <w:ind w:left="514"/>
        <w:spacing w:before="181" w:line="219" w:lineRule="auto"/>
        <w:rPr>
          <w:sz w:val="24"/>
          <w:szCs w:val="24"/>
        </w:rPr>
      </w:pPr>
      <w:r>
        <w:rPr>
          <w:sz w:val="24"/>
          <w:szCs w:val="24"/>
          <w:spacing w:val="-1"/>
        </w:rPr>
        <w:t>2、项目编号：0610-2441NH061345；</w:t>
      </w:r>
    </w:p>
    <w:p>
      <w:pPr>
        <w:pStyle w:val="BodyText"/>
        <w:ind w:left="29" w:right="482" w:firstLine="486"/>
        <w:spacing w:before="182" w:line="313" w:lineRule="auto"/>
        <w:rPr>
          <w:sz w:val="24"/>
          <w:szCs w:val="24"/>
        </w:rPr>
      </w:pPr>
      <w:r>
        <w:rPr>
          <w:sz w:val="24"/>
          <w:szCs w:val="24"/>
          <w:spacing w:val="-3"/>
        </w:rPr>
        <w:t>3、合同履行期限：2</w:t>
      </w:r>
      <w:r>
        <w:rPr>
          <w:sz w:val="24"/>
          <w:szCs w:val="24"/>
          <w:spacing w:val="-48"/>
        </w:rPr>
        <w:t xml:space="preserve"> </w:t>
      </w:r>
      <w:r>
        <w:rPr>
          <w:sz w:val="24"/>
          <w:szCs w:val="24"/>
          <w:spacing w:val="-3"/>
        </w:rPr>
        <w:t>年，履约期间成交供应商收到采购人采购订单后</w:t>
      </w:r>
      <w:r>
        <w:rPr>
          <w:sz w:val="24"/>
          <w:szCs w:val="24"/>
          <w:spacing w:val="-46"/>
        </w:rPr>
        <w:t xml:space="preserve"> </w:t>
      </w:r>
      <w:r>
        <w:rPr>
          <w:sz w:val="24"/>
          <w:szCs w:val="24"/>
          <w:spacing w:val="-3"/>
        </w:rPr>
        <w:t>5 日</w:t>
      </w:r>
      <w:r>
        <w:rPr>
          <w:sz w:val="24"/>
          <w:szCs w:val="24"/>
        </w:rPr>
        <w:t xml:space="preserve"> </w:t>
      </w:r>
      <w:r>
        <w:rPr>
          <w:sz w:val="24"/>
          <w:szCs w:val="24"/>
          <w:spacing w:val="-2"/>
        </w:rPr>
        <w:t>内（含非工作日</w:t>
      </w:r>
      <w:r>
        <w:rPr>
          <w:sz w:val="24"/>
          <w:szCs w:val="24"/>
          <w:spacing w:val="-17"/>
        </w:rPr>
        <w:t>），</w:t>
      </w:r>
      <w:r>
        <w:rPr>
          <w:sz w:val="24"/>
          <w:szCs w:val="24"/>
          <w:spacing w:val="-2"/>
        </w:rPr>
        <w:t>如遇特殊情况，成交供应商须按照采购人要求将紧</w:t>
      </w:r>
      <w:r>
        <w:rPr>
          <w:sz w:val="24"/>
          <w:szCs w:val="24"/>
          <w:spacing w:val="-3"/>
        </w:rPr>
        <w:t>急物资配</w:t>
      </w:r>
      <w:r>
        <w:rPr>
          <w:sz w:val="24"/>
          <w:szCs w:val="24"/>
          <w:spacing w:val="1"/>
        </w:rPr>
        <w:t xml:space="preserve"> </w:t>
      </w:r>
      <w:r>
        <w:rPr>
          <w:sz w:val="24"/>
          <w:szCs w:val="24"/>
          <w:spacing w:val="-2"/>
        </w:rPr>
        <w:t>送到位；</w:t>
      </w:r>
    </w:p>
    <w:p>
      <w:pPr>
        <w:pStyle w:val="BodyText"/>
        <w:ind w:left="510"/>
        <w:spacing w:before="179" w:line="219" w:lineRule="auto"/>
        <w:rPr>
          <w:sz w:val="24"/>
          <w:szCs w:val="24"/>
        </w:rPr>
      </w:pPr>
      <w:r>
        <w:rPr>
          <w:sz w:val="24"/>
          <w:szCs w:val="24"/>
          <w:spacing w:val="-1"/>
        </w:rPr>
        <w:t>4、交货地点：采购人指定地点；</w:t>
      </w:r>
    </w:p>
    <w:p>
      <w:pPr>
        <w:pStyle w:val="BodyText"/>
        <w:ind w:left="37"/>
        <w:spacing w:before="190" w:line="219" w:lineRule="auto"/>
        <w:outlineLvl w:val="1"/>
        <w:rPr>
          <w:sz w:val="28"/>
          <w:szCs w:val="28"/>
        </w:rPr>
      </w:pPr>
      <w:r>
        <w:rPr>
          <w:sz w:val="28"/>
          <w:szCs w:val="28"/>
          <w:b/>
          <w:bCs/>
          <w:spacing w:val="-5"/>
        </w:rPr>
        <w:t>二、采购清单</w:t>
      </w:r>
    </w:p>
    <w:p>
      <w:pPr>
        <w:pStyle w:val="BodyText"/>
        <w:ind w:left="1503"/>
        <w:spacing w:before="71" w:line="219" w:lineRule="auto"/>
        <w:rPr>
          <w:sz w:val="40"/>
          <w:szCs w:val="40"/>
        </w:rPr>
      </w:pPr>
      <w:r>
        <w:rPr>
          <w:sz w:val="40"/>
          <w:szCs w:val="40"/>
          <w:b/>
          <w:bCs/>
          <w:spacing w:val="-4"/>
        </w:rPr>
        <w:t>特殊医学用途配方食品采购清单</w:t>
      </w:r>
    </w:p>
    <w:p>
      <w:pPr>
        <w:spacing w:line="126" w:lineRule="auto"/>
        <w:rPr>
          <w:rFonts w:ascii="Arial"/>
          <w:sz w:val="2"/>
        </w:rPr>
      </w:pPr>
      <w:r>
        <w:rPr>
          <w:rFonts w:ascii="Arial"/>
          <w:sz w:val="2"/>
        </w:rPr>
      </w:r>
    </w:p>
    <w:tbl>
      <w:tblPr>
        <w:tblStyle w:val="TableNormal"/>
        <w:tblW w:w="859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2"/>
        <w:gridCol w:w="1000"/>
        <w:gridCol w:w="1087"/>
        <w:gridCol w:w="3988"/>
        <w:gridCol w:w="1203"/>
        <w:gridCol w:w="875"/>
      </w:tblGrid>
      <w:tr>
        <w:trPr>
          <w:trHeight w:val="576" w:hRule="atLeast"/>
        </w:trPr>
        <w:tc>
          <w:tcPr>
            <w:tcW w:w="6517" w:type="dxa"/>
            <w:vAlign w:val="top"/>
            <w:gridSpan w:val="4"/>
          </w:tcPr>
          <w:p>
            <w:pPr>
              <w:pStyle w:val="TableText"/>
              <w:ind w:left="2415"/>
              <w:spacing w:before="177" w:line="219" w:lineRule="auto"/>
              <w:rPr>
                <w:sz w:val="22"/>
                <w:szCs w:val="22"/>
              </w:rPr>
            </w:pPr>
            <w:r>
              <w:rPr>
                <w:sz w:val="22"/>
                <w:szCs w:val="22"/>
                <w:b/>
                <w:bCs/>
                <w:spacing w:val="-5"/>
              </w:rPr>
              <w:t>儿科食品（9</w:t>
            </w:r>
            <w:r>
              <w:rPr>
                <w:sz w:val="22"/>
                <w:szCs w:val="22"/>
                <w:spacing w:val="-42"/>
              </w:rPr>
              <w:t xml:space="preserve"> </w:t>
            </w:r>
            <w:r>
              <w:rPr>
                <w:sz w:val="22"/>
                <w:szCs w:val="22"/>
                <w:b/>
                <w:bCs/>
                <w:spacing w:val="-5"/>
              </w:rPr>
              <w:t>种）</w:t>
            </w:r>
          </w:p>
        </w:tc>
        <w:tc>
          <w:tcPr>
            <w:tcW w:w="1203"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pStyle w:val="TableText"/>
              <w:ind w:left="131"/>
              <w:spacing w:before="78" w:line="218" w:lineRule="auto"/>
              <w:rPr/>
            </w:pPr>
            <w:r>
              <w:rPr>
                <w:b/>
                <w:bCs/>
                <w:spacing w:val="-5"/>
              </w:rPr>
              <w:t>最高限价</w:t>
            </w:r>
          </w:p>
          <w:p>
            <w:pPr>
              <w:pStyle w:val="TableText"/>
              <w:ind w:left="319"/>
              <w:spacing w:before="28" w:line="220" w:lineRule="auto"/>
              <w:rPr/>
            </w:pPr>
            <w:r>
              <w:rPr>
                <w:b/>
                <w:bCs/>
                <w:spacing w:val="-10"/>
              </w:rPr>
              <w:t>（元)</w:t>
            </w:r>
          </w:p>
        </w:tc>
        <w:tc>
          <w:tcPr>
            <w:tcW w:w="875" w:type="dxa"/>
            <w:vAlign w:val="top"/>
            <w:vMerge w:val="restart"/>
            <w:tcBorders>
              <w:bottom w:val="nil"/>
            </w:tcBorders>
          </w:tcPr>
          <w:p>
            <w:pPr>
              <w:spacing w:line="338" w:lineRule="auto"/>
              <w:rPr>
                <w:rFonts w:ascii="Arial"/>
                <w:sz w:val="21"/>
              </w:rPr>
            </w:pPr>
            <w:r/>
          </w:p>
          <w:p>
            <w:pPr>
              <w:spacing w:line="338" w:lineRule="auto"/>
              <w:rPr>
                <w:rFonts w:ascii="Arial"/>
                <w:sz w:val="21"/>
              </w:rPr>
            </w:pPr>
            <w:r/>
          </w:p>
          <w:p>
            <w:pPr>
              <w:pStyle w:val="TableText"/>
              <w:ind w:left="225"/>
              <w:spacing w:before="72" w:line="222" w:lineRule="auto"/>
              <w:rPr>
                <w:sz w:val="22"/>
                <w:szCs w:val="22"/>
              </w:rPr>
            </w:pPr>
            <w:r>
              <w:rPr>
                <w:sz w:val="22"/>
                <w:szCs w:val="22"/>
                <w:b/>
                <w:bCs/>
                <w:spacing w:val="-8"/>
              </w:rPr>
              <w:t>备注</w:t>
            </w:r>
          </w:p>
        </w:tc>
      </w:tr>
      <w:tr>
        <w:trPr>
          <w:trHeight w:val="1148" w:hRule="atLeast"/>
        </w:trPr>
        <w:tc>
          <w:tcPr>
            <w:tcW w:w="442" w:type="dxa"/>
            <w:vAlign w:val="top"/>
            <w:textDirection w:val="tbRlV"/>
          </w:tcPr>
          <w:p>
            <w:pPr>
              <w:pStyle w:val="TableText"/>
              <w:ind w:left="318"/>
              <w:spacing w:before="107" w:line="211" w:lineRule="auto"/>
              <w:rPr>
                <w:sz w:val="22"/>
                <w:szCs w:val="22"/>
              </w:rPr>
            </w:pPr>
            <w:r>
              <w:rPr>
                <w:sz w:val="22"/>
                <w:szCs w:val="22"/>
                <w:b/>
                <w:bCs/>
                <w:spacing w:val="30"/>
              </w:rPr>
              <w:t>序号</w:t>
            </w:r>
          </w:p>
        </w:tc>
        <w:tc>
          <w:tcPr>
            <w:tcW w:w="1000" w:type="dxa"/>
            <w:vAlign w:val="top"/>
          </w:tcPr>
          <w:p>
            <w:pPr>
              <w:spacing w:line="245" w:lineRule="auto"/>
              <w:rPr>
                <w:rFonts w:ascii="Arial"/>
                <w:sz w:val="21"/>
              </w:rPr>
            </w:pPr>
            <w:r/>
          </w:p>
          <w:p>
            <w:pPr>
              <w:pStyle w:val="TableText"/>
              <w:ind w:left="390" w:right="169" w:hanging="219"/>
              <w:spacing w:before="71" w:line="231" w:lineRule="auto"/>
              <w:rPr>
                <w:sz w:val="22"/>
                <w:szCs w:val="22"/>
              </w:rPr>
            </w:pPr>
            <w:r>
              <w:rPr>
                <w:sz w:val="22"/>
                <w:szCs w:val="22"/>
                <w:b/>
                <w:bCs/>
                <w:spacing w:val="-5"/>
              </w:rPr>
              <w:t>食品名</w:t>
            </w:r>
            <w:r>
              <w:rPr>
                <w:sz w:val="22"/>
                <w:szCs w:val="22"/>
                <w:spacing w:val="1"/>
              </w:rPr>
              <w:t xml:space="preserve"> </w:t>
            </w:r>
            <w:r>
              <w:rPr>
                <w:sz w:val="22"/>
                <w:szCs w:val="22"/>
                <w:b/>
                <w:bCs/>
                <w:spacing w:val="-3"/>
              </w:rPr>
              <w:t>称</w:t>
            </w:r>
          </w:p>
        </w:tc>
        <w:tc>
          <w:tcPr>
            <w:tcW w:w="1087" w:type="dxa"/>
            <w:vAlign w:val="top"/>
          </w:tcPr>
          <w:p>
            <w:pPr>
              <w:spacing w:line="244" w:lineRule="auto"/>
              <w:rPr>
                <w:rFonts w:ascii="Arial"/>
                <w:sz w:val="21"/>
              </w:rPr>
            </w:pPr>
            <w:r/>
          </w:p>
          <w:p>
            <w:pPr>
              <w:pStyle w:val="TableText"/>
              <w:ind w:left="441" w:right="212" w:hanging="225"/>
              <w:spacing w:before="71" w:line="231" w:lineRule="auto"/>
              <w:rPr>
                <w:sz w:val="22"/>
                <w:szCs w:val="22"/>
              </w:rPr>
            </w:pPr>
            <w:r>
              <w:rPr>
                <w:sz w:val="22"/>
                <w:szCs w:val="22"/>
                <w:b/>
                <w:bCs/>
                <w:spacing w:val="-5"/>
              </w:rPr>
              <w:t>规格型</w:t>
            </w:r>
            <w:r>
              <w:rPr>
                <w:sz w:val="22"/>
                <w:szCs w:val="22"/>
              </w:rPr>
              <w:t xml:space="preserve"> </w:t>
            </w:r>
            <w:r>
              <w:rPr>
                <w:sz w:val="22"/>
                <w:szCs w:val="22"/>
                <w:b/>
                <w:bCs/>
                <w:spacing w:val="-3"/>
              </w:rPr>
              <w:t>号</w:t>
            </w:r>
          </w:p>
        </w:tc>
        <w:tc>
          <w:tcPr>
            <w:tcW w:w="3988" w:type="dxa"/>
            <w:vAlign w:val="top"/>
          </w:tcPr>
          <w:p>
            <w:pPr>
              <w:spacing w:line="386" w:lineRule="auto"/>
              <w:rPr>
                <w:rFonts w:ascii="Arial"/>
                <w:sz w:val="21"/>
              </w:rPr>
            </w:pPr>
            <w:r/>
          </w:p>
          <w:p>
            <w:pPr>
              <w:pStyle w:val="TableText"/>
              <w:ind w:left="1558"/>
              <w:spacing w:before="71" w:line="220" w:lineRule="auto"/>
              <w:rPr>
                <w:sz w:val="22"/>
                <w:szCs w:val="22"/>
              </w:rPr>
            </w:pPr>
            <w:r>
              <w:rPr>
                <w:sz w:val="22"/>
                <w:szCs w:val="22"/>
                <w:b/>
                <w:bCs/>
                <w:spacing w:val="-4"/>
              </w:rPr>
              <w:t>技术参数</w:t>
            </w:r>
          </w:p>
        </w:tc>
        <w:tc>
          <w:tcPr>
            <w:tcW w:w="1203" w:type="dxa"/>
            <w:vAlign w:val="top"/>
            <w:vMerge w:val="continue"/>
            <w:tcBorders>
              <w:top w:val="nil"/>
            </w:tcBorders>
          </w:tcPr>
          <w:p>
            <w:pPr>
              <w:rPr>
                <w:rFonts w:ascii="Arial"/>
                <w:sz w:val="21"/>
              </w:rPr>
            </w:pPr>
            <w:r/>
          </w:p>
        </w:tc>
        <w:tc>
          <w:tcPr>
            <w:tcW w:w="875" w:type="dxa"/>
            <w:vAlign w:val="top"/>
            <w:vMerge w:val="continue"/>
            <w:tcBorders>
              <w:top w:val="nil"/>
            </w:tcBorders>
          </w:tcPr>
          <w:p>
            <w:pPr>
              <w:rPr>
                <w:rFonts w:ascii="Arial"/>
                <w:sz w:val="21"/>
              </w:rPr>
            </w:pPr>
            <w:r/>
          </w:p>
        </w:tc>
      </w:tr>
      <w:tr>
        <w:trPr>
          <w:trHeight w:val="2001" w:hRule="atLeast"/>
        </w:trPr>
        <w:tc>
          <w:tcPr>
            <w:tcW w:w="442" w:type="dxa"/>
            <w:vAlign w:val="top"/>
          </w:tcPr>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pStyle w:val="TableText"/>
              <w:ind w:left="188"/>
              <w:spacing w:before="71" w:line="184" w:lineRule="auto"/>
              <w:rPr>
                <w:sz w:val="22"/>
                <w:szCs w:val="22"/>
              </w:rPr>
            </w:pPr>
            <w:r>
              <w:rPr>
                <w:sz w:val="22"/>
                <w:szCs w:val="22"/>
              </w:rPr>
              <w:t>1</w:t>
            </w:r>
          </w:p>
        </w:tc>
        <w:tc>
          <w:tcPr>
            <w:tcW w:w="1000" w:type="dxa"/>
            <w:vAlign w:val="top"/>
          </w:tcPr>
          <w:p>
            <w:pPr>
              <w:spacing w:line="244" w:lineRule="auto"/>
              <w:rPr>
                <w:rFonts w:ascii="Arial"/>
                <w:sz w:val="21"/>
              </w:rPr>
            </w:pPr>
            <w:r/>
          </w:p>
          <w:p>
            <w:pPr>
              <w:pStyle w:val="TableText"/>
              <w:ind w:left="173"/>
              <w:spacing w:before="72"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73"/>
              <w:spacing w:before="21" w:line="220" w:lineRule="auto"/>
              <w:rPr>
                <w:sz w:val="22"/>
                <w:szCs w:val="22"/>
              </w:rPr>
            </w:pPr>
            <w:r>
              <w:rPr>
                <w:sz w:val="22"/>
                <w:szCs w:val="22"/>
                <w:spacing w:val="-3"/>
              </w:rPr>
              <w:t>全营养</w:t>
            </w:r>
          </w:p>
          <w:p>
            <w:pPr>
              <w:pStyle w:val="TableText"/>
              <w:ind w:left="173"/>
              <w:spacing w:before="23" w:line="221" w:lineRule="auto"/>
              <w:rPr>
                <w:sz w:val="22"/>
                <w:szCs w:val="22"/>
              </w:rPr>
            </w:pPr>
            <w:r>
              <w:rPr>
                <w:sz w:val="22"/>
                <w:szCs w:val="22"/>
                <w:spacing w:val="-3"/>
              </w:rPr>
              <w:t>配方食</w:t>
            </w:r>
          </w:p>
          <w:p>
            <w:pPr>
              <w:pStyle w:val="TableText"/>
              <w:ind w:left="410"/>
              <w:spacing w:before="22" w:line="224" w:lineRule="auto"/>
              <w:rPr>
                <w:sz w:val="22"/>
                <w:szCs w:val="22"/>
              </w:rPr>
            </w:pPr>
            <w:r>
              <w:rPr>
                <w:sz w:val="22"/>
                <w:szCs w:val="22"/>
              </w:rPr>
              <w:t>品</w:t>
            </w:r>
          </w:p>
        </w:tc>
        <w:tc>
          <w:tcPr>
            <w:tcW w:w="1087" w:type="dxa"/>
            <w:vAlign w:val="top"/>
          </w:tcPr>
          <w:p>
            <w:pPr>
              <w:spacing w:line="353" w:lineRule="auto"/>
              <w:rPr>
                <w:rFonts w:ascii="Arial"/>
                <w:sz w:val="21"/>
              </w:rPr>
            </w:pPr>
            <w:r/>
          </w:p>
          <w:p>
            <w:pPr>
              <w:spacing w:line="353" w:lineRule="auto"/>
              <w:rPr>
                <w:rFonts w:ascii="Arial"/>
                <w:sz w:val="21"/>
              </w:rPr>
            </w:pPr>
            <w:r/>
          </w:p>
          <w:p>
            <w:pPr>
              <w:pStyle w:val="TableText"/>
              <w:ind w:left="274" w:right="157" w:hanging="113"/>
              <w:spacing w:before="72" w:line="211" w:lineRule="auto"/>
              <w:rPr>
                <w:sz w:val="22"/>
                <w:szCs w:val="22"/>
              </w:rPr>
            </w:pPr>
            <w:r>
              <w:rPr>
                <w:sz w:val="22"/>
                <w:szCs w:val="22"/>
                <w:spacing w:val="-2"/>
              </w:rPr>
              <w:t>400g-50</w:t>
            </w:r>
            <w:r>
              <w:rPr>
                <w:sz w:val="22"/>
                <w:szCs w:val="22"/>
                <w:spacing w:val="5"/>
              </w:rPr>
              <w:t xml:space="preserve"> </w:t>
            </w:r>
            <w:r>
              <w:rPr>
                <w:sz w:val="22"/>
                <w:szCs w:val="22"/>
                <w:spacing w:val="-3"/>
              </w:rPr>
              <w:t>0g/罐</w:t>
            </w:r>
          </w:p>
        </w:tc>
        <w:tc>
          <w:tcPr>
            <w:tcW w:w="3988" w:type="dxa"/>
            <w:vAlign w:val="top"/>
          </w:tcPr>
          <w:p>
            <w:pPr>
              <w:pStyle w:val="TableText"/>
              <w:ind w:left="112" w:right="43"/>
              <w:spacing w:before="34" w:line="226" w:lineRule="auto"/>
              <w:rPr>
                <w:sz w:val="22"/>
                <w:szCs w:val="22"/>
              </w:rPr>
            </w:pPr>
            <w:r>
              <w:rPr>
                <w:sz w:val="22"/>
                <w:szCs w:val="22"/>
                <w:spacing w:val="-9"/>
              </w:rPr>
              <w:t>每</w:t>
            </w:r>
            <w:r>
              <w:rPr>
                <w:sz w:val="22"/>
                <w:szCs w:val="22"/>
                <w:spacing w:val="-18"/>
              </w:rPr>
              <w:t xml:space="preserve"> </w:t>
            </w:r>
            <w:r>
              <w:rPr>
                <w:sz w:val="22"/>
                <w:szCs w:val="22"/>
                <w:spacing w:val="-9"/>
              </w:rPr>
              <w:t>100g</w:t>
            </w:r>
            <w:r>
              <w:rPr>
                <w:sz w:val="22"/>
                <w:szCs w:val="22"/>
                <w:spacing w:val="-49"/>
              </w:rPr>
              <w:t xml:space="preserve"> </w:t>
            </w:r>
            <w:r>
              <w:rPr>
                <w:sz w:val="22"/>
                <w:szCs w:val="22"/>
                <w:spacing w:val="-9"/>
              </w:rPr>
              <w:t>含蛋白质</w:t>
            </w:r>
            <w:r>
              <w:rPr>
                <w:sz w:val="22"/>
                <w:szCs w:val="22"/>
                <w:spacing w:val="-30"/>
              </w:rPr>
              <w:t xml:space="preserve"> </w:t>
            </w:r>
            <w:r>
              <w:rPr>
                <w:sz w:val="22"/>
                <w:szCs w:val="22"/>
                <w:spacing w:val="-9"/>
              </w:rPr>
              <w:t>13-15g，脂肪</w:t>
            </w:r>
            <w:r>
              <w:rPr>
                <w:sz w:val="22"/>
                <w:szCs w:val="22"/>
                <w:spacing w:val="-32"/>
              </w:rPr>
              <w:t xml:space="preserve"> </w:t>
            </w:r>
            <w:r>
              <w:rPr>
                <w:sz w:val="22"/>
                <w:szCs w:val="22"/>
                <w:spacing w:val="-9"/>
              </w:rPr>
              <w:t>17-18g，</w:t>
            </w:r>
            <w:r>
              <w:rPr>
                <w:sz w:val="22"/>
                <w:szCs w:val="22"/>
              </w:rPr>
              <w:t xml:space="preserve"> </w:t>
            </w:r>
            <w:r>
              <w:rPr>
                <w:sz w:val="22"/>
                <w:szCs w:val="22"/>
                <w:spacing w:val="-2"/>
              </w:rPr>
              <w:t>碳水化合物</w:t>
            </w:r>
            <w:r>
              <w:rPr>
                <w:sz w:val="22"/>
                <w:szCs w:val="22"/>
                <w:spacing w:val="-32"/>
              </w:rPr>
              <w:t xml:space="preserve"> </w:t>
            </w:r>
            <w:r>
              <w:rPr>
                <w:sz w:val="22"/>
                <w:szCs w:val="22"/>
                <w:spacing w:val="-2"/>
              </w:rPr>
              <w:t>62-65g，亚油酸</w:t>
            </w:r>
            <w:r>
              <w:rPr>
                <w:sz w:val="22"/>
                <w:szCs w:val="22"/>
                <w:spacing w:val="-46"/>
              </w:rPr>
              <w:t xml:space="preserve"> </w:t>
            </w:r>
            <w:r>
              <w:rPr>
                <w:sz w:val="22"/>
                <w:szCs w:val="22"/>
                <w:spacing w:val="-2"/>
              </w:rPr>
              <w:t>2-3g。</w:t>
            </w:r>
          </w:p>
          <w:p>
            <w:pPr>
              <w:pStyle w:val="TableText"/>
              <w:ind w:left="114" w:right="25" w:firstLine="14"/>
              <w:spacing w:before="29" w:line="233" w:lineRule="auto"/>
              <w:rPr>
                <w:sz w:val="22"/>
                <w:szCs w:val="22"/>
              </w:rPr>
            </w:pPr>
            <w:r>
              <w:rPr>
                <w:sz w:val="22"/>
                <w:szCs w:val="22"/>
                <w:spacing w:val="-1"/>
              </w:rPr>
              <w:t>1、等热卡配方，充足的能量供应。2、</w:t>
            </w:r>
            <w:r>
              <w:rPr>
                <w:sz w:val="22"/>
                <w:szCs w:val="22"/>
                <w:spacing w:val="16"/>
              </w:rPr>
              <w:t xml:space="preserve"> </w:t>
            </w:r>
            <w:r>
              <w:rPr>
                <w:sz w:val="22"/>
                <w:szCs w:val="22"/>
                <w:spacing w:val="-1"/>
              </w:rPr>
              <w:t>100%乳清蛋白，肽类配方，乳清蛋白利</w:t>
            </w:r>
            <w:r>
              <w:rPr>
                <w:sz w:val="22"/>
                <w:szCs w:val="22"/>
                <w:spacing w:val="4"/>
              </w:rPr>
              <w:t xml:space="preserve">  </w:t>
            </w:r>
            <w:r>
              <w:rPr>
                <w:sz w:val="22"/>
                <w:szCs w:val="22"/>
                <w:spacing w:val="-10"/>
              </w:rPr>
              <w:t>用率高。3、55-60%MCT，易吸收耐受。4、</w:t>
            </w:r>
            <w:r>
              <w:rPr>
                <w:sz w:val="22"/>
                <w:szCs w:val="22"/>
                <w:spacing w:val="11"/>
              </w:rPr>
              <w:t xml:space="preserve"> </w:t>
            </w:r>
            <w:r>
              <w:rPr>
                <w:sz w:val="22"/>
                <w:szCs w:val="22"/>
                <w:spacing w:val="-1"/>
              </w:rPr>
              <w:t>无乳糖配方，可使用无乳糖酶缺乏的患</w:t>
            </w:r>
            <w:r>
              <w:rPr>
                <w:sz w:val="22"/>
                <w:szCs w:val="22"/>
                <w:spacing w:val="3"/>
              </w:rPr>
              <w:t xml:space="preserve">  </w:t>
            </w:r>
            <w:r>
              <w:rPr>
                <w:sz w:val="22"/>
                <w:szCs w:val="22"/>
                <w:spacing w:val="-5"/>
              </w:rPr>
              <w:t>儿。</w:t>
            </w:r>
          </w:p>
        </w:tc>
        <w:tc>
          <w:tcPr>
            <w:tcW w:w="1203" w:type="dxa"/>
            <w:vAlign w:val="top"/>
          </w:tcPr>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146"/>
              <w:spacing w:before="71" w:line="220" w:lineRule="auto"/>
              <w:rPr>
                <w:sz w:val="22"/>
                <w:szCs w:val="22"/>
              </w:rPr>
            </w:pPr>
            <w:r>
              <w:rPr>
                <w:sz w:val="22"/>
                <w:szCs w:val="22"/>
                <w:spacing w:val="-4"/>
              </w:rPr>
              <w:t>318</w:t>
            </w:r>
            <w:r>
              <w:rPr>
                <w:sz w:val="22"/>
                <w:szCs w:val="22"/>
                <w:spacing w:val="-44"/>
              </w:rPr>
              <w:t xml:space="preserve"> </w:t>
            </w:r>
            <w:r>
              <w:rPr>
                <w:sz w:val="22"/>
                <w:szCs w:val="22"/>
                <w:spacing w:val="-4"/>
              </w:rPr>
              <w:t>元/罐</w:t>
            </w:r>
          </w:p>
        </w:tc>
        <w:tc>
          <w:tcPr>
            <w:tcW w:w="875" w:type="dxa"/>
            <w:vAlign w:val="top"/>
          </w:tcPr>
          <w:p>
            <w:pPr>
              <w:rPr>
                <w:rFonts w:ascii="Arial"/>
                <w:sz w:val="21"/>
              </w:rPr>
            </w:pPr>
            <w:r/>
          </w:p>
        </w:tc>
      </w:tr>
      <w:tr>
        <w:trPr>
          <w:trHeight w:val="2286" w:hRule="atLeast"/>
        </w:trPr>
        <w:tc>
          <w:tcPr>
            <w:tcW w:w="442"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174"/>
              <w:spacing w:before="72" w:line="184" w:lineRule="auto"/>
              <w:rPr>
                <w:sz w:val="22"/>
                <w:szCs w:val="22"/>
              </w:rPr>
            </w:pPr>
            <w:r>
              <w:rPr>
                <w:sz w:val="22"/>
                <w:szCs w:val="22"/>
              </w:rPr>
              <w:t>2</w:t>
            </w:r>
          </w:p>
        </w:tc>
        <w:tc>
          <w:tcPr>
            <w:tcW w:w="1000" w:type="dxa"/>
            <w:vAlign w:val="top"/>
          </w:tcPr>
          <w:p>
            <w:pPr>
              <w:pStyle w:val="TableText"/>
              <w:ind w:left="173"/>
              <w:spacing w:before="176"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76"/>
              <w:spacing w:before="19" w:line="220" w:lineRule="auto"/>
              <w:rPr>
                <w:sz w:val="22"/>
                <w:szCs w:val="22"/>
              </w:rPr>
            </w:pPr>
            <w:r>
              <w:rPr>
                <w:sz w:val="22"/>
                <w:szCs w:val="22"/>
                <w:spacing w:val="-4"/>
              </w:rPr>
              <w:t>婴儿乳</w:t>
            </w:r>
          </w:p>
          <w:p>
            <w:pPr>
              <w:pStyle w:val="TableText"/>
              <w:ind w:left="180"/>
              <w:spacing w:before="23" w:line="221" w:lineRule="auto"/>
              <w:rPr>
                <w:sz w:val="22"/>
                <w:szCs w:val="22"/>
              </w:rPr>
            </w:pPr>
            <w:r>
              <w:rPr>
                <w:sz w:val="22"/>
                <w:szCs w:val="22"/>
                <w:spacing w:val="-5"/>
              </w:rPr>
              <w:t>蛋白深</w:t>
            </w:r>
          </w:p>
          <w:p>
            <w:pPr>
              <w:pStyle w:val="TableText"/>
              <w:ind w:left="172"/>
              <w:spacing w:before="22" w:line="220" w:lineRule="auto"/>
              <w:rPr>
                <w:sz w:val="22"/>
                <w:szCs w:val="22"/>
              </w:rPr>
            </w:pPr>
            <w:r>
              <w:rPr>
                <w:sz w:val="22"/>
                <w:szCs w:val="22"/>
                <w:spacing w:val="-2"/>
              </w:rPr>
              <w:t>度水解</w:t>
            </w:r>
          </w:p>
          <w:p>
            <w:pPr>
              <w:pStyle w:val="TableText"/>
              <w:ind w:left="173"/>
              <w:spacing w:before="23" w:line="221" w:lineRule="auto"/>
              <w:rPr>
                <w:sz w:val="22"/>
                <w:szCs w:val="22"/>
              </w:rPr>
            </w:pPr>
            <w:r>
              <w:rPr>
                <w:sz w:val="22"/>
                <w:szCs w:val="22"/>
                <w:spacing w:val="-3"/>
              </w:rPr>
              <w:t>配方食</w:t>
            </w:r>
          </w:p>
          <w:p>
            <w:pPr>
              <w:pStyle w:val="TableText"/>
              <w:ind w:left="410"/>
              <w:spacing w:before="23" w:line="224" w:lineRule="auto"/>
              <w:rPr>
                <w:sz w:val="22"/>
                <w:szCs w:val="22"/>
              </w:rPr>
            </w:pPr>
            <w:r>
              <w:rPr>
                <w:sz w:val="22"/>
                <w:szCs w:val="22"/>
              </w:rPr>
              <w:t>品</w:t>
            </w:r>
          </w:p>
        </w:tc>
        <w:tc>
          <w:tcPr>
            <w:tcW w:w="1087" w:type="dxa"/>
            <w:vAlign w:val="top"/>
          </w:tcPr>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274" w:right="157" w:hanging="113"/>
              <w:spacing w:before="71" w:line="212" w:lineRule="auto"/>
              <w:rPr>
                <w:sz w:val="22"/>
                <w:szCs w:val="22"/>
              </w:rPr>
            </w:pPr>
            <w:r>
              <w:rPr>
                <w:sz w:val="22"/>
                <w:szCs w:val="22"/>
                <w:spacing w:val="-2"/>
              </w:rPr>
              <w:t>400g-50</w:t>
            </w:r>
            <w:r>
              <w:rPr>
                <w:sz w:val="22"/>
                <w:szCs w:val="22"/>
                <w:spacing w:val="5"/>
              </w:rPr>
              <w:t xml:space="preserve"> </w:t>
            </w:r>
            <w:r>
              <w:rPr>
                <w:sz w:val="22"/>
                <w:szCs w:val="22"/>
                <w:spacing w:val="-3"/>
              </w:rPr>
              <w:t>0g/罐</w:t>
            </w:r>
          </w:p>
        </w:tc>
        <w:tc>
          <w:tcPr>
            <w:tcW w:w="3988" w:type="dxa"/>
            <w:vAlign w:val="top"/>
          </w:tcPr>
          <w:p>
            <w:pPr>
              <w:pStyle w:val="TableText"/>
              <w:ind w:left="111" w:right="25"/>
              <w:spacing w:before="35" w:line="235" w:lineRule="auto"/>
              <w:rPr>
                <w:sz w:val="22"/>
                <w:szCs w:val="22"/>
              </w:rPr>
            </w:pPr>
            <w:r>
              <w:rPr>
                <w:sz w:val="22"/>
                <w:szCs w:val="22"/>
                <w:spacing w:val="-8"/>
              </w:rPr>
              <w:t>每</w:t>
            </w:r>
            <w:r>
              <w:rPr>
                <w:sz w:val="22"/>
                <w:szCs w:val="22"/>
                <w:spacing w:val="-12"/>
              </w:rPr>
              <w:t xml:space="preserve"> </w:t>
            </w:r>
            <w:r>
              <w:rPr>
                <w:sz w:val="22"/>
                <w:szCs w:val="22"/>
                <w:spacing w:val="-8"/>
              </w:rPr>
              <w:t>100g</w:t>
            </w:r>
            <w:r>
              <w:rPr>
                <w:sz w:val="22"/>
                <w:szCs w:val="22"/>
                <w:spacing w:val="-49"/>
              </w:rPr>
              <w:t xml:space="preserve"> </w:t>
            </w:r>
            <w:r>
              <w:rPr>
                <w:sz w:val="22"/>
                <w:szCs w:val="22"/>
                <w:spacing w:val="-8"/>
              </w:rPr>
              <w:t>含蛋白质</w:t>
            </w:r>
            <w:r>
              <w:rPr>
                <w:sz w:val="22"/>
                <w:szCs w:val="22"/>
                <w:spacing w:val="-30"/>
              </w:rPr>
              <w:t xml:space="preserve"> </w:t>
            </w:r>
            <w:r>
              <w:rPr>
                <w:sz w:val="22"/>
                <w:szCs w:val="22"/>
                <w:spacing w:val="-8"/>
              </w:rPr>
              <w:t>13-15g，脂肪</w:t>
            </w:r>
            <w:r>
              <w:rPr>
                <w:sz w:val="22"/>
                <w:szCs w:val="22"/>
                <w:spacing w:val="-46"/>
              </w:rPr>
              <w:t xml:space="preserve"> </w:t>
            </w:r>
            <w:r>
              <w:rPr>
                <w:sz w:val="22"/>
                <w:szCs w:val="22"/>
                <w:spacing w:val="-8"/>
              </w:rPr>
              <w:t>25-26g，</w:t>
            </w:r>
            <w:r>
              <w:rPr>
                <w:sz w:val="22"/>
                <w:szCs w:val="22"/>
              </w:rPr>
              <w:t xml:space="preserve"> </w:t>
            </w:r>
            <w:r>
              <w:rPr>
                <w:sz w:val="22"/>
                <w:szCs w:val="22"/>
                <w:spacing w:val="-7"/>
              </w:rPr>
              <w:t>碳水化合物</w:t>
            </w:r>
            <w:r>
              <w:rPr>
                <w:sz w:val="22"/>
                <w:szCs w:val="22"/>
                <w:spacing w:val="-36"/>
              </w:rPr>
              <w:t xml:space="preserve"> </w:t>
            </w:r>
            <w:r>
              <w:rPr>
                <w:sz w:val="22"/>
                <w:szCs w:val="22"/>
                <w:spacing w:val="-7"/>
              </w:rPr>
              <w:t>54-56</w:t>
            </w:r>
            <w:r>
              <w:rPr>
                <w:sz w:val="22"/>
                <w:szCs w:val="22"/>
                <w:spacing w:val="-43"/>
              </w:rPr>
              <w:t xml:space="preserve"> </w:t>
            </w:r>
            <w:r>
              <w:rPr>
                <w:sz w:val="22"/>
                <w:szCs w:val="22"/>
                <w:spacing w:val="-7"/>
              </w:rPr>
              <w:t>g，亚油酸</w:t>
            </w:r>
            <w:r>
              <w:rPr>
                <w:sz w:val="22"/>
                <w:szCs w:val="22"/>
                <w:spacing w:val="-46"/>
              </w:rPr>
              <w:t xml:space="preserve"> </w:t>
            </w:r>
            <w:r>
              <w:rPr>
                <w:sz w:val="22"/>
                <w:szCs w:val="22"/>
                <w:spacing w:val="-7"/>
              </w:rPr>
              <w:t>2.5-2.8</w:t>
            </w:r>
            <w:r>
              <w:rPr>
                <w:sz w:val="22"/>
                <w:szCs w:val="22"/>
                <w:spacing w:val="-43"/>
              </w:rPr>
              <w:t xml:space="preserve"> </w:t>
            </w:r>
            <w:r>
              <w:rPr>
                <w:sz w:val="22"/>
                <w:szCs w:val="22"/>
                <w:spacing w:val="-7"/>
              </w:rPr>
              <w:t>g。</w:t>
            </w:r>
            <w:r>
              <w:rPr>
                <w:sz w:val="22"/>
                <w:szCs w:val="22"/>
              </w:rPr>
              <w:t xml:space="preserve"> </w:t>
            </w:r>
            <w:r>
              <w:rPr>
                <w:sz w:val="22"/>
                <w:szCs w:val="22"/>
                <w:spacing w:val="-1"/>
              </w:rPr>
              <w:t>1、100%深度水解乳清蛋白，营养充足，</w:t>
            </w:r>
            <w:r>
              <w:rPr>
                <w:sz w:val="22"/>
                <w:szCs w:val="22"/>
                <w:spacing w:val="14"/>
              </w:rPr>
              <w:t xml:space="preserve"> </w:t>
            </w:r>
            <w:r>
              <w:rPr>
                <w:sz w:val="22"/>
                <w:szCs w:val="22"/>
                <w:spacing w:val="-2"/>
              </w:rPr>
              <w:t>可以作为</w:t>
            </w:r>
            <w:r>
              <w:rPr>
                <w:sz w:val="22"/>
                <w:szCs w:val="22"/>
                <w:spacing w:val="-37"/>
              </w:rPr>
              <w:t xml:space="preserve"> </w:t>
            </w:r>
            <w:r>
              <w:rPr>
                <w:sz w:val="22"/>
                <w:szCs w:val="22"/>
                <w:spacing w:val="-2"/>
              </w:rPr>
              <w:t>6</w:t>
            </w:r>
            <w:r>
              <w:rPr>
                <w:sz w:val="22"/>
                <w:szCs w:val="22"/>
                <w:spacing w:val="-46"/>
              </w:rPr>
              <w:t xml:space="preserve"> </w:t>
            </w:r>
            <w:r>
              <w:rPr>
                <w:sz w:val="22"/>
                <w:szCs w:val="22"/>
                <w:spacing w:val="-2"/>
              </w:rPr>
              <w:t>个月以下婴儿的唯一营养来</w:t>
            </w:r>
            <w:r>
              <w:rPr>
                <w:sz w:val="22"/>
                <w:szCs w:val="22"/>
              </w:rPr>
              <w:t xml:space="preserve">  </w:t>
            </w:r>
            <w:r>
              <w:rPr>
                <w:sz w:val="22"/>
                <w:szCs w:val="22"/>
              </w:rPr>
              <w:t>源及</w:t>
            </w:r>
            <w:r>
              <w:rPr>
                <w:sz w:val="22"/>
                <w:szCs w:val="22"/>
                <w:spacing w:val="-40"/>
              </w:rPr>
              <w:t xml:space="preserve"> </w:t>
            </w:r>
            <w:r>
              <w:rPr>
                <w:sz w:val="22"/>
                <w:szCs w:val="22"/>
              </w:rPr>
              <w:t>6</w:t>
            </w:r>
            <w:r>
              <w:rPr>
                <w:sz w:val="22"/>
                <w:szCs w:val="22"/>
                <w:spacing w:val="-48"/>
              </w:rPr>
              <w:t xml:space="preserve"> </w:t>
            </w:r>
            <w:r>
              <w:rPr>
                <w:sz w:val="22"/>
                <w:szCs w:val="22"/>
              </w:rPr>
              <w:t>个月以上婴儿配方奶的替代品。 </w:t>
            </w:r>
            <w:r>
              <w:rPr>
                <w:sz w:val="22"/>
                <w:szCs w:val="22"/>
                <w:spacing w:val="-5"/>
              </w:rPr>
              <w:t>2、轻中度牛奶蛋白伴腹泻婴儿的安心之</w:t>
            </w:r>
            <w:r>
              <w:rPr>
                <w:sz w:val="22"/>
                <w:szCs w:val="22"/>
                <w:spacing w:val="6"/>
              </w:rPr>
              <w:t xml:space="preserve"> </w:t>
            </w:r>
            <w:r>
              <w:rPr>
                <w:sz w:val="22"/>
                <w:szCs w:val="22"/>
                <w:spacing w:val="-1"/>
              </w:rPr>
              <w:t>选。3、添加</w:t>
            </w:r>
            <w:r>
              <w:rPr>
                <w:sz w:val="22"/>
                <w:szCs w:val="22"/>
                <w:spacing w:val="-41"/>
              </w:rPr>
              <w:t xml:space="preserve"> </w:t>
            </w:r>
            <w:r>
              <w:rPr>
                <w:sz w:val="22"/>
                <w:szCs w:val="22"/>
                <w:spacing w:val="-1"/>
              </w:rPr>
              <w:t>35-45%MCT。4、未添加乳</w:t>
            </w:r>
            <w:r>
              <w:rPr>
                <w:sz w:val="22"/>
                <w:szCs w:val="22"/>
              </w:rPr>
              <w:t xml:space="preserve">  </w:t>
            </w:r>
            <w:r>
              <w:rPr>
                <w:sz w:val="22"/>
                <w:szCs w:val="22"/>
                <w:spacing w:val="-1"/>
              </w:rPr>
              <w:t>糖、蔗糖，易耐受。</w:t>
            </w:r>
          </w:p>
        </w:tc>
        <w:tc>
          <w:tcPr>
            <w:tcW w:w="1203" w:type="dxa"/>
            <w:vAlign w:val="top"/>
          </w:tcPr>
          <w:p>
            <w:pPr>
              <w:spacing w:line="318" w:lineRule="auto"/>
              <w:rPr>
                <w:rFonts w:ascii="Arial"/>
                <w:sz w:val="21"/>
              </w:rPr>
            </w:pPr>
            <w:r/>
          </w:p>
          <w:p>
            <w:pPr>
              <w:spacing w:line="318" w:lineRule="auto"/>
              <w:rPr>
                <w:rFonts w:ascii="Arial"/>
                <w:sz w:val="21"/>
              </w:rPr>
            </w:pPr>
            <w:r/>
          </w:p>
          <w:p>
            <w:pPr>
              <w:spacing w:line="319" w:lineRule="auto"/>
              <w:rPr>
                <w:rFonts w:ascii="Arial"/>
                <w:sz w:val="21"/>
              </w:rPr>
            </w:pPr>
            <w:r/>
          </w:p>
          <w:p>
            <w:pPr>
              <w:pStyle w:val="TableText"/>
              <w:ind w:left="146"/>
              <w:spacing w:before="72" w:line="220" w:lineRule="auto"/>
              <w:rPr>
                <w:sz w:val="22"/>
                <w:szCs w:val="22"/>
              </w:rPr>
            </w:pPr>
            <w:r>
              <w:rPr>
                <w:sz w:val="22"/>
                <w:szCs w:val="22"/>
                <w:spacing w:val="-4"/>
              </w:rPr>
              <w:t>338</w:t>
            </w:r>
            <w:r>
              <w:rPr>
                <w:sz w:val="22"/>
                <w:szCs w:val="22"/>
                <w:spacing w:val="-44"/>
              </w:rPr>
              <w:t xml:space="preserve"> </w:t>
            </w:r>
            <w:r>
              <w:rPr>
                <w:sz w:val="22"/>
                <w:szCs w:val="22"/>
                <w:spacing w:val="-4"/>
              </w:rPr>
              <w:t>元/罐</w:t>
            </w:r>
          </w:p>
        </w:tc>
        <w:tc>
          <w:tcPr>
            <w:tcW w:w="875" w:type="dxa"/>
            <w:vAlign w:val="top"/>
          </w:tcPr>
          <w:p>
            <w:pPr>
              <w:rPr>
                <w:rFonts w:ascii="Arial"/>
                <w:sz w:val="21"/>
              </w:rPr>
            </w:pPr>
            <w:r/>
          </w:p>
        </w:tc>
      </w:tr>
      <w:tr>
        <w:trPr>
          <w:trHeight w:val="2003" w:hRule="atLeast"/>
        </w:trPr>
        <w:tc>
          <w:tcPr>
            <w:tcW w:w="442" w:type="dxa"/>
            <w:vAlign w:val="top"/>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pStyle w:val="TableText"/>
              <w:ind w:left="176"/>
              <w:spacing w:before="72" w:line="184" w:lineRule="auto"/>
              <w:rPr>
                <w:sz w:val="22"/>
                <w:szCs w:val="22"/>
              </w:rPr>
            </w:pPr>
            <w:r>
              <w:rPr>
                <w:sz w:val="22"/>
                <w:szCs w:val="22"/>
              </w:rPr>
              <w:t>3</w:t>
            </w:r>
          </w:p>
        </w:tc>
        <w:tc>
          <w:tcPr>
            <w:tcW w:w="1000" w:type="dxa"/>
            <w:vAlign w:val="top"/>
          </w:tcPr>
          <w:p>
            <w:pPr>
              <w:spacing w:line="248" w:lineRule="auto"/>
              <w:rPr>
                <w:rFonts w:ascii="Arial"/>
                <w:sz w:val="21"/>
              </w:rPr>
            </w:pPr>
            <w:r/>
          </w:p>
          <w:p>
            <w:pPr>
              <w:pStyle w:val="TableText"/>
              <w:ind w:left="173"/>
              <w:spacing w:before="71"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73"/>
              <w:spacing w:before="19" w:line="220" w:lineRule="auto"/>
              <w:rPr>
                <w:sz w:val="22"/>
                <w:szCs w:val="22"/>
              </w:rPr>
            </w:pPr>
            <w:r>
              <w:rPr>
                <w:sz w:val="22"/>
                <w:szCs w:val="22"/>
                <w:spacing w:val="-3"/>
              </w:rPr>
              <w:t>全营养</w:t>
            </w:r>
          </w:p>
          <w:p>
            <w:pPr>
              <w:pStyle w:val="TableText"/>
              <w:ind w:left="173"/>
              <w:spacing w:before="23" w:line="221" w:lineRule="auto"/>
              <w:rPr>
                <w:sz w:val="22"/>
                <w:szCs w:val="22"/>
              </w:rPr>
            </w:pPr>
            <w:r>
              <w:rPr>
                <w:sz w:val="22"/>
                <w:szCs w:val="22"/>
                <w:spacing w:val="-3"/>
              </w:rPr>
              <w:t>配方食</w:t>
            </w:r>
          </w:p>
          <w:p>
            <w:pPr>
              <w:pStyle w:val="TableText"/>
              <w:ind w:left="410"/>
              <w:spacing w:before="22" w:line="224" w:lineRule="auto"/>
              <w:rPr>
                <w:sz w:val="22"/>
                <w:szCs w:val="22"/>
              </w:rPr>
            </w:pPr>
            <w:r>
              <w:rPr>
                <w:sz w:val="22"/>
                <w:szCs w:val="22"/>
              </w:rPr>
              <w:t>品</w:t>
            </w:r>
          </w:p>
        </w:tc>
        <w:tc>
          <w:tcPr>
            <w:tcW w:w="1087" w:type="dxa"/>
            <w:vAlign w:val="top"/>
          </w:tcPr>
          <w:p>
            <w:pPr>
              <w:spacing w:line="354" w:lineRule="auto"/>
              <w:rPr>
                <w:rFonts w:ascii="Arial"/>
                <w:sz w:val="21"/>
              </w:rPr>
            </w:pPr>
            <w:r/>
          </w:p>
          <w:p>
            <w:pPr>
              <w:spacing w:line="354" w:lineRule="auto"/>
              <w:rPr>
                <w:rFonts w:ascii="Arial"/>
                <w:sz w:val="21"/>
              </w:rPr>
            </w:pPr>
            <w:r/>
          </w:p>
          <w:p>
            <w:pPr>
              <w:pStyle w:val="TableText"/>
              <w:ind w:left="274" w:right="157" w:hanging="113"/>
              <w:spacing w:before="71" w:line="212" w:lineRule="auto"/>
              <w:rPr>
                <w:sz w:val="22"/>
                <w:szCs w:val="22"/>
              </w:rPr>
            </w:pPr>
            <w:r>
              <w:rPr>
                <w:sz w:val="22"/>
                <w:szCs w:val="22"/>
                <w:spacing w:val="-2"/>
              </w:rPr>
              <w:t>400g-50</w:t>
            </w:r>
            <w:r>
              <w:rPr>
                <w:sz w:val="22"/>
                <w:szCs w:val="22"/>
                <w:spacing w:val="5"/>
              </w:rPr>
              <w:t xml:space="preserve"> </w:t>
            </w:r>
            <w:r>
              <w:rPr>
                <w:sz w:val="22"/>
                <w:szCs w:val="22"/>
                <w:spacing w:val="-3"/>
              </w:rPr>
              <w:t>0g/罐</w:t>
            </w:r>
          </w:p>
        </w:tc>
        <w:tc>
          <w:tcPr>
            <w:tcW w:w="3988" w:type="dxa"/>
            <w:vAlign w:val="top"/>
          </w:tcPr>
          <w:p>
            <w:pPr>
              <w:pStyle w:val="TableText"/>
              <w:ind w:left="111" w:right="43"/>
              <w:spacing w:before="32" w:line="235" w:lineRule="auto"/>
              <w:rPr>
                <w:sz w:val="22"/>
                <w:szCs w:val="22"/>
              </w:rPr>
            </w:pPr>
            <w:r>
              <w:rPr>
                <w:sz w:val="22"/>
                <w:szCs w:val="22"/>
                <w:spacing w:val="-9"/>
              </w:rPr>
              <w:t>每</w:t>
            </w:r>
            <w:r>
              <w:rPr>
                <w:sz w:val="22"/>
                <w:szCs w:val="22"/>
                <w:spacing w:val="-18"/>
              </w:rPr>
              <w:t xml:space="preserve"> </w:t>
            </w:r>
            <w:r>
              <w:rPr>
                <w:sz w:val="22"/>
                <w:szCs w:val="22"/>
                <w:spacing w:val="-9"/>
              </w:rPr>
              <w:t>100g</w:t>
            </w:r>
            <w:r>
              <w:rPr>
                <w:sz w:val="22"/>
                <w:szCs w:val="22"/>
                <w:spacing w:val="-49"/>
              </w:rPr>
              <w:t xml:space="preserve"> </w:t>
            </w:r>
            <w:r>
              <w:rPr>
                <w:sz w:val="22"/>
                <w:szCs w:val="22"/>
                <w:spacing w:val="-9"/>
              </w:rPr>
              <w:t>含蛋白质</w:t>
            </w:r>
            <w:r>
              <w:rPr>
                <w:sz w:val="22"/>
                <w:szCs w:val="22"/>
                <w:spacing w:val="-30"/>
              </w:rPr>
              <w:t xml:space="preserve"> </w:t>
            </w:r>
            <w:r>
              <w:rPr>
                <w:sz w:val="22"/>
                <w:szCs w:val="22"/>
                <w:spacing w:val="-9"/>
              </w:rPr>
              <w:t>13-15g，脂肪</w:t>
            </w:r>
            <w:r>
              <w:rPr>
                <w:sz w:val="22"/>
                <w:szCs w:val="22"/>
                <w:spacing w:val="-32"/>
              </w:rPr>
              <w:t xml:space="preserve"> </w:t>
            </w:r>
            <w:r>
              <w:rPr>
                <w:sz w:val="22"/>
                <w:szCs w:val="22"/>
                <w:spacing w:val="-9"/>
              </w:rPr>
              <w:t>18-20g，</w:t>
            </w:r>
            <w:r>
              <w:rPr>
                <w:sz w:val="22"/>
                <w:szCs w:val="22"/>
              </w:rPr>
              <w:t xml:space="preserve"> </w:t>
            </w:r>
            <w:r>
              <w:rPr>
                <w:sz w:val="22"/>
                <w:szCs w:val="22"/>
                <w:spacing w:val="-1"/>
              </w:rPr>
              <w:t>碳水化合物</w:t>
            </w:r>
            <w:r>
              <w:rPr>
                <w:sz w:val="22"/>
                <w:szCs w:val="22"/>
                <w:spacing w:val="-26"/>
              </w:rPr>
              <w:t xml:space="preserve"> </w:t>
            </w:r>
            <w:r>
              <w:rPr>
                <w:sz w:val="22"/>
                <w:szCs w:val="22"/>
                <w:spacing w:val="-1"/>
              </w:rPr>
              <w:t>58-60g，亚油酸</w:t>
            </w:r>
            <w:r>
              <w:rPr>
                <w:sz w:val="22"/>
                <w:szCs w:val="22"/>
                <w:spacing w:val="-46"/>
              </w:rPr>
              <w:t xml:space="preserve"> </w:t>
            </w:r>
            <w:r>
              <w:rPr>
                <w:sz w:val="22"/>
                <w:szCs w:val="22"/>
                <w:spacing w:val="-1"/>
              </w:rPr>
              <w:t>2-3g。1、</w:t>
            </w:r>
            <w:r>
              <w:rPr>
                <w:sz w:val="22"/>
                <w:szCs w:val="22"/>
              </w:rPr>
              <w:t xml:space="preserve"> </w:t>
            </w:r>
            <w:r>
              <w:rPr>
                <w:sz w:val="22"/>
                <w:szCs w:val="22"/>
                <w:spacing w:val="-1"/>
              </w:rPr>
              <w:t>等热卡配方，有限容量密度的高密度共</w:t>
            </w:r>
            <w:r>
              <w:rPr>
                <w:sz w:val="22"/>
                <w:szCs w:val="22"/>
                <w:spacing w:val="4"/>
              </w:rPr>
              <w:t xml:space="preserve">  </w:t>
            </w:r>
            <w:r>
              <w:rPr>
                <w:sz w:val="22"/>
                <w:szCs w:val="22"/>
                <w:spacing w:val="-5"/>
              </w:rPr>
              <w:t>给。2、全营养配方，提供全面营养（富</w:t>
            </w:r>
            <w:r>
              <w:rPr>
                <w:sz w:val="22"/>
                <w:szCs w:val="22"/>
                <w:spacing w:val="6"/>
              </w:rPr>
              <w:t xml:space="preserve"> </w:t>
            </w:r>
            <w:r>
              <w:rPr>
                <w:sz w:val="22"/>
                <w:szCs w:val="22"/>
                <w:spacing w:val="-3"/>
              </w:rPr>
              <w:t>含</w:t>
            </w:r>
            <w:r>
              <w:rPr>
                <w:sz w:val="22"/>
                <w:szCs w:val="22"/>
                <w:spacing w:val="-41"/>
              </w:rPr>
              <w:t xml:space="preserve"> </w:t>
            </w:r>
            <w:r>
              <w:rPr>
                <w:sz w:val="22"/>
                <w:szCs w:val="22"/>
                <w:spacing w:val="-3"/>
              </w:rPr>
              <w:t>33</w:t>
            </w:r>
            <w:r>
              <w:rPr>
                <w:sz w:val="22"/>
                <w:szCs w:val="22"/>
                <w:spacing w:val="-46"/>
              </w:rPr>
              <w:t xml:space="preserve"> </w:t>
            </w:r>
            <w:r>
              <w:rPr>
                <w:sz w:val="22"/>
                <w:szCs w:val="22"/>
                <w:spacing w:val="-3"/>
              </w:rPr>
              <w:t>种微量元素</w:t>
            </w:r>
            <w:r>
              <w:rPr>
                <w:sz w:val="22"/>
                <w:szCs w:val="22"/>
                <w:spacing w:val="-28"/>
              </w:rPr>
              <w:t>），</w:t>
            </w:r>
            <w:r>
              <w:rPr>
                <w:sz w:val="22"/>
                <w:szCs w:val="22"/>
                <w:spacing w:val="-3"/>
              </w:rPr>
              <w:t>可作为单一营养来</w:t>
            </w:r>
            <w:r>
              <w:rPr>
                <w:sz w:val="22"/>
                <w:szCs w:val="22"/>
              </w:rPr>
              <w:t xml:space="preserve"> </w:t>
            </w:r>
            <w:r>
              <w:rPr>
                <w:sz w:val="22"/>
                <w:szCs w:val="22"/>
                <w:spacing w:val="-6"/>
              </w:rPr>
              <w:t>源。3、50-60%%蛋白质来源为乳清蛋白，</w:t>
            </w:r>
            <w:r>
              <w:rPr>
                <w:sz w:val="22"/>
                <w:szCs w:val="22"/>
              </w:rPr>
              <w:t xml:space="preserve"> </w:t>
            </w:r>
            <w:r>
              <w:rPr>
                <w:sz w:val="22"/>
                <w:szCs w:val="22"/>
                <w:spacing w:val="-2"/>
              </w:rPr>
              <w:t>易消化吸收。4、18-20%MCT</w:t>
            </w:r>
            <w:r>
              <w:rPr>
                <w:sz w:val="22"/>
                <w:szCs w:val="22"/>
                <w:spacing w:val="-37"/>
              </w:rPr>
              <w:t xml:space="preserve"> </w:t>
            </w:r>
            <w:r>
              <w:rPr>
                <w:sz w:val="22"/>
                <w:szCs w:val="22"/>
                <w:spacing w:val="-2"/>
              </w:rPr>
              <w:t>能快速提供</w:t>
            </w:r>
          </w:p>
        </w:tc>
        <w:tc>
          <w:tcPr>
            <w:tcW w:w="1203"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158"/>
              <w:spacing w:before="72" w:line="220" w:lineRule="auto"/>
              <w:rPr>
                <w:sz w:val="22"/>
                <w:szCs w:val="22"/>
              </w:rPr>
            </w:pPr>
            <w:r>
              <w:rPr>
                <w:sz w:val="22"/>
                <w:szCs w:val="22"/>
                <w:spacing w:val="-6"/>
              </w:rPr>
              <w:t>168</w:t>
            </w:r>
            <w:r>
              <w:rPr>
                <w:sz w:val="22"/>
                <w:szCs w:val="22"/>
                <w:spacing w:val="-44"/>
              </w:rPr>
              <w:t xml:space="preserve"> </w:t>
            </w:r>
            <w:r>
              <w:rPr>
                <w:sz w:val="22"/>
                <w:szCs w:val="22"/>
                <w:spacing w:val="-6"/>
              </w:rPr>
              <w:t>元/罐</w:t>
            </w:r>
          </w:p>
        </w:tc>
        <w:tc>
          <w:tcPr>
            <w:tcW w:w="875" w:type="dxa"/>
            <w:vAlign w:val="top"/>
          </w:tcPr>
          <w:p>
            <w:pPr>
              <w:rPr>
                <w:rFonts w:ascii="Arial"/>
                <w:sz w:val="21"/>
              </w:rPr>
            </w:pPr>
            <w:r/>
          </w:p>
        </w:tc>
      </w:tr>
    </w:tbl>
    <w:p>
      <w:pPr>
        <w:rPr>
          <w:rFonts w:ascii="Arial"/>
          <w:sz w:val="21"/>
        </w:rPr>
      </w:pPr>
      <w:r/>
    </w:p>
    <w:p>
      <w:pPr>
        <w:sectPr>
          <w:footerReference w:type="default" r:id="rId34"/>
          <w:pgSz w:w="11907" w:h="16840"/>
          <w:pgMar w:top="600" w:right="1318" w:bottom="1294" w:left="1778" w:header="0" w:footer="1132" w:gutter="0"/>
        </w:sectPr>
        <w:rPr>
          <w:rFonts w:ascii="Arial" w:hAnsi="Arial" w:eastAsia="Arial" w:cs="Arial"/>
          <w:sz w:val="21"/>
          <w:szCs w:val="21"/>
        </w:rPr>
      </w:pPr>
    </w:p>
    <w:p>
      <w:pPr>
        <w:ind w:firstLine="7025"/>
        <w:spacing w:line="679" w:lineRule="exact"/>
        <w:rPr/>
      </w:pPr>
      <w:r>
        <w:rPr>
          <w:position w:val="-13"/>
        </w:rPr>
        <w:drawing>
          <wp:inline distT="0" distB="0" distL="0" distR="0">
            <wp:extent cx="1133855" cy="431292"/>
            <wp:effectExtent l="0" t="0" r="0" b="0"/>
            <wp:docPr id="68" name="IM 68"/>
            <wp:cNvGraphicFramePr/>
            <a:graphic>
              <a:graphicData uri="http://schemas.openxmlformats.org/drawingml/2006/picture">
                <pic:pic>
                  <pic:nvPicPr>
                    <pic:cNvPr id="68" name="IM 68"/>
                    <pic:cNvPicPr/>
                  </pic:nvPicPr>
                  <pic:blipFill>
                    <a:blip r:embed="rId3"/>
                    <a:stretch>
                      <a:fillRect/>
                    </a:stretch>
                  </pic:blipFill>
                  <pic:spPr>
                    <a:xfrm rot="0">
                      <a:off x="0" y="0"/>
                      <a:ext cx="1133855" cy="431292"/>
                    </a:xfrm>
                    <a:prstGeom prst="rect">
                      <a:avLst/>
                    </a:prstGeom>
                  </pic:spPr>
                </pic:pic>
              </a:graphicData>
            </a:graphic>
          </wp:inline>
        </w:drawing>
      </w:r>
    </w:p>
    <w:p>
      <w:pPr>
        <w:spacing w:line="160" w:lineRule="exact"/>
        <w:rPr/>
      </w:pPr>
      <w:r/>
    </w:p>
    <w:tbl>
      <w:tblPr>
        <w:tblStyle w:val="TableNormal"/>
        <w:tblW w:w="859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2"/>
        <w:gridCol w:w="1000"/>
        <w:gridCol w:w="1087"/>
        <w:gridCol w:w="3988"/>
        <w:gridCol w:w="1203"/>
        <w:gridCol w:w="875"/>
      </w:tblGrid>
      <w:tr>
        <w:trPr>
          <w:trHeight w:val="865" w:hRule="atLeast"/>
        </w:trPr>
        <w:tc>
          <w:tcPr>
            <w:tcW w:w="442" w:type="dxa"/>
            <w:vAlign w:val="top"/>
          </w:tcPr>
          <w:p>
            <w:pPr>
              <w:rPr>
                <w:rFonts w:ascii="Arial"/>
                <w:sz w:val="21"/>
              </w:rPr>
            </w:pPr>
            <w:r/>
          </w:p>
        </w:tc>
        <w:tc>
          <w:tcPr>
            <w:tcW w:w="1000" w:type="dxa"/>
            <w:vAlign w:val="top"/>
          </w:tcPr>
          <w:p>
            <w:pPr>
              <w:rPr>
                <w:rFonts w:ascii="Arial"/>
                <w:sz w:val="21"/>
              </w:rPr>
            </w:pPr>
            <w:r/>
          </w:p>
        </w:tc>
        <w:tc>
          <w:tcPr>
            <w:tcW w:w="1087" w:type="dxa"/>
            <w:vAlign w:val="top"/>
          </w:tcPr>
          <w:p>
            <w:pPr>
              <w:rPr>
                <w:rFonts w:ascii="Arial"/>
                <w:sz w:val="21"/>
              </w:rPr>
            </w:pPr>
            <w:r/>
          </w:p>
        </w:tc>
        <w:tc>
          <w:tcPr>
            <w:tcW w:w="3988" w:type="dxa"/>
            <w:vAlign w:val="top"/>
          </w:tcPr>
          <w:p>
            <w:pPr>
              <w:pStyle w:val="TableText"/>
              <w:ind w:left="111" w:right="103" w:firstLine="9"/>
              <w:spacing w:before="36" w:line="229" w:lineRule="auto"/>
              <w:jc w:val="both"/>
              <w:rPr>
                <w:sz w:val="22"/>
                <w:szCs w:val="22"/>
              </w:rPr>
            </w:pPr>
            <w:r>
              <w:rPr>
                <w:sz w:val="22"/>
                <w:szCs w:val="22"/>
                <w:spacing w:val="-6"/>
              </w:rPr>
              <w:t>能量。5、添加了益生元，有助于维护肠</w:t>
            </w:r>
            <w:r>
              <w:rPr>
                <w:sz w:val="22"/>
                <w:szCs w:val="22"/>
                <w:spacing w:val="12"/>
              </w:rPr>
              <w:t xml:space="preserve"> </w:t>
            </w:r>
            <w:r>
              <w:rPr>
                <w:sz w:val="22"/>
                <w:szCs w:val="22"/>
                <w:spacing w:val="-5"/>
              </w:rPr>
              <w:t>道健康。6、罐装，有配备量勺，帮助宝</w:t>
            </w:r>
            <w:r>
              <w:rPr>
                <w:sz w:val="22"/>
                <w:szCs w:val="22"/>
                <w:spacing w:val="6"/>
              </w:rPr>
              <w:t xml:space="preserve"> </w:t>
            </w:r>
            <w:r>
              <w:rPr>
                <w:sz w:val="22"/>
                <w:szCs w:val="22"/>
                <w:spacing w:val="-2"/>
              </w:rPr>
              <w:t>妈更好的冲调。</w:t>
            </w:r>
          </w:p>
        </w:tc>
        <w:tc>
          <w:tcPr>
            <w:tcW w:w="1203" w:type="dxa"/>
            <w:vAlign w:val="top"/>
          </w:tcPr>
          <w:p>
            <w:pPr>
              <w:rPr>
                <w:rFonts w:ascii="Arial"/>
                <w:sz w:val="21"/>
              </w:rPr>
            </w:pPr>
            <w:r/>
          </w:p>
        </w:tc>
        <w:tc>
          <w:tcPr>
            <w:tcW w:w="875" w:type="dxa"/>
            <w:vAlign w:val="top"/>
          </w:tcPr>
          <w:p>
            <w:pPr>
              <w:rPr>
                <w:rFonts w:ascii="Arial"/>
                <w:sz w:val="21"/>
              </w:rPr>
            </w:pPr>
            <w:r/>
          </w:p>
        </w:tc>
      </w:tr>
      <w:tr>
        <w:trPr>
          <w:trHeight w:val="2001" w:hRule="atLeast"/>
        </w:trPr>
        <w:tc>
          <w:tcPr>
            <w:tcW w:w="442" w:type="dxa"/>
            <w:vAlign w:val="top"/>
          </w:tcPr>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pStyle w:val="TableText"/>
              <w:ind w:left="170"/>
              <w:spacing w:before="71" w:line="184" w:lineRule="auto"/>
              <w:rPr>
                <w:sz w:val="22"/>
                <w:szCs w:val="22"/>
              </w:rPr>
            </w:pPr>
            <w:r>
              <w:rPr>
                <w:sz w:val="22"/>
                <w:szCs w:val="22"/>
              </w:rPr>
              <w:t>4</w:t>
            </w:r>
          </w:p>
        </w:tc>
        <w:tc>
          <w:tcPr>
            <w:tcW w:w="1000" w:type="dxa"/>
            <w:vAlign w:val="top"/>
          </w:tcPr>
          <w:p>
            <w:pPr>
              <w:pStyle w:val="TableText"/>
              <w:ind w:left="173"/>
              <w:spacing w:before="33" w:line="220" w:lineRule="auto"/>
              <w:rPr>
                <w:sz w:val="22"/>
                <w:szCs w:val="22"/>
              </w:rPr>
            </w:pPr>
            <w:r>
              <w:rPr>
                <w:sz w:val="22"/>
                <w:szCs w:val="22"/>
                <w:spacing w:val="-3"/>
              </w:rPr>
              <w:t>特殊医</w:t>
            </w:r>
          </w:p>
          <w:p>
            <w:pPr>
              <w:pStyle w:val="TableText"/>
              <w:ind w:left="178"/>
              <w:spacing w:before="20" w:line="222" w:lineRule="auto"/>
              <w:rPr>
                <w:sz w:val="22"/>
                <w:szCs w:val="22"/>
              </w:rPr>
            </w:pPr>
            <w:r>
              <w:rPr>
                <w:sz w:val="22"/>
                <w:szCs w:val="22"/>
                <w:spacing w:val="-4"/>
              </w:rPr>
              <w:t>学用途</w:t>
            </w:r>
          </w:p>
          <w:p>
            <w:pPr>
              <w:pStyle w:val="TableText"/>
              <w:ind w:left="176"/>
              <w:spacing w:before="21" w:line="220" w:lineRule="auto"/>
              <w:rPr>
                <w:sz w:val="22"/>
                <w:szCs w:val="22"/>
              </w:rPr>
            </w:pPr>
            <w:r>
              <w:rPr>
                <w:sz w:val="22"/>
                <w:szCs w:val="22"/>
                <w:spacing w:val="-4"/>
              </w:rPr>
              <w:t>婴儿乳</w:t>
            </w:r>
          </w:p>
          <w:p>
            <w:pPr>
              <w:pStyle w:val="TableText"/>
              <w:ind w:left="180"/>
              <w:spacing w:before="23" w:line="221" w:lineRule="auto"/>
              <w:rPr>
                <w:sz w:val="22"/>
                <w:szCs w:val="22"/>
              </w:rPr>
            </w:pPr>
            <w:r>
              <w:rPr>
                <w:sz w:val="22"/>
                <w:szCs w:val="22"/>
                <w:spacing w:val="-5"/>
              </w:rPr>
              <w:t>蛋白深</w:t>
            </w:r>
          </w:p>
          <w:p>
            <w:pPr>
              <w:pStyle w:val="TableText"/>
              <w:ind w:left="172"/>
              <w:spacing w:before="22" w:line="220" w:lineRule="auto"/>
              <w:rPr>
                <w:sz w:val="22"/>
                <w:szCs w:val="22"/>
              </w:rPr>
            </w:pPr>
            <w:r>
              <w:rPr>
                <w:sz w:val="22"/>
                <w:szCs w:val="22"/>
                <w:spacing w:val="-2"/>
              </w:rPr>
              <w:t>度水解</w:t>
            </w:r>
          </w:p>
          <w:p>
            <w:pPr>
              <w:pStyle w:val="TableText"/>
              <w:ind w:left="173"/>
              <w:spacing w:before="23" w:line="221" w:lineRule="auto"/>
              <w:rPr>
                <w:sz w:val="22"/>
                <w:szCs w:val="22"/>
              </w:rPr>
            </w:pPr>
            <w:r>
              <w:rPr>
                <w:sz w:val="22"/>
                <w:szCs w:val="22"/>
                <w:spacing w:val="-3"/>
              </w:rPr>
              <w:t>配方食</w:t>
            </w:r>
          </w:p>
          <w:p>
            <w:pPr>
              <w:pStyle w:val="TableText"/>
              <w:ind w:left="410"/>
              <w:spacing w:before="22" w:line="207" w:lineRule="auto"/>
              <w:rPr>
                <w:sz w:val="22"/>
                <w:szCs w:val="22"/>
              </w:rPr>
            </w:pPr>
            <w:r>
              <w:rPr>
                <w:sz w:val="22"/>
                <w:szCs w:val="22"/>
              </w:rPr>
              <w:t>品</w:t>
            </w:r>
          </w:p>
        </w:tc>
        <w:tc>
          <w:tcPr>
            <w:tcW w:w="1087" w:type="dxa"/>
            <w:vAlign w:val="top"/>
          </w:tcPr>
          <w:p>
            <w:pPr>
              <w:spacing w:line="352" w:lineRule="auto"/>
              <w:rPr>
                <w:rFonts w:ascii="Arial"/>
                <w:sz w:val="21"/>
              </w:rPr>
            </w:pPr>
            <w:r/>
          </w:p>
          <w:p>
            <w:pPr>
              <w:spacing w:line="353" w:lineRule="auto"/>
              <w:rPr>
                <w:rFonts w:ascii="Arial"/>
                <w:sz w:val="21"/>
              </w:rPr>
            </w:pPr>
            <w:r/>
          </w:p>
          <w:p>
            <w:pPr>
              <w:pStyle w:val="TableText"/>
              <w:ind w:left="274" w:right="157" w:hanging="113"/>
              <w:spacing w:before="72" w:line="211" w:lineRule="auto"/>
              <w:rPr>
                <w:sz w:val="22"/>
                <w:szCs w:val="22"/>
              </w:rPr>
            </w:pPr>
            <w:r>
              <w:rPr>
                <w:sz w:val="22"/>
                <w:szCs w:val="22"/>
                <w:spacing w:val="-2"/>
              </w:rPr>
              <w:t>400g-50</w:t>
            </w:r>
            <w:r>
              <w:rPr>
                <w:sz w:val="22"/>
                <w:szCs w:val="22"/>
                <w:spacing w:val="5"/>
              </w:rPr>
              <w:t xml:space="preserve"> </w:t>
            </w:r>
            <w:r>
              <w:rPr>
                <w:sz w:val="22"/>
                <w:szCs w:val="22"/>
                <w:spacing w:val="-3"/>
              </w:rPr>
              <w:t>0g/罐</w:t>
            </w:r>
          </w:p>
        </w:tc>
        <w:tc>
          <w:tcPr>
            <w:tcW w:w="3988" w:type="dxa"/>
            <w:vAlign w:val="top"/>
          </w:tcPr>
          <w:p>
            <w:pPr>
              <w:pStyle w:val="TableText"/>
              <w:ind w:left="112" w:right="43"/>
              <w:spacing w:before="30" w:line="235" w:lineRule="auto"/>
              <w:jc w:val="both"/>
              <w:rPr>
                <w:sz w:val="22"/>
                <w:szCs w:val="22"/>
              </w:rPr>
            </w:pPr>
            <w:r>
              <w:rPr>
                <w:sz w:val="22"/>
                <w:szCs w:val="22"/>
                <w:spacing w:val="-8"/>
              </w:rPr>
              <w:t>每</w:t>
            </w:r>
            <w:r>
              <w:rPr>
                <w:sz w:val="22"/>
                <w:szCs w:val="22"/>
                <w:spacing w:val="-29"/>
              </w:rPr>
              <w:t xml:space="preserve"> </w:t>
            </w:r>
            <w:r>
              <w:rPr>
                <w:sz w:val="22"/>
                <w:szCs w:val="22"/>
                <w:spacing w:val="-8"/>
              </w:rPr>
              <w:t>100g</w:t>
            </w:r>
            <w:r>
              <w:rPr>
                <w:sz w:val="22"/>
                <w:szCs w:val="22"/>
                <w:spacing w:val="-49"/>
              </w:rPr>
              <w:t xml:space="preserve"> </w:t>
            </w:r>
            <w:r>
              <w:rPr>
                <w:sz w:val="22"/>
                <w:szCs w:val="22"/>
                <w:spacing w:val="-8"/>
              </w:rPr>
              <w:t>含蛋白质</w:t>
            </w:r>
            <w:r>
              <w:rPr>
                <w:sz w:val="22"/>
                <w:szCs w:val="22"/>
                <w:spacing w:val="-30"/>
              </w:rPr>
              <w:t xml:space="preserve"> </w:t>
            </w:r>
            <w:r>
              <w:rPr>
                <w:sz w:val="22"/>
                <w:szCs w:val="22"/>
                <w:spacing w:val="-8"/>
              </w:rPr>
              <w:t>12-14g，脂肪</w:t>
            </w:r>
            <w:r>
              <w:rPr>
                <w:sz w:val="22"/>
                <w:szCs w:val="22"/>
                <w:spacing w:val="-46"/>
              </w:rPr>
              <w:t xml:space="preserve"> </w:t>
            </w:r>
            <w:r>
              <w:rPr>
                <w:sz w:val="22"/>
                <w:szCs w:val="22"/>
                <w:spacing w:val="-8"/>
              </w:rPr>
              <w:t>24-27g，</w:t>
            </w:r>
            <w:r>
              <w:rPr>
                <w:sz w:val="22"/>
                <w:szCs w:val="22"/>
              </w:rPr>
              <w:t xml:space="preserve"> </w:t>
            </w:r>
            <w:r>
              <w:rPr>
                <w:sz w:val="22"/>
                <w:szCs w:val="22"/>
                <w:spacing w:val="-3"/>
              </w:rPr>
              <w:t>碳水化合物</w:t>
            </w:r>
            <w:r>
              <w:rPr>
                <w:sz w:val="22"/>
                <w:szCs w:val="22"/>
                <w:spacing w:val="-39"/>
              </w:rPr>
              <w:t xml:space="preserve"> </w:t>
            </w:r>
            <w:r>
              <w:rPr>
                <w:sz w:val="22"/>
                <w:szCs w:val="22"/>
                <w:spacing w:val="-3"/>
              </w:rPr>
              <w:t>54-58</w:t>
            </w:r>
            <w:r>
              <w:rPr>
                <w:sz w:val="22"/>
                <w:szCs w:val="22"/>
                <w:spacing w:val="-42"/>
              </w:rPr>
              <w:t xml:space="preserve"> </w:t>
            </w:r>
            <w:r>
              <w:rPr>
                <w:sz w:val="22"/>
                <w:szCs w:val="22"/>
                <w:spacing w:val="-3"/>
              </w:rPr>
              <w:t>g。1、含</w:t>
            </w:r>
            <w:r>
              <w:rPr>
                <w:sz w:val="22"/>
                <w:szCs w:val="22"/>
                <w:spacing w:val="-42"/>
              </w:rPr>
              <w:t xml:space="preserve"> </w:t>
            </w:r>
            <w:r>
              <w:rPr>
                <w:sz w:val="22"/>
                <w:szCs w:val="22"/>
                <w:spacing w:val="-3"/>
              </w:rPr>
              <w:t>50-55%纯化</w:t>
            </w:r>
            <w:r>
              <w:rPr>
                <w:sz w:val="22"/>
                <w:szCs w:val="22"/>
              </w:rPr>
              <w:t xml:space="preserve"> </w:t>
            </w:r>
            <w:r>
              <w:rPr>
                <w:sz w:val="22"/>
                <w:szCs w:val="22"/>
                <w:spacing w:val="-1"/>
              </w:rPr>
              <w:t>乳糖。100%深度水解乳清蛋白，营养充</w:t>
            </w:r>
            <w:r>
              <w:rPr>
                <w:sz w:val="22"/>
                <w:szCs w:val="22"/>
                <w:spacing w:val="5"/>
              </w:rPr>
              <w:t xml:space="preserve">  </w:t>
            </w:r>
            <w:r>
              <w:rPr>
                <w:sz w:val="22"/>
                <w:szCs w:val="22"/>
                <w:spacing w:val="-2"/>
              </w:rPr>
              <w:t>足，可以作为</w:t>
            </w:r>
            <w:r>
              <w:rPr>
                <w:sz w:val="22"/>
                <w:szCs w:val="22"/>
                <w:spacing w:val="-38"/>
              </w:rPr>
              <w:t xml:space="preserve"> </w:t>
            </w:r>
            <w:r>
              <w:rPr>
                <w:sz w:val="22"/>
                <w:szCs w:val="22"/>
                <w:spacing w:val="-2"/>
              </w:rPr>
              <w:t>6</w:t>
            </w:r>
            <w:r>
              <w:rPr>
                <w:sz w:val="22"/>
                <w:szCs w:val="22"/>
                <w:spacing w:val="-46"/>
              </w:rPr>
              <w:t xml:space="preserve"> </w:t>
            </w:r>
            <w:r>
              <w:rPr>
                <w:sz w:val="22"/>
                <w:szCs w:val="22"/>
                <w:spacing w:val="-2"/>
              </w:rPr>
              <w:t>个月以下婴儿的唯一营</w:t>
            </w:r>
            <w:r>
              <w:rPr>
                <w:sz w:val="22"/>
                <w:szCs w:val="22"/>
              </w:rPr>
              <w:t xml:space="preserve">  </w:t>
            </w:r>
            <w:r>
              <w:rPr>
                <w:sz w:val="22"/>
                <w:szCs w:val="22"/>
                <w:spacing w:val="-2"/>
              </w:rPr>
              <w:t>养来源及</w:t>
            </w:r>
            <w:r>
              <w:rPr>
                <w:sz w:val="22"/>
                <w:szCs w:val="22"/>
                <w:spacing w:val="-38"/>
              </w:rPr>
              <w:t xml:space="preserve"> </w:t>
            </w:r>
            <w:r>
              <w:rPr>
                <w:sz w:val="22"/>
                <w:szCs w:val="22"/>
                <w:spacing w:val="-2"/>
              </w:rPr>
              <w:t>6</w:t>
            </w:r>
            <w:r>
              <w:rPr>
                <w:sz w:val="22"/>
                <w:szCs w:val="22"/>
                <w:spacing w:val="-46"/>
              </w:rPr>
              <w:t xml:space="preserve"> </w:t>
            </w:r>
            <w:r>
              <w:rPr>
                <w:sz w:val="22"/>
                <w:szCs w:val="22"/>
                <w:spacing w:val="-2"/>
              </w:rPr>
              <w:t>个月以上婴儿配方奶的替代</w:t>
            </w:r>
            <w:r>
              <w:rPr>
                <w:sz w:val="22"/>
                <w:szCs w:val="22"/>
              </w:rPr>
              <w:t xml:space="preserve">  </w:t>
            </w:r>
            <w:r>
              <w:rPr>
                <w:sz w:val="22"/>
                <w:szCs w:val="22"/>
                <w:spacing w:val="-5"/>
              </w:rPr>
              <w:t>品。2、轻中度牛奶蛋白伴腹泻婴儿的安</w:t>
            </w:r>
            <w:r>
              <w:rPr>
                <w:sz w:val="22"/>
                <w:szCs w:val="22"/>
                <w:spacing w:val="8"/>
              </w:rPr>
              <w:t xml:space="preserve"> </w:t>
            </w:r>
            <w:r>
              <w:rPr>
                <w:sz w:val="22"/>
                <w:szCs w:val="22"/>
                <w:spacing w:val="-2"/>
              </w:rPr>
              <w:t>心之选。3、添加</w:t>
            </w:r>
            <w:r>
              <w:rPr>
                <w:sz w:val="22"/>
                <w:szCs w:val="22"/>
                <w:spacing w:val="-26"/>
              </w:rPr>
              <w:t xml:space="preserve"> </w:t>
            </w:r>
            <w:r>
              <w:rPr>
                <w:sz w:val="22"/>
                <w:szCs w:val="22"/>
                <w:spacing w:val="-2"/>
              </w:rPr>
              <w:t>35-40%MCT。</w:t>
            </w:r>
          </w:p>
        </w:tc>
        <w:tc>
          <w:tcPr>
            <w:tcW w:w="1203" w:type="dxa"/>
            <w:vAlign w:val="top"/>
          </w:tcPr>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146"/>
              <w:spacing w:before="71" w:line="220" w:lineRule="auto"/>
              <w:rPr>
                <w:sz w:val="22"/>
                <w:szCs w:val="22"/>
              </w:rPr>
            </w:pPr>
            <w:r>
              <w:rPr>
                <w:sz w:val="22"/>
                <w:szCs w:val="22"/>
                <w:spacing w:val="-4"/>
              </w:rPr>
              <w:t>368</w:t>
            </w:r>
            <w:r>
              <w:rPr>
                <w:sz w:val="22"/>
                <w:szCs w:val="22"/>
                <w:spacing w:val="-44"/>
              </w:rPr>
              <w:t xml:space="preserve"> </w:t>
            </w:r>
            <w:r>
              <w:rPr>
                <w:sz w:val="22"/>
                <w:szCs w:val="22"/>
                <w:spacing w:val="-4"/>
              </w:rPr>
              <w:t>元/罐</w:t>
            </w:r>
          </w:p>
        </w:tc>
        <w:tc>
          <w:tcPr>
            <w:tcW w:w="875" w:type="dxa"/>
            <w:vAlign w:val="top"/>
          </w:tcPr>
          <w:p>
            <w:pPr>
              <w:rPr>
                <w:rFonts w:ascii="Arial"/>
                <w:sz w:val="21"/>
              </w:rPr>
            </w:pPr>
            <w:r/>
          </w:p>
        </w:tc>
      </w:tr>
      <w:tr>
        <w:trPr>
          <w:trHeight w:val="2001" w:hRule="atLeast"/>
        </w:trPr>
        <w:tc>
          <w:tcPr>
            <w:tcW w:w="442" w:type="dxa"/>
            <w:vAlign w:val="top"/>
          </w:tcPr>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pStyle w:val="TableText"/>
              <w:ind w:left="176"/>
              <w:spacing w:before="71" w:line="182" w:lineRule="auto"/>
              <w:rPr>
                <w:sz w:val="22"/>
                <w:szCs w:val="22"/>
              </w:rPr>
            </w:pPr>
            <w:r>
              <w:rPr>
                <w:sz w:val="22"/>
                <w:szCs w:val="22"/>
              </w:rPr>
              <w:t>5</w:t>
            </w:r>
          </w:p>
        </w:tc>
        <w:tc>
          <w:tcPr>
            <w:tcW w:w="1000" w:type="dxa"/>
            <w:vAlign w:val="top"/>
          </w:tcPr>
          <w:p>
            <w:pPr>
              <w:spacing w:line="246" w:lineRule="auto"/>
              <w:rPr>
                <w:rFonts w:ascii="Arial"/>
                <w:sz w:val="21"/>
              </w:rPr>
            </w:pPr>
            <w:r/>
          </w:p>
          <w:p>
            <w:pPr>
              <w:pStyle w:val="TableText"/>
              <w:ind w:left="173"/>
              <w:spacing w:before="71" w:line="220" w:lineRule="auto"/>
              <w:rPr>
                <w:sz w:val="22"/>
                <w:szCs w:val="22"/>
              </w:rPr>
            </w:pPr>
            <w:r>
              <w:rPr>
                <w:sz w:val="22"/>
                <w:szCs w:val="22"/>
                <w:spacing w:val="-3"/>
              </w:rPr>
              <w:t>特殊医</w:t>
            </w:r>
          </w:p>
          <w:p>
            <w:pPr>
              <w:pStyle w:val="TableText"/>
              <w:ind w:left="178"/>
              <w:spacing w:before="23" w:line="220" w:lineRule="auto"/>
              <w:rPr>
                <w:sz w:val="22"/>
                <w:szCs w:val="22"/>
              </w:rPr>
            </w:pPr>
            <w:r>
              <w:rPr>
                <w:sz w:val="22"/>
                <w:szCs w:val="22"/>
                <w:spacing w:val="-4"/>
              </w:rPr>
              <w:t>学婴儿</w:t>
            </w:r>
          </w:p>
          <w:p>
            <w:pPr>
              <w:pStyle w:val="TableText"/>
              <w:ind w:left="173"/>
              <w:spacing w:before="23" w:line="221" w:lineRule="auto"/>
              <w:rPr>
                <w:sz w:val="22"/>
                <w:szCs w:val="22"/>
              </w:rPr>
            </w:pPr>
            <w:r>
              <w:rPr>
                <w:sz w:val="22"/>
                <w:szCs w:val="22"/>
                <w:spacing w:val="-3"/>
              </w:rPr>
              <w:t>氨基酸</w:t>
            </w:r>
          </w:p>
          <w:p>
            <w:pPr>
              <w:pStyle w:val="TableText"/>
              <w:ind w:left="173"/>
              <w:spacing w:before="19" w:line="221" w:lineRule="auto"/>
              <w:rPr>
                <w:sz w:val="22"/>
                <w:szCs w:val="22"/>
              </w:rPr>
            </w:pPr>
            <w:r>
              <w:rPr>
                <w:sz w:val="22"/>
                <w:szCs w:val="22"/>
                <w:spacing w:val="-3"/>
              </w:rPr>
              <w:t>配方食</w:t>
            </w:r>
          </w:p>
          <w:p>
            <w:pPr>
              <w:pStyle w:val="TableText"/>
              <w:ind w:left="410"/>
              <w:spacing w:before="22" w:line="224" w:lineRule="auto"/>
              <w:rPr>
                <w:sz w:val="22"/>
                <w:szCs w:val="22"/>
              </w:rPr>
            </w:pPr>
            <w:r>
              <w:rPr>
                <w:sz w:val="22"/>
                <w:szCs w:val="22"/>
              </w:rPr>
              <w:t>品</w:t>
            </w:r>
          </w:p>
        </w:tc>
        <w:tc>
          <w:tcPr>
            <w:tcW w:w="1087" w:type="dxa"/>
            <w:vAlign w:val="top"/>
          </w:tcPr>
          <w:p>
            <w:pPr>
              <w:spacing w:line="353" w:lineRule="auto"/>
              <w:rPr>
                <w:rFonts w:ascii="Arial"/>
                <w:sz w:val="21"/>
              </w:rPr>
            </w:pPr>
            <w:r/>
          </w:p>
          <w:p>
            <w:pPr>
              <w:spacing w:line="353" w:lineRule="auto"/>
              <w:rPr>
                <w:rFonts w:ascii="Arial"/>
                <w:sz w:val="21"/>
              </w:rPr>
            </w:pPr>
            <w:r/>
          </w:p>
          <w:p>
            <w:pPr>
              <w:pStyle w:val="TableText"/>
              <w:ind w:left="274" w:right="157" w:hanging="113"/>
              <w:spacing w:before="71" w:line="212" w:lineRule="auto"/>
              <w:rPr>
                <w:sz w:val="22"/>
                <w:szCs w:val="22"/>
              </w:rPr>
            </w:pPr>
            <w:r>
              <w:rPr>
                <w:sz w:val="22"/>
                <w:szCs w:val="22"/>
                <w:spacing w:val="-2"/>
              </w:rPr>
              <w:t>400g-50</w:t>
            </w:r>
            <w:r>
              <w:rPr>
                <w:sz w:val="22"/>
                <w:szCs w:val="22"/>
                <w:spacing w:val="5"/>
              </w:rPr>
              <w:t xml:space="preserve"> </w:t>
            </w:r>
            <w:r>
              <w:rPr>
                <w:sz w:val="22"/>
                <w:szCs w:val="22"/>
                <w:spacing w:val="-3"/>
              </w:rPr>
              <w:t>0g/罐</w:t>
            </w:r>
          </w:p>
        </w:tc>
        <w:tc>
          <w:tcPr>
            <w:tcW w:w="3988" w:type="dxa"/>
            <w:vAlign w:val="top"/>
          </w:tcPr>
          <w:p>
            <w:pPr>
              <w:pStyle w:val="TableText"/>
              <w:ind w:left="112" w:right="59"/>
              <w:spacing w:before="30" w:line="235" w:lineRule="auto"/>
              <w:rPr>
                <w:sz w:val="22"/>
                <w:szCs w:val="22"/>
              </w:rPr>
            </w:pPr>
            <w:r>
              <w:rPr>
                <w:sz w:val="22"/>
                <w:szCs w:val="22"/>
                <w:spacing w:val="-6"/>
              </w:rPr>
              <w:t>每</w:t>
            </w:r>
            <w:r>
              <w:rPr>
                <w:sz w:val="22"/>
                <w:szCs w:val="22"/>
                <w:spacing w:val="-14"/>
              </w:rPr>
              <w:t xml:space="preserve"> </w:t>
            </w:r>
            <w:r>
              <w:rPr>
                <w:sz w:val="22"/>
                <w:szCs w:val="22"/>
                <w:spacing w:val="-6"/>
              </w:rPr>
              <w:t>100g</w:t>
            </w:r>
            <w:r>
              <w:rPr>
                <w:sz w:val="22"/>
                <w:szCs w:val="22"/>
                <w:spacing w:val="-49"/>
              </w:rPr>
              <w:t xml:space="preserve"> </w:t>
            </w:r>
            <w:r>
              <w:rPr>
                <w:sz w:val="22"/>
                <w:szCs w:val="22"/>
                <w:spacing w:val="-6"/>
              </w:rPr>
              <w:t>含蛋白质（等同物）13-15g，脂</w:t>
            </w:r>
            <w:r>
              <w:rPr>
                <w:sz w:val="22"/>
                <w:szCs w:val="22"/>
              </w:rPr>
              <w:t xml:space="preserve"> </w:t>
            </w:r>
            <w:r>
              <w:rPr>
                <w:sz w:val="22"/>
                <w:szCs w:val="22"/>
                <w:spacing w:val="-5"/>
              </w:rPr>
              <w:t>肪</w:t>
            </w:r>
            <w:r>
              <w:rPr>
                <w:sz w:val="22"/>
                <w:szCs w:val="22"/>
                <w:spacing w:val="-36"/>
              </w:rPr>
              <w:t xml:space="preserve"> </w:t>
            </w:r>
            <w:r>
              <w:rPr>
                <w:sz w:val="22"/>
                <w:szCs w:val="22"/>
                <w:spacing w:val="-5"/>
              </w:rPr>
              <w:t>24-26g，碳水化合物</w:t>
            </w:r>
            <w:r>
              <w:rPr>
                <w:sz w:val="22"/>
                <w:szCs w:val="22"/>
                <w:spacing w:val="-45"/>
              </w:rPr>
              <w:t xml:space="preserve"> </w:t>
            </w:r>
            <w:r>
              <w:rPr>
                <w:sz w:val="22"/>
                <w:szCs w:val="22"/>
                <w:spacing w:val="-5"/>
              </w:rPr>
              <w:t>56-58g，亚油酸</w:t>
            </w:r>
            <w:r>
              <w:rPr>
                <w:sz w:val="22"/>
                <w:szCs w:val="22"/>
              </w:rPr>
              <w:t xml:space="preserve"> </w:t>
            </w:r>
            <w:r>
              <w:rPr>
                <w:sz w:val="22"/>
                <w:szCs w:val="22"/>
                <w:spacing w:val="-2"/>
              </w:rPr>
              <w:t>3-4g。1、100%游离氨基酸，无致敏性。</w:t>
            </w:r>
            <w:r>
              <w:rPr>
                <w:sz w:val="22"/>
                <w:szCs w:val="22"/>
                <w:spacing w:val="3"/>
              </w:rPr>
              <w:t xml:space="preserve"> </w:t>
            </w:r>
            <w:r>
              <w:rPr>
                <w:sz w:val="22"/>
                <w:szCs w:val="22"/>
              </w:rPr>
              <w:t>2、40-45%的</w:t>
            </w:r>
            <w:r>
              <w:rPr>
                <w:sz w:val="22"/>
                <w:szCs w:val="22"/>
                <w:spacing w:val="-50"/>
              </w:rPr>
              <w:t xml:space="preserve"> </w:t>
            </w:r>
            <w:r>
              <w:rPr>
                <w:sz w:val="22"/>
                <w:szCs w:val="22"/>
              </w:rPr>
              <w:t>OPO</w:t>
            </w:r>
            <w:r>
              <w:rPr>
                <w:sz w:val="22"/>
                <w:szCs w:val="22"/>
                <w:spacing w:val="-46"/>
              </w:rPr>
              <w:t xml:space="preserve"> </w:t>
            </w:r>
            <w:r>
              <w:rPr>
                <w:sz w:val="22"/>
                <w:szCs w:val="22"/>
              </w:rPr>
              <w:t>有助于软化大便。3、 </w:t>
            </w:r>
            <w:r>
              <w:rPr>
                <w:sz w:val="22"/>
                <w:szCs w:val="22"/>
                <w:spacing w:val="-2"/>
              </w:rPr>
              <w:t>营养全面充足，可以作为</w:t>
            </w:r>
            <w:r>
              <w:rPr>
                <w:sz w:val="22"/>
                <w:szCs w:val="22"/>
                <w:spacing w:val="-37"/>
              </w:rPr>
              <w:t xml:space="preserve"> </w:t>
            </w:r>
            <w:r>
              <w:rPr>
                <w:sz w:val="22"/>
                <w:szCs w:val="22"/>
                <w:spacing w:val="-2"/>
              </w:rPr>
              <w:t>6</w:t>
            </w:r>
            <w:r>
              <w:rPr>
                <w:sz w:val="22"/>
                <w:szCs w:val="22"/>
                <w:spacing w:val="-48"/>
              </w:rPr>
              <w:t xml:space="preserve"> </w:t>
            </w:r>
            <w:r>
              <w:rPr>
                <w:sz w:val="22"/>
                <w:szCs w:val="22"/>
                <w:spacing w:val="-2"/>
              </w:rPr>
              <w:t>个月以下婴</w:t>
            </w:r>
            <w:r>
              <w:rPr>
                <w:sz w:val="22"/>
                <w:szCs w:val="22"/>
              </w:rPr>
              <w:t xml:space="preserve"> </w:t>
            </w:r>
            <w:r>
              <w:rPr>
                <w:sz w:val="22"/>
                <w:szCs w:val="22"/>
                <w:spacing w:val="-2"/>
              </w:rPr>
              <w:t>儿单一营养来源及</w:t>
            </w:r>
            <w:r>
              <w:rPr>
                <w:sz w:val="22"/>
                <w:szCs w:val="22"/>
                <w:spacing w:val="-37"/>
              </w:rPr>
              <w:t xml:space="preserve"> </w:t>
            </w:r>
            <w:r>
              <w:rPr>
                <w:sz w:val="22"/>
                <w:szCs w:val="22"/>
                <w:spacing w:val="-2"/>
              </w:rPr>
              <w:t>6</w:t>
            </w:r>
            <w:r>
              <w:rPr>
                <w:sz w:val="22"/>
                <w:szCs w:val="22"/>
                <w:spacing w:val="-48"/>
              </w:rPr>
              <w:t xml:space="preserve"> </w:t>
            </w:r>
            <w:r>
              <w:rPr>
                <w:sz w:val="22"/>
                <w:szCs w:val="22"/>
                <w:spacing w:val="-2"/>
              </w:rPr>
              <w:t>个月以上婴儿配方</w:t>
            </w:r>
            <w:r>
              <w:rPr>
                <w:sz w:val="22"/>
                <w:szCs w:val="22"/>
              </w:rPr>
              <w:t xml:space="preserve"> </w:t>
            </w:r>
            <w:r>
              <w:rPr>
                <w:sz w:val="22"/>
                <w:szCs w:val="22"/>
                <w:spacing w:val="-2"/>
              </w:rPr>
              <w:t>奶的替代品。</w:t>
            </w:r>
          </w:p>
        </w:tc>
        <w:tc>
          <w:tcPr>
            <w:tcW w:w="1203"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141"/>
              <w:spacing w:before="72" w:line="220" w:lineRule="auto"/>
              <w:rPr>
                <w:sz w:val="22"/>
                <w:szCs w:val="22"/>
              </w:rPr>
            </w:pPr>
            <w:r>
              <w:rPr>
                <w:sz w:val="22"/>
                <w:szCs w:val="22"/>
                <w:spacing w:val="-3"/>
              </w:rPr>
              <w:t>488</w:t>
            </w:r>
            <w:r>
              <w:rPr>
                <w:sz w:val="22"/>
                <w:szCs w:val="22"/>
                <w:spacing w:val="-45"/>
              </w:rPr>
              <w:t xml:space="preserve"> </w:t>
            </w:r>
            <w:r>
              <w:rPr>
                <w:sz w:val="22"/>
                <w:szCs w:val="22"/>
                <w:spacing w:val="-3"/>
              </w:rPr>
              <w:t>元/罐</w:t>
            </w:r>
          </w:p>
        </w:tc>
        <w:tc>
          <w:tcPr>
            <w:tcW w:w="875" w:type="dxa"/>
            <w:vAlign w:val="top"/>
          </w:tcPr>
          <w:p>
            <w:pPr>
              <w:rPr>
                <w:rFonts w:ascii="Arial"/>
                <w:sz w:val="21"/>
              </w:rPr>
            </w:pPr>
            <w:r/>
          </w:p>
        </w:tc>
      </w:tr>
      <w:tr>
        <w:trPr>
          <w:trHeight w:val="2287" w:hRule="atLeast"/>
        </w:trPr>
        <w:tc>
          <w:tcPr>
            <w:tcW w:w="442"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173"/>
              <w:spacing w:before="71" w:line="184" w:lineRule="auto"/>
              <w:rPr>
                <w:sz w:val="22"/>
                <w:szCs w:val="22"/>
              </w:rPr>
            </w:pPr>
            <w:r>
              <w:rPr>
                <w:sz w:val="22"/>
                <w:szCs w:val="22"/>
              </w:rPr>
              <w:t>6</w:t>
            </w:r>
          </w:p>
        </w:tc>
        <w:tc>
          <w:tcPr>
            <w:tcW w:w="1000" w:type="dxa"/>
            <w:vAlign w:val="top"/>
          </w:tcPr>
          <w:p>
            <w:pPr>
              <w:spacing w:line="387" w:lineRule="auto"/>
              <w:rPr>
                <w:rFonts w:ascii="Arial"/>
                <w:sz w:val="21"/>
              </w:rPr>
            </w:pPr>
            <w:r/>
          </w:p>
          <w:p>
            <w:pPr>
              <w:pStyle w:val="TableText"/>
              <w:ind w:left="173"/>
              <w:spacing w:before="71"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99"/>
              <w:spacing w:before="21" w:line="221" w:lineRule="auto"/>
              <w:rPr>
                <w:sz w:val="22"/>
                <w:szCs w:val="22"/>
              </w:rPr>
            </w:pPr>
            <w:r>
              <w:rPr>
                <w:sz w:val="22"/>
                <w:szCs w:val="22"/>
                <w:spacing w:val="-11"/>
              </w:rPr>
              <w:t>电解质</w:t>
            </w:r>
          </w:p>
          <w:p>
            <w:pPr>
              <w:pStyle w:val="TableText"/>
              <w:ind w:left="173"/>
              <w:spacing w:before="22" w:line="221" w:lineRule="auto"/>
              <w:rPr>
                <w:sz w:val="22"/>
                <w:szCs w:val="22"/>
              </w:rPr>
            </w:pPr>
            <w:r>
              <w:rPr>
                <w:sz w:val="22"/>
                <w:szCs w:val="22"/>
                <w:spacing w:val="-3"/>
              </w:rPr>
              <w:t>配方食</w:t>
            </w:r>
          </w:p>
          <w:p>
            <w:pPr>
              <w:pStyle w:val="TableText"/>
              <w:ind w:left="410"/>
              <w:spacing w:before="23" w:line="224" w:lineRule="auto"/>
              <w:rPr>
                <w:sz w:val="22"/>
                <w:szCs w:val="22"/>
              </w:rPr>
            </w:pPr>
            <w:r>
              <w:rPr>
                <w:sz w:val="22"/>
                <w:szCs w:val="22"/>
              </w:rPr>
              <w:t>品</w:t>
            </w:r>
          </w:p>
        </w:tc>
        <w:tc>
          <w:tcPr>
            <w:tcW w:w="1087" w:type="dxa"/>
            <w:vAlign w:val="top"/>
          </w:tcPr>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106" w:right="207" w:firstLine="8"/>
              <w:spacing w:before="71" w:line="237" w:lineRule="auto"/>
              <w:rPr>
                <w:sz w:val="22"/>
                <w:szCs w:val="22"/>
              </w:rPr>
            </w:pPr>
            <w:r>
              <w:rPr>
                <w:sz w:val="22"/>
                <w:szCs w:val="22"/>
                <w:spacing w:val="-2"/>
              </w:rPr>
              <w:t>200-220</w:t>
            </w:r>
            <w:r>
              <w:rPr>
                <w:sz w:val="22"/>
                <w:szCs w:val="22"/>
                <w:spacing w:val="2"/>
              </w:rPr>
              <w:t xml:space="preserve"> </w:t>
            </w:r>
            <w:r>
              <w:rPr>
                <w:sz w:val="22"/>
                <w:szCs w:val="22"/>
                <w:spacing w:val="-1"/>
              </w:rPr>
              <w:t>ml/瓶</w:t>
            </w:r>
          </w:p>
        </w:tc>
        <w:tc>
          <w:tcPr>
            <w:tcW w:w="3988" w:type="dxa"/>
            <w:vAlign w:val="top"/>
          </w:tcPr>
          <w:p>
            <w:pPr>
              <w:pStyle w:val="TableText"/>
              <w:ind w:left="119" w:right="2225" w:firstLine="1"/>
              <w:spacing w:before="36" w:line="229" w:lineRule="auto"/>
              <w:rPr>
                <w:sz w:val="22"/>
                <w:szCs w:val="22"/>
              </w:rPr>
            </w:pPr>
            <w:r>
              <w:rPr>
                <w:sz w:val="22"/>
                <w:szCs w:val="22"/>
                <w:spacing w:val="-2"/>
              </w:rPr>
              <w:t>能量/100ml 23KJ</w:t>
            </w:r>
            <w:r>
              <w:rPr>
                <w:sz w:val="22"/>
                <w:szCs w:val="22"/>
                <w:spacing w:val="11"/>
              </w:rPr>
              <w:t xml:space="preserve"> </w:t>
            </w:r>
            <w:r>
              <w:rPr>
                <w:sz w:val="22"/>
                <w:szCs w:val="22"/>
                <w:spacing w:val="-4"/>
              </w:rPr>
              <w:t>蛋白质</w:t>
            </w:r>
            <w:r>
              <w:rPr>
                <w:sz w:val="22"/>
                <w:szCs w:val="22"/>
                <w:spacing w:val="10"/>
              </w:rPr>
              <w:t xml:space="preserve"> </w:t>
            </w:r>
            <w:r>
              <w:rPr>
                <w:sz w:val="22"/>
                <w:szCs w:val="22"/>
                <w:spacing w:val="-4"/>
              </w:rPr>
              <w:t>0</w:t>
            </w:r>
          </w:p>
          <w:p>
            <w:pPr>
              <w:pStyle w:val="TableText"/>
              <w:ind w:left="114"/>
              <w:spacing w:before="22" w:line="221" w:lineRule="auto"/>
              <w:rPr>
                <w:sz w:val="22"/>
                <w:szCs w:val="22"/>
              </w:rPr>
            </w:pPr>
            <w:r>
              <w:rPr>
                <w:sz w:val="22"/>
                <w:szCs w:val="22"/>
                <w:spacing w:val="-3"/>
              </w:rPr>
              <w:t>脂肪</w:t>
            </w:r>
            <w:r>
              <w:rPr>
                <w:sz w:val="22"/>
                <w:szCs w:val="22"/>
                <w:spacing w:val="10"/>
              </w:rPr>
              <w:t xml:space="preserve"> </w:t>
            </w:r>
            <w:r>
              <w:rPr>
                <w:sz w:val="22"/>
                <w:szCs w:val="22"/>
                <w:spacing w:val="-3"/>
              </w:rPr>
              <w:t>0</w:t>
            </w:r>
          </w:p>
          <w:p>
            <w:pPr>
              <w:pStyle w:val="TableText"/>
              <w:ind w:left="112" w:right="2225"/>
              <w:spacing w:before="22" w:line="230" w:lineRule="auto"/>
              <w:rPr>
                <w:sz w:val="22"/>
                <w:szCs w:val="22"/>
              </w:rPr>
            </w:pPr>
            <w:r>
              <w:rPr>
                <w:sz w:val="22"/>
                <w:szCs w:val="22"/>
                <w:spacing w:val="-4"/>
              </w:rPr>
              <w:t>碳水化合物</w:t>
            </w:r>
            <w:r>
              <w:rPr>
                <w:sz w:val="22"/>
                <w:szCs w:val="22"/>
                <w:spacing w:val="30"/>
              </w:rPr>
              <w:t xml:space="preserve"> </w:t>
            </w:r>
            <w:r>
              <w:rPr>
                <w:sz w:val="22"/>
                <w:szCs w:val="22"/>
                <w:spacing w:val="-4"/>
              </w:rPr>
              <w:t>1.35</w:t>
            </w:r>
            <w:r>
              <w:rPr>
                <w:sz w:val="22"/>
                <w:szCs w:val="22"/>
              </w:rPr>
              <w:t xml:space="preserve"> </w:t>
            </w:r>
            <w:r>
              <w:rPr>
                <w:sz w:val="22"/>
                <w:szCs w:val="22"/>
                <w:spacing w:val="-2"/>
              </w:rPr>
              <w:t>膳食纤维</w:t>
            </w:r>
            <w:r>
              <w:rPr>
                <w:sz w:val="22"/>
                <w:szCs w:val="22"/>
                <w:spacing w:val="11"/>
              </w:rPr>
              <w:t xml:space="preserve"> </w:t>
            </w:r>
            <w:r>
              <w:rPr>
                <w:sz w:val="22"/>
                <w:szCs w:val="22"/>
                <w:spacing w:val="-2"/>
              </w:rPr>
              <w:t>0</w:t>
            </w:r>
          </w:p>
          <w:p>
            <w:pPr>
              <w:pStyle w:val="TableText"/>
              <w:ind w:left="113" w:right="103"/>
              <w:spacing w:before="23" w:line="229" w:lineRule="auto"/>
              <w:rPr>
                <w:sz w:val="22"/>
                <w:szCs w:val="22"/>
              </w:rPr>
            </w:pPr>
            <w:r>
              <w:rPr>
                <w:sz w:val="22"/>
                <w:szCs w:val="22"/>
                <w:spacing w:val="-6"/>
              </w:rPr>
              <w:t>渗透压 235mOsmol/kg；适用于</w:t>
            </w:r>
            <w:r>
              <w:rPr>
                <w:sz w:val="22"/>
                <w:szCs w:val="22"/>
                <w:spacing w:val="-13"/>
              </w:rPr>
              <w:t xml:space="preserve"> </w:t>
            </w:r>
            <w:r>
              <w:rPr>
                <w:sz w:val="22"/>
                <w:szCs w:val="22"/>
                <w:spacing w:val="-6"/>
              </w:rPr>
              <w:t>1</w:t>
            </w:r>
            <w:r>
              <w:rPr>
                <w:sz w:val="22"/>
                <w:szCs w:val="22"/>
                <w:spacing w:val="-39"/>
              </w:rPr>
              <w:t xml:space="preserve"> </w:t>
            </w:r>
            <w:r>
              <w:rPr>
                <w:sz w:val="22"/>
                <w:szCs w:val="22"/>
                <w:spacing w:val="-6"/>
              </w:rPr>
              <w:t>岁以上</w:t>
            </w:r>
            <w:r>
              <w:rPr>
                <w:sz w:val="22"/>
                <w:szCs w:val="22"/>
              </w:rPr>
              <w:t xml:space="preserve"> </w:t>
            </w:r>
            <w:r>
              <w:rPr>
                <w:sz w:val="22"/>
                <w:szCs w:val="22"/>
                <w:spacing w:val="-1"/>
              </w:rPr>
              <w:t>人群，1、葡萄糖、钠浓度分别都为</w:t>
            </w:r>
          </w:p>
          <w:p>
            <w:pPr>
              <w:pStyle w:val="TableText"/>
              <w:ind w:left="117"/>
              <w:spacing w:before="25" w:line="205" w:lineRule="auto"/>
              <w:rPr>
                <w:sz w:val="22"/>
                <w:szCs w:val="22"/>
              </w:rPr>
            </w:pPr>
            <w:r>
              <w:rPr>
                <w:sz w:val="22"/>
                <w:szCs w:val="22"/>
                <w:spacing w:val="-1"/>
              </w:rPr>
              <w:t>75mmol/L，1：1</w:t>
            </w:r>
            <w:r>
              <w:rPr>
                <w:sz w:val="22"/>
                <w:szCs w:val="22"/>
                <w:spacing w:val="-47"/>
              </w:rPr>
              <w:t xml:space="preserve"> </w:t>
            </w:r>
            <w:r>
              <w:rPr>
                <w:sz w:val="22"/>
                <w:szCs w:val="22"/>
                <w:spacing w:val="-1"/>
              </w:rPr>
              <w:t>配方有利于水盐吸收。</w:t>
            </w:r>
          </w:p>
        </w:tc>
        <w:tc>
          <w:tcPr>
            <w:tcW w:w="1203"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499" w:right="183" w:hanging="297"/>
              <w:spacing w:before="71" w:line="231" w:lineRule="auto"/>
              <w:rPr>
                <w:sz w:val="22"/>
                <w:szCs w:val="22"/>
              </w:rPr>
            </w:pPr>
            <w:r>
              <w:rPr>
                <w:sz w:val="22"/>
                <w:szCs w:val="22"/>
                <w:spacing w:val="-4"/>
              </w:rPr>
              <w:t>74.3</w:t>
            </w:r>
            <w:r>
              <w:rPr>
                <w:sz w:val="22"/>
                <w:szCs w:val="22"/>
                <w:spacing w:val="-46"/>
              </w:rPr>
              <w:t xml:space="preserve"> </w:t>
            </w:r>
            <w:r>
              <w:rPr>
                <w:sz w:val="22"/>
                <w:szCs w:val="22"/>
                <w:spacing w:val="-4"/>
              </w:rPr>
              <w:t>元/</w:t>
            </w:r>
            <w:r>
              <w:rPr>
                <w:sz w:val="22"/>
                <w:szCs w:val="22"/>
              </w:rPr>
              <w:t xml:space="preserve"> </w:t>
            </w:r>
            <w:r>
              <w:rPr>
                <w:sz w:val="22"/>
                <w:szCs w:val="22"/>
              </w:rPr>
              <w:t>瓶</w:t>
            </w:r>
          </w:p>
        </w:tc>
        <w:tc>
          <w:tcPr>
            <w:tcW w:w="875" w:type="dxa"/>
            <w:vAlign w:val="top"/>
          </w:tcPr>
          <w:p>
            <w:pPr>
              <w:rPr>
                <w:rFonts w:ascii="Arial"/>
                <w:sz w:val="21"/>
              </w:rPr>
            </w:pPr>
            <w:r/>
          </w:p>
        </w:tc>
      </w:tr>
      <w:tr>
        <w:trPr>
          <w:trHeight w:val="2857" w:hRule="atLeast"/>
        </w:trPr>
        <w:tc>
          <w:tcPr>
            <w:tcW w:w="442"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77"/>
              <w:spacing w:before="71" w:line="182" w:lineRule="auto"/>
              <w:rPr>
                <w:sz w:val="22"/>
                <w:szCs w:val="22"/>
              </w:rPr>
            </w:pPr>
            <w:r>
              <w:rPr>
                <w:sz w:val="22"/>
                <w:szCs w:val="22"/>
              </w:rPr>
              <w:t>7</w:t>
            </w:r>
          </w:p>
        </w:tc>
        <w:tc>
          <w:tcPr>
            <w:tcW w:w="1000" w:type="dxa"/>
            <w:vAlign w:val="top"/>
          </w:tcPr>
          <w:p>
            <w:pPr>
              <w:spacing w:line="335" w:lineRule="auto"/>
              <w:rPr>
                <w:rFonts w:ascii="Arial"/>
                <w:sz w:val="21"/>
              </w:rPr>
            </w:pPr>
            <w:r/>
          </w:p>
          <w:p>
            <w:pPr>
              <w:spacing w:line="335" w:lineRule="auto"/>
              <w:rPr>
                <w:rFonts w:ascii="Arial"/>
                <w:sz w:val="21"/>
              </w:rPr>
            </w:pPr>
            <w:r/>
          </w:p>
          <w:p>
            <w:pPr>
              <w:pStyle w:val="TableText"/>
              <w:ind w:left="174" w:right="114" w:firstLine="54"/>
              <w:spacing w:before="71" w:line="236" w:lineRule="auto"/>
              <w:jc w:val="both"/>
              <w:rPr>
                <w:sz w:val="22"/>
                <w:szCs w:val="22"/>
              </w:rPr>
            </w:pPr>
            <w:r>
              <w:rPr>
                <w:sz w:val="22"/>
                <w:szCs w:val="22"/>
                <w:spacing w:val="-3"/>
              </w:rPr>
              <w:t>特殊医</w:t>
            </w:r>
            <w:r>
              <w:rPr>
                <w:sz w:val="22"/>
                <w:szCs w:val="22"/>
              </w:rPr>
              <w:t xml:space="preserve"> </w:t>
            </w:r>
            <w:r>
              <w:rPr>
                <w:sz w:val="22"/>
                <w:szCs w:val="22"/>
                <w:spacing w:val="-4"/>
              </w:rPr>
              <w:t>学用途</w:t>
            </w:r>
            <w:r>
              <w:rPr>
                <w:sz w:val="22"/>
                <w:szCs w:val="22"/>
                <w:spacing w:val="1"/>
              </w:rPr>
              <w:t xml:space="preserve"> </w:t>
            </w:r>
            <w:r>
              <w:rPr>
                <w:sz w:val="22"/>
                <w:szCs w:val="22"/>
                <w:spacing w:val="-4"/>
              </w:rPr>
              <w:t>婴儿无</w:t>
            </w:r>
            <w:r>
              <w:rPr>
                <w:sz w:val="22"/>
                <w:szCs w:val="22"/>
                <w:spacing w:val="1"/>
              </w:rPr>
              <w:t xml:space="preserve"> </w:t>
            </w:r>
            <w:r>
              <w:rPr>
                <w:sz w:val="22"/>
                <w:szCs w:val="22"/>
                <w:spacing w:val="-4"/>
              </w:rPr>
              <w:t>乳糖配</w:t>
            </w:r>
            <w:r>
              <w:rPr>
                <w:sz w:val="22"/>
                <w:szCs w:val="22"/>
                <w:spacing w:val="1"/>
              </w:rPr>
              <w:t xml:space="preserve"> </w:t>
            </w:r>
            <w:r>
              <w:rPr>
                <w:sz w:val="22"/>
                <w:szCs w:val="22"/>
                <w:spacing w:val="-3"/>
              </w:rPr>
              <w:t>方食品</w:t>
            </w:r>
          </w:p>
        </w:tc>
        <w:tc>
          <w:tcPr>
            <w:tcW w:w="1087" w:type="dxa"/>
            <w:vAlign w:val="top"/>
          </w:tcPr>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pStyle w:val="TableText"/>
              <w:ind w:left="329" w:right="157" w:hanging="168"/>
              <w:spacing w:before="71" w:line="215" w:lineRule="auto"/>
              <w:rPr>
                <w:sz w:val="22"/>
                <w:szCs w:val="22"/>
              </w:rPr>
            </w:pPr>
            <w:r>
              <w:rPr>
                <w:sz w:val="22"/>
                <w:szCs w:val="22"/>
                <w:spacing w:val="-2"/>
              </w:rPr>
              <w:t>400g-50</w:t>
            </w:r>
            <w:r>
              <w:rPr>
                <w:sz w:val="22"/>
                <w:szCs w:val="22"/>
                <w:spacing w:val="5"/>
              </w:rPr>
              <w:t xml:space="preserve"> </w:t>
            </w:r>
            <w:r>
              <w:rPr>
                <w:sz w:val="22"/>
                <w:szCs w:val="22"/>
                <w:spacing w:val="-3"/>
              </w:rPr>
              <w:t>0/罐</w:t>
            </w:r>
          </w:p>
        </w:tc>
        <w:tc>
          <w:tcPr>
            <w:tcW w:w="3988" w:type="dxa"/>
            <w:vAlign w:val="top"/>
          </w:tcPr>
          <w:p>
            <w:pPr>
              <w:pStyle w:val="TableText"/>
              <w:ind w:left="114" w:right="2007" w:firstLine="5"/>
              <w:spacing w:before="35" w:line="233" w:lineRule="auto"/>
              <w:rPr>
                <w:sz w:val="22"/>
                <w:szCs w:val="22"/>
              </w:rPr>
            </w:pPr>
            <w:r>
              <w:rPr>
                <w:sz w:val="22"/>
                <w:szCs w:val="22"/>
                <w:spacing w:val="-4"/>
              </w:rPr>
              <w:t>营养成分 每</w:t>
            </w:r>
            <w:r>
              <w:rPr>
                <w:sz w:val="22"/>
                <w:szCs w:val="22"/>
                <w:spacing w:val="29"/>
              </w:rPr>
              <w:t xml:space="preserve"> </w:t>
            </w:r>
            <w:r>
              <w:rPr>
                <w:sz w:val="22"/>
                <w:szCs w:val="22"/>
                <w:spacing w:val="-4"/>
              </w:rPr>
              <w:t>100mL</w:t>
            </w:r>
            <w:r>
              <w:rPr>
                <w:sz w:val="22"/>
                <w:szCs w:val="22"/>
              </w:rPr>
              <w:t xml:space="preserve"> </w:t>
            </w:r>
            <w:r>
              <w:rPr>
                <w:sz w:val="22"/>
                <w:szCs w:val="22"/>
                <w:spacing w:val="-1"/>
              </w:rPr>
              <w:t>能量(kJ) 270-280</w:t>
            </w:r>
            <w:r>
              <w:rPr>
                <w:sz w:val="22"/>
                <w:szCs w:val="22"/>
                <w:spacing w:val="2"/>
              </w:rPr>
              <w:t xml:space="preserve">  </w:t>
            </w:r>
            <w:r>
              <w:rPr>
                <w:sz w:val="22"/>
                <w:szCs w:val="22"/>
                <w:spacing w:val="-3"/>
              </w:rPr>
              <w:t>蛋白质(g)</w:t>
            </w:r>
            <w:r>
              <w:rPr>
                <w:sz w:val="22"/>
                <w:szCs w:val="22"/>
                <w:spacing w:val="29"/>
              </w:rPr>
              <w:t xml:space="preserve"> </w:t>
            </w:r>
            <w:r>
              <w:rPr>
                <w:sz w:val="22"/>
                <w:szCs w:val="22"/>
                <w:spacing w:val="-3"/>
              </w:rPr>
              <w:t>1.5-1.7</w:t>
            </w:r>
            <w:r>
              <w:rPr>
                <w:sz w:val="22"/>
                <w:szCs w:val="22"/>
              </w:rPr>
              <w:t xml:space="preserve"> </w:t>
            </w:r>
            <w:r>
              <w:rPr>
                <w:sz w:val="22"/>
                <w:szCs w:val="22"/>
                <w:spacing w:val="-1"/>
              </w:rPr>
              <w:t>脂肪(g) 3.2-3.3</w:t>
            </w:r>
          </w:p>
          <w:p>
            <w:pPr>
              <w:pStyle w:val="TableText"/>
              <w:ind w:left="114"/>
              <w:spacing w:before="30" w:line="214" w:lineRule="auto"/>
              <w:rPr>
                <w:sz w:val="22"/>
                <w:szCs w:val="22"/>
              </w:rPr>
            </w:pPr>
            <w:r>
              <w:rPr>
                <w:sz w:val="22"/>
                <w:szCs w:val="22"/>
                <w:spacing w:val="-1"/>
              </w:rPr>
              <w:t>亚油酸(g) 0.55-0.60</w:t>
            </w:r>
          </w:p>
          <w:p>
            <w:pPr>
              <w:pStyle w:val="TableText"/>
              <w:ind w:left="161"/>
              <w:spacing w:before="30" w:line="214" w:lineRule="auto"/>
              <w:rPr>
                <w:sz w:val="22"/>
                <w:szCs w:val="22"/>
              </w:rPr>
            </w:pPr>
            <w:r>
              <w:rPr>
                <w:sz w:val="22"/>
                <w:szCs w:val="22"/>
                <w:spacing w:val="-3"/>
              </w:rPr>
              <w:t>α-亚麻酸(mg) 62.0-63.0</w:t>
            </w:r>
          </w:p>
          <w:p>
            <w:pPr>
              <w:pStyle w:val="TableText"/>
              <w:ind w:left="114"/>
              <w:spacing w:before="27" w:line="220" w:lineRule="auto"/>
              <w:rPr>
                <w:sz w:val="22"/>
                <w:szCs w:val="22"/>
              </w:rPr>
            </w:pPr>
            <w:r>
              <w:rPr>
                <w:sz w:val="22"/>
                <w:szCs w:val="22"/>
                <w:spacing w:val="-3"/>
              </w:rPr>
              <w:t>亚油酸与</w:t>
            </w:r>
            <w:r>
              <w:rPr>
                <w:sz w:val="22"/>
                <w:szCs w:val="22"/>
                <w:spacing w:val="61"/>
              </w:rPr>
              <w:t xml:space="preserve"> </w:t>
            </w:r>
            <w:r>
              <w:rPr>
                <w:sz w:val="22"/>
                <w:szCs w:val="22"/>
                <w:spacing w:val="-3"/>
              </w:rPr>
              <w:t>α-亚麻酸比值 9:1</w:t>
            </w:r>
          </w:p>
          <w:p>
            <w:pPr>
              <w:pStyle w:val="TableText"/>
              <w:ind w:left="112" w:right="101"/>
              <w:spacing w:before="25" w:line="229" w:lineRule="auto"/>
              <w:rPr>
                <w:sz w:val="22"/>
                <w:szCs w:val="22"/>
              </w:rPr>
            </w:pPr>
            <w:r>
              <w:rPr>
                <w:sz w:val="22"/>
                <w:szCs w:val="22"/>
                <w:spacing w:val="-2"/>
              </w:rPr>
              <w:t>碳水化合物(g)</w:t>
            </w:r>
            <w:r>
              <w:rPr>
                <w:sz w:val="22"/>
                <w:szCs w:val="22"/>
                <w:spacing w:val="-42"/>
              </w:rPr>
              <w:t xml:space="preserve"> </w:t>
            </w:r>
            <w:r>
              <w:rPr>
                <w:sz w:val="22"/>
                <w:szCs w:val="22"/>
                <w:spacing w:val="-2"/>
              </w:rPr>
              <w:t>7-8、无乳糖配方、阻断</w:t>
            </w:r>
            <w:r>
              <w:rPr>
                <w:sz w:val="22"/>
                <w:szCs w:val="22"/>
              </w:rPr>
              <w:t xml:space="preserve"> </w:t>
            </w:r>
            <w:r>
              <w:rPr>
                <w:sz w:val="22"/>
                <w:szCs w:val="22"/>
                <w:spacing w:val="-2"/>
              </w:rPr>
              <w:t>腹泻恶性循环</w:t>
            </w:r>
          </w:p>
          <w:p>
            <w:pPr>
              <w:pStyle w:val="TableText"/>
              <w:ind w:left="115"/>
              <w:spacing w:before="23" w:line="206" w:lineRule="auto"/>
              <w:rPr>
                <w:sz w:val="22"/>
                <w:szCs w:val="22"/>
              </w:rPr>
            </w:pPr>
            <w:r>
              <w:rPr>
                <w:sz w:val="22"/>
                <w:szCs w:val="22"/>
                <w:spacing w:val="-5"/>
              </w:rPr>
              <w:t>2、合理锌硒比例</w:t>
            </w:r>
            <w:r>
              <w:rPr>
                <w:sz w:val="22"/>
                <w:szCs w:val="22"/>
                <w:spacing w:val="-37"/>
              </w:rPr>
              <w:t xml:space="preserve"> </w:t>
            </w:r>
            <w:r>
              <w:rPr>
                <w:sz w:val="22"/>
                <w:szCs w:val="22"/>
                <w:spacing w:val="-5"/>
              </w:rPr>
              <w:t>4.1mg:15</w:t>
            </w:r>
            <w:r>
              <w:rPr>
                <w:sz w:val="22"/>
                <w:szCs w:val="22"/>
                <w:spacing w:val="-50"/>
              </w:rPr>
              <w:t xml:space="preserve"> </w:t>
            </w:r>
            <w:r>
              <w:rPr>
                <w:sz w:val="22"/>
                <w:szCs w:val="22"/>
                <w:spacing w:val="-5"/>
              </w:rPr>
              <w:t>μg</w:t>
            </w:r>
          </w:p>
        </w:tc>
        <w:tc>
          <w:tcPr>
            <w:tcW w:w="1203" w:type="dxa"/>
            <w:vAlign w:val="top"/>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pStyle w:val="TableText"/>
              <w:ind w:left="500" w:right="130" w:hanging="356"/>
              <w:spacing w:before="72" w:line="230" w:lineRule="auto"/>
              <w:rPr>
                <w:sz w:val="22"/>
                <w:szCs w:val="22"/>
              </w:rPr>
            </w:pPr>
            <w:r>
              <w:rPr>
                <w:sz w:val="22"/>
                <w:szCs w:val="22"/>
                <w:spacing w:val="-3"/>
              </w:rPr>
              <w:t>224.3</w:t>
            </w:r>
            <w:r>
              <w:rPr>
                <w:sz w:val="22"/>
                <w:szCs w:val="22"/>
                <w:spacing w:val="-47"/>
              </w:rPr>
              <w:t xml:space="preserve"> </w:t>
            </w:r>
            <w:r>
              <w:rPr>
                <w:sz w:val="22"/>
                <w:szCs w:val="22"/>
                <w:spacing w:val="-3"/>
              </w:rPr>
              <w:t>元/</w:t>
            </w:r>
            <w:r>
              <w:rPr>
                <w:sz w:val="22"/>
                <w:szCs w:val="22"/>
              </w:rPr>
              <w:t xml:space="preserve"> </w:t>
            </w:r>
            <w:r>
              <w:rPr>
                <w:sz w:val="22"/>
                <w:szCs w:val="22"/>
              </w:rPr>
              <w:t>罐</w:t>
            </w:r>
          </w:p>
        </w:tc>
        <w:tc>
          <w:tcPr>
            <w:tcW w:w="875" w:type="dxa"/>
            <w:vAlign w:val="top"/>
          </w:tcPr>
          <w:p>
            <w:pPr>
              <w:rPr>
                <w:rFonts w:ascii="Arial"/>
                <w:sz w:val="21"/>
              </w:rPr>
            </w:pPr>
            <w:r/>
          </w:p>
        </w:tc>
      </w:tr>
      <w:tr>
        <w:trPr>
          <w:trHeight w:val="3431" w:hRule="atLeast"/>
        </w:trPr>
        <w:tc>
          <w:tcPr>
            <w:tcW w:w="442"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72"/>
              <w:spacing w:before="72" w:line="184" w:lineRule="auto"/>
              <w:rPr>
                <w:sz w:val="22"/>
                <w:szCs w:val="22"/>
              </w:rPr>
            </w:pPr>
            <w:r>
              <w:rPr>
                <w:sz w:val="22"/>
                <w:szCs w:val="22"/>
              </w:rPr>
              <w:t>8</w:t>
            </w:r>
          </w:p>
        </w:tc>
        <w:tc>
          <w:tcPr>
            <w:tcW w:w="1000" w:type="dxa"/>
            <w:vAlign w:val="top"/>
          </w:tcPr>
          <w:p>
            <w:pPr>
              <w:spacing w:line="336" w:lineRule="auto"/>
              <w:rPr>
                <w:rFonts w:ascii="Arial"/>
                <w:sz w:val="21"/>
              </w:rPr>
            </w:pPr>
            <w:r/>
          </w:p>
          <w:p>
            <w:pPr>
              <w:spacing w:line="336" w:lineRule="auto"/>
              <w:rPr>
                <w:rFonts w:ascii="Arial"/>
                <w:sz w:val="21"/>
              </w:rPr>
            </w:pPr>
            <w:r/>
          </w:p>
          <w:p>
            <w:pPr>
              <w:pStyle w:val="TableText"/>
              <w:ind w:left="173"/>
              <w:spacing w:before="71"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20"/>
              <w:spacing w:before="21" w:line="220" w:lineRule="auto"/>
              <w:rPr>
                <w:sz w:val="22"/>
                <w:szCs w:val="22"/>
              </w:rPr>
            </w:pPr>
            <w:r>
              <w:rPr>
                <w:sz w:val="22"/>
                <w:szCs w:val="22"/>
                <w:spacing w:val="-3"/>
              </w:rPr>
              <w:t>早产/低</w:t>
            </w:r>
          </w:p>
          <w:p>
            <w:pPr>
              <w:pStyle w:val="TableText"/>
              <w:ind w:left="192"/>
              <w:spacing w:before="20" w:line="222" w:lineRule="auto"/>
              <w:rPr>
                <w:sz w:val="22"/>
                <w:szCs w:val="22"/>
              </w:rPr>
            </w:pPr>
            <w:r>
              <w:rPr>
                <w:sz w:val="22"/>
                <w:szCs w:val="22"/>
                <w:spacing w:val="-9"/>
              </w:rPr>
              <w:t>出生体</w:t>
            </w:r>
          </w:p>
          <w:p>
            <w:pPr>
              <w:pStyle w:val="TableText"/>
              <w:ind w:left="174"/>
              <w:spacing w:before="24" w:line="220" w:lineRule="auto"/>
              <w:rPr>
                <w:sz w:val="22"/>
                <w:szCs w:val="22"/>
              </w:rPr>
            </w:pPr>
            <w:r>
              <w:rPr>
                <w:sz w:val="22"/>
                <w:szCs w:val="22"/>
                <w:spacing w:val="-3"/>
              </w:rPr>
              <w:t>重婴儿</w:t>
            </w:r>
          </w:p>
          <w:p>
            <w:pPr>
              <w:pStyle w:val="TableText"/>
              <w:ind w:left="173"/>
              <w:spacing w:before="21" w:line="221" w:lineRule="auto"/>
              <w:rPr>
                <w:sz w:val="22"/>
                <w:szCs w:val="22"/>
              </w:rPr>
            </w:pPr>
            <w:r>
              <w:rPr>
                <w:sz w:val="22"/>
                <w:szCs w:val="22"/>
                <w:spacing w:val="-3"/>
              </w:rPr>
              <w:t>配方食</w:t>
            </w:r>
          </w:p>
          <w:p>
            <w:pPr>
              <w:pStyle w:val="TableText"/>
              <w:ind w:left="410"/>
              <w:spacing w:before="23" w:line="224" w:lineRule="auto"/>
              <w:rPr>
                <w:sz w:val="22"/>
                <w:szCs w:val="22"/>
              </w:rPr>
            </w:pPr>
            <w:r>
              <w:rPr>
                <w:sz w:val="22"/>
                <w:szCs w:val="22"/>
              </w:rPr>
              <w:t>品</w:t>
            </w:r>
          </w:p>
        </w:tc>
        <w:tc>
          <w:tcPr>
            <w:tcW w:w="1087" w:type="dxa"/>
            <w:vAlign w:val="top"/>
          </w:tcPr>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pStyle w:val="TableText"/>
              <w:ind w:left="329" w:right="157" w:hanging="168"/>
              <w:spacing w:before="71" w:line="214" w:lineRule="auto"/>
              <w:rPr>
                <w:sz w:val="22"/>
                <w:szCs w:val="22"/>
              </w:rPr>
            </w:pPr>
            <w:r>
              <w:rPr>
                <w:sz w:val="22"/>
                <w:szCs w:val="22"/>
                <w:spacing w:val="-2"/>
              </w:rPr>
              <w:t>400g-50</w:t>
            </w:r>
            <w:r>
              <w:rPr>
                <w:sz w:val="22"/>
                <w:szCs w:val="22"/>
                <w:spacing w:val="5"/>
              </w:rPr>
              <w:t xml:space="preserve"> </w:t>
            </w:r>
            <w:r>
              <w:rPr>
                <w:sz w:val="22"/>
                <w:szCs w:val="22"/>
                <w:spacing w:val="-3"/>
              </w:rPr>
              <w:t>0/罐</w:t>
            </w:r>
          </w:p>
        </w:tc>
        <w:tc>
          <w:tcPr>
            <w:tcW w:w="3988" w:type="dxa"/>
            <w:vAlign w:val="top"/>
          </w:tcPr>
          <w:p>
            <w:pPr>
              <w:pStyle w:val="TableText"/>
              <w:ind w:left="114" w:right="2007" w:firstLine="5"/>
              <w:spacing w:before="36" w:line="233" w:lineRule="auto"/>
              <w:rPr>
                <w:sz w:val="22"/>
                <w:szCs w:val="22"/>
              </w:rPr>
            </w:pPr>
            <w:r>
              <w:rPr>
                <w:sz w:val="22"/>
                <w:szCs w:val="22"/>
                <w:spacing w:val="-4"/>
              </w:rPr>
              <w:t>营养成分 每</w:t>
            </w:r>
            <w:r>
              <w:rPr>
                <w:sz w:val="22"/>
                <w:szCs w:val="22"/>
                <w:spacing w:val="29"/>
              </w:rPr>
              <w:t xml:space="preserve"> </w:t>
            </w:r>
            <w:r>
              <w:rPr>
                <w:sz w:val="22"/>
                <w:szCs w:val="22"/>
                <w:spacing w:val="-4"/>
              </w:rPr>
              <w:t>100mL</w:t>
            </w:r>
            <w:r>
              <w:rPr>
                <w:sz w:val="22"/>
                <w:szCs w:val="22"/>
              </w:rPr>
              <w:t xml:space="preserve"> </w:t>
            </w:r>
            <w:r>
              <w:rPr>
                <w:sz w:val="22"/>
                <w:szCs w:val="22"/>
                <w:spacing w:val="-1"/>
              </w:rPr>
              <w:t>能量(kJ) 330-350</w:t>
            </w:r>
            <w:r>
              <w:rPr>
                <w:sz w:val="22"/>
                <w:szCs w:val="22"/>
                <w:spacing w:val="2"/>
              </w:rPr>
              <w:t xml:space="preserve">  </w:t>
            </w:r>
            <w:r>
              <w:rPr>
                <w:sz w:val="22"/>
                <w:szCs w:val="22"/>
                <w:spacing w:val="-1"/>
              </w:rPr>
              <w:t>蛋白质(g) 2.3-2.5</w:t>
            </w:r>
            <w:r>
              <w:rPr>
                <w:sz w:val="22"/>
                <w:szCs w:val="22"/>
                <w:spacing w:val="4"/>
              </w:rPr>
              <w:t xml:space="preserve"> </w:t>
            </w:r>
            <w:r>
              <w:rPr>
                <w:sz w:val="22"/>
                <w:szCs w:val="22"/>
                <w:spacing w:val="-1"/>
              </w:rPr>
              <w:t>脂肪(g) 4.3-4.8</w:t>
            </w:r>
          </w:p>
          <w:p>
            <w:pPr>
              <w:pStyle w:val="TableText"/>
              <w:ind w:left="114"/>
              <w:spacing w:before="30" w:line="214" w:lineRule="auto"/>
              <w:rPr>
                <w:sz w:val="22"/>
                <w:szCs w:val="22"/>
              </w:rPr>
            </w:pPr>
            <w:r>
              <w:rPr>
                <w:sz w:val="22"/>
                <w:szCs w:val="22"/>
                <w:spacing w:val="-1"/>
              </w:rPr>
              <w:t>亚油酸(g) 0.5-0.6</w:t>
            </w:r>
          </w:p>
          <w:p>
            <w:pPr>
              <w:pStyle w:val="TableText"/>
              <w:ind w:left="161"/>
              <w:spacing w:before="30" w:line="214" w:lineRule="auto"/>
              <w:rPr>
                <w:sz w:val="22"/>
                <w:szCs w:val="22"/>
              </w:rPr>
            </w:pPr>
            <w:r>
              <w:rPr>
                <w:sz w:val="22"/>
                <w:szCs w:val="22"/>
                <w:spacing w:val="-4"/>
              </w:rPr>
              <w:t>α-亚麻酸(mg) 63-65</w:t>
            </w:r>
          </w:p>
          <w:p>
            <w:pPr>
              <w:pStyle w:val="TableText"/>
              <w:ind w:left="112" w:right="1015" w:firstLine="1"/>
              <w:spacing w:before="27" w:line="228" w:lineRule="auto"/>
              <w:rPr>
                <w:sz w:val="22"/>
                <w:szCs w:val="22"/>
              </w:rPr>
            </w:pPr>
            <w:r>
              <w:rPr>
                <w:sz w:val="22"/>
                <w:szCs w:val="22"/>
                <w:spacing w:val="-5"/>
              </w:rPr>
              <w:t>亚油酸与</w:t>
            </w:r>
            <w:r>
              <w:rPr>
                <w:sz w:val="22"/>
                <w:szCs w:val="22"/>
                <w:spacing w:val="66"/>
              </w:rPr>
              <w:t xml:space="preserve"> </w:t>
            </w:r>
            <w:r>
              <w:rPr>
                <w:sz w:val="22"/>
                <w:szCs w:val="22"/>
                <w:spacing w:val="-5"/>
              </w:rPr>
              <w:t>α-亚麻酸比值 9:1</w:t>
            </w:r>
            <w:r>
              <w:rPr>
                <w:sz w:val="22"/>
                <w:szCs w:val="22"/>
              </w:rPr>
              <w:t xml:space="preserve"> </w:t>
            </w:r>
            <w:r>
              <w:rPr>
                <w:sz w:val="22"/>
                <w:szCs w:val="22"/>
                <w:spacing w:val="-1"/>
              </w:rPr>
              <w:t>碳水化合物(g) 8-9</w:t>
            </w:r>
          </w:p>
          <w:p>
            <w:pPr>
              <w:pStyle w:val="TableText"/>
              <w:ind w:left="113" w:right="137" w:hanging="8"/>
              <w:spacing w:before="27" w:line="230" w:lineRule="auto"/>
              <w:rPr>
                <w:sz w:val="22"/>
                <w:szCs w:val="22"/>
              </w:rPr>
            </w:pPr>
            <w:r>
              <w:rPr>
                <w:sz w:val="22"/>
                <w:szCs w:val="22"/>
                <w:spacing w:val="-3"/>
              </w:rPr>
              <w:t>MCT 占比</w:t>
            </w:r>
            <w:r>
              <w:rPr>
                <w:sz w:val="22"/>
                <w:szCs w:val="22"/>
                <w:spacing w:val="-45"/>
              </w:rPr>
              <w:t xml:space="preserve"> </w:t>
            </w:r>
            <w:r>
              <w:rPr>
                <w:sz w:val="22"/>
                <w:szCs w:val="22"/>
                <w:spacing w:val="-3"/>
              </w:rPr>
              <w:t>35-40%，肝胆胰负担小，提高</w:t>
            </w:r>
            <w:r>
              <w:rPr>
                <w:sz w:val="22"/>
                <w:szCs w:val="22"/>
              </w:rPr>
              <w:t xml:space="preserve"> </w:t>
            </w:r>
            <w:r>
              <w:rPr>
                <w:sz w:val="22"/>
                <w:szCs w:val="22"/>
                <w:spacing w:val="-1"/>
              </w:rPr>
              <w:t>脂肪吸收率，快速提供能量。</w:t>
            </w:r>
          </w:p>
          <w:p>
            <w:pPr>
              <w:pStyle w:val="TableText"/>
              <w:ind w:left="114" w:right="103"/>
              <w:spacing w:before="25" w:line="223" w:lineRule="auto"/>
              <w:rPr>
                <w:sz w:val="22"/>
                <w:szCs w:val="22"/>
              </w:rPr>
            </w:pPr>
            <w:r>
              <w:rPr>
                <w:sz w:val="22"/>
                <w:szCs w:val="22"/>
                <w:spacing w:val="-3"/>
              </w:rPr>
              <w:t>乳糖占比</w:t>
            </w:r>
            <w:r>
              <w:rPr>
                <w:sz w:val="22"/>
                <w:szCs w:val="22"/>
                <w:spacing w:val="-27"/>
              </w:rPr>
              <w:t xml:space="preserve"> </w:t>
            </w:r>
            <w:r>
              <w:rPr>
                <w:sz w:val="22"/>
                <w:szCs w:val="22"/>
                <w:spacing w:val="-3"/>
              </w:rPr>
              <w:t>50-55%，降低乳糖不耐受发生</w:t>
            </w:r>
            <w:r>
              <w:rPr>
                <w:sz w:val="22"/>
                <w:szCs w:val="22"/>
              </w:rPr>
              <w:t xml:space="preserve"> </w:t>
            </w:r>
            <w:r>
              <w:rPr>
                <w:sz w:val="22"/>
                <w:szCs w:val="22"/>
              </w:rPr>
              <w:t>率</w:t>
            </w:r>
          </w:p>
        </w:tc>
        <w:tc>
          <w:tcPr>
            <w:tcW w:w="1203" w:type="dxa"/>
            <w:vAlign w:val="top"/>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500" w:right="130" w:hanging="356"/>
              <w:spacing w:before="72" w:line="229" w:lineRule="auto"/>
              <w:rPr>
                <w:sz w:val="22"/>
                <w:szCs w:val="22"/>
              </w:rPr>
            </w:pPr>
            <w:r>
              <w:rPr>
                <w:sz w:val="22"/>
                <w:szCs w:val="22"/>
                <w:spacing w:val="-3"/>
              </w:rPr>
              <w:t>241.7</w:t>
            </w:r>
            <w:r>
              <w:rPr>
                <w:sz w:val="22"/>
                <w:szCs w:val="22"/>
                <w:spacing w:val="-47"/>
              </w:rPr>
              <w:t xml:space="preserve"> </w:t>
            </w:r>
            <w:r>
              <w:rPr>
                <w:sz w:val="22"/>
                <w:szCs w:val="22"/>
                <w:spacing w:val="-3"/>
              </w:rPr>
              <w:t>元/</w:t>
            </w:r>
            <w:r>
              <w:rPr>
                <w:sz w:val="22"/>
                <w:szCs w:val="22"/>
              </w:rPr>
              <w:t xml:space="preserve"> </w:t>
            </w:r>
            <w:r>
              <w:rPr>
                <w:sz w:val="22"/>
                <w:szCs w:val="22"/>
              </w:rPr>
              <w:t>罐</w:t>
            </w:r>
          </w:p>
        </w:tc>
        <w:tc>
          <w:tcPr>
            <w:tcW w:w="875" w:type="dxa"/>
            <w:vAlign w:val="top"/>
          </w:tcPr>
          <w:p>
            <w:pPr>
              <w:rPr>
                <w:rFonts w:ascii="Arial"/>
                <w:sz w:val="21"/>
              </w:rPr>
            </w:pPr>
            <w:r/>
          </w:p>
        </w:tc>
      </w:tr>
    </w:tbl>
    <w:p>
      <w:pPr>
        <w:rPr>
          <w:rFonts w:ascii="Arial"/>
          <w:sz w:val="21"/>
        </w:rPr>
      </w:pPr>
      <w:r/>
    </w:p>
    <w:p>
      <w:pPr>
        <w:sectPr>
          <w:footerReference w:type="default" r:id="rId35"/>
          <w:pgSz w:w="11907" w:h="16840"/>
          <w:pgMar w:top="600" w:right="1318" w:bottom="1294" w:left="1778" w:header="0" w:footer="1132" w:gutter="0"/>
        </w:sectPr>
        <w:rPr>
          <w:rFonts w:ascii="Arial" w:hAnsi="Arial" w:eastAsia="Arial" w:cs="Arial"/>
          <w:sz w:val="21"/>
          <w:szCs w:val="21"/>
        </w:rPr>
      </w:pPr>
    </w:p>
    <w:p>
      <w:pPr>
        <w:ind w:firstLine="7025"/>
        <w:spacing w:line="679" w:lineRule="exact"/>
        <w:rPr/>
      </w:pPr>
      <w:r>
        <w:rPr>
          <w:position w:val="-13"/>
        </w:rPr>
        <w:drawing>
          <wp:inline distT="0" distB="0" distL="0" distR="0">
            <wp:extent cx="1133855" cy="431292"/>
            <wp:effectExtent l="0" t="0" r="0" b="0"/>
            <wp:docPr id="70" name="IM 70"/>
            <wp:cNvGraphicFramePr/>
            <a:graphic>
              <a:graphicData uri="http://schemas.openxmlformats.org/drawingml/2006/picture">
                <pic:pic>
                  <pic:nvPicPr>
                    <pic:cNvPr id="70" name="IM 70"/>
                    <pic:cNvPicPr/>
                  </pic:nvPicPr>
                  <pic:blipFill>
                    <a:blip r:embed="rId3"/>
                    <a:stretch>
                      <a:fillRect/>
                    </a:stretch>
                  </pic:blipFill>
                  <pic:spPr>
                    <a:xfrm rot="0">
                      <a:off x="0" y="0"/>
                      <a:ext cx="1133855" cy="431292"/>
                    </a:xfrm>
                    <a:prstGeom prst="rect">
                      <a:avLst/>
                    </a:prstGeom>
                  </pic:spPr>
                </pic:pic>
              </a:graphicData>
            </a:graphic>
          </wp:inline>
        </w:drawing>
      </w:r>
    </w:p>
    <w:p>
      <w:pPr>
        <w:spacing w:line="160" w:lineRule="exact"/>
        <w:rPr/>
      </w:pPr>
      <w:r/>
    </w:p>
    <w:tbl>
      <w:tblPr>
        <w:tblStyle w:val="TableNormal"/>
        <w:tblW w:w="859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2"/>
        <w:gridCol w:w="1000"/>
        <w:gridCol w:w="1087"/>
        <w:gridCol w:w="3988"/>
        <w:gridCol w:w="1203"/>
        <w:gridCol w:w="875"/>
      </w:tblGrid>
      <w:tr>
        <w:trPr>
          <w:trHeight w:val="2577" w:hRule="atLeast"/>
        </w:trPr>
        <w:tc>
          <w:tcPr>
            <w:tcW w:w="442" w:type="dxa"/>
            <w:vAlign w:val="top"/>
          </w:tcPr>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172"/>
              <w:spacing w:before="72" w:line="184" w:lineRule="auto"/>
              <w:rPr>
                <w:sz w:val="22"/>
                <w:szCs w:val="22"/>
              </w:rPr>
            </w:pPr>
            <w:r>
              <w:rPr>
                <w:sz w:val="22"/>
                <w:szCs w:val="22"/>
              </w:rPr>
              <w:t>9</w:t>
            </w:r>
          </w:p>
        </w:tc>
        <w:tc>
          <w:tcPr>
            <w:tcW w:w="1000" w:type="dxa"/>
            <w:vAlign w:val="top"/>
          </w:tcPr>
          <w:p>
            <w:pPr>
              <w:spacing w:line="266" w:lineRule="auto"/>
              <w:rPr>
                <w:rFonts w:ascii="Arial"/>
                <w:sz w:val="21"/>
              </w:rPr>
            </w:pPr>
            <w:r/>
          </w:p>
          <w:p>
            <w:pPr>
              <w:spacing w:line="267" w:lineRule="auto"/>
              <w:rPr>
                <w:rFonts w:ascii="Arial"/>
                <w:sz w:val="21"/>
              </w:rPr>
            </w:pPr>
            <w:r/>
          </w:p>
          <w:p>
            <w:pPr>
              <w:pStyle w:val="TableText"/>
              <w:ind w:left="173"/>
              <w:spacing w:before="71" w:line="220" w:lineRule="auto"/>
              <w:rPr>
                <w:sz w:val="22"/>
                <w:szCs w:val="22"/>
              </w:rPr>
            </w:pPr>
            <w:r>
              <w:rPr>
                <w:sz w:val="22"/>
                <w:szCs w:val="22"/>
                <w:spacing w:val="-3"/>
              </w:rPr>
              <w:t>特殊医</w:t>
            </w:r>
          </w:p>
          <w:p>
            <w:pPr>
              <w:pStyle w:val="TableText"/>
              <w:ind w:left="178"/>
              <w:spacing w:before="20" w:line="222" w:lineRule="auto"/>
              <w:rPr>
                <w:sz w:val="22"/>
                <w:szCs w:val="22"/>
              </w:rPr>
            </w:pPr>
            <w:r>
              <w:rPr>
                <w:sz w:val="22"/>
                <w:szCs w:val="22"/>
                <w:spacing w:val="-4"/>
              </w:rPr>
              <w:t>学用途</w:t>
            </w:r>
          </w:p>
          <w:p>
            <w:pPr>
              <w:pStyle w:val="TableText"/>
              <w:ind w:left="176"/>
              <w:spacing w:before="21" w:line="220" w:lineRule="auto"/>
              <w:rPr>
                <w:sz w:val="22"/>
                <w:szCs w:val="22"/>
              </w:rPr>
            </w:pPr>
            <w:r>
              <w:rPr>
                <w:sz w:val="22"/>
                <w:szCs w:val="22"/>
                <w:spacing w:val="-4"/>
              </w:rPr>
              <w:t>婴儿营</w:t>
            </w:r>
          </w:p>
          <w:p>
            <w:pPr>
              <w:pStyle w:val="TableText"/>
              <w:ind w:left="174"/>
              <w:spacing w:before="23" w:line="220" w:lineRule="auto"/>
              <w:rPr>
                <w:sz w:val="22"/>
                <w:szCs w:val="22"/>
              </w:rPr>
            </w:pPr>
            <w:r>
              <w:rPr>
                <w:sz w:val="22"/>
                <w:szCs w:val="22"/>
                <w:spacing w:val="-3"/>
              </w:rPr>
              <w:t>养补充</w:t>
            </w:r>
          </w:p>
          <w:p>
            <w:pPr>
              <w:pStyle w:val="TableText"/>
              <w:ind w:left="393"/>
              <w:spacing w:before="23" w:line="219" w:lineRule="auto"/>
              <w:rPr>
                <w:sz w:val="22"/>
                <w:szCs w:val="22"/>
              </w:rPr>
            </w:pPr>
            <w:r>
              <w:rPr>
                <w:sz w:val="22"/>
                <w:szCs w:val="22"/>
              </w:rPr>
              <w:t>剂</w:t>
            </w:r>
          </w:p>
        </w:tc>
        <w:tc>
          <w:tcPr>
            <w:tcW w:w="1087" w:type="dxa"/>
            <w:vAlign w:val="top"/>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331" w:right="157" w:hanging="164"/>
              <w:spacing w:before="72" w:line="234" w:lineRule="auto"/>
              <w:rPr>
                <w:sz w:val="22"/>
                <w:szCs w:val="22"/>
              </w:rPr>
            </w:pPr>
            <w:r>
              <w:rPr>
                <w:sz w:val="22"/>
                <w:szCs w:val="22"/>
                <w:spacing w:val="-2"/>
              </w:rPr>
              <w:t>320-400</w:t>
            </w:r>
            <w:r>
              <w:rPr>
                <w:sz w:val="22"/>
                <w:szCs w:val="22"/>
              </w:rPr>
              <w:t xml:space="preserve"> </w:t>
            </w:r>
            <w:r>
              <w:rPr>
                <w:sz w:val="22"/>
                <w:szCs w:val="22"/>
                <w:spacing w:val="-4"/>
              </w:rPr>
              <w:t>g/罐</w:t>
            </w:r>
          </w:p>
        </w:tc>
        <w:tc>
          <w:tcPr>
            <w:tcW w:w="3988" w:type="dxa"/>
            <w:vAlign w:val="top"/>
          </w:tcPr>
          <w:p>
            <w:pPr>
              <w:pStyle w:val="TableText"/>
              <w:ind w:left="113" w:right="59" w:hanging="1"/>
              <w:spacing w:before="37" w:line="233" w:lineRule="auto"/>
              <w:jc w:val="both"/>
              <w:rPr>
                <w:sz w:val="22"/>
                <w:szCs w:val="22"/>
              </w:rPr>
            </w:pPr>
            <w:r>
              <w:rPr>
                <w:sz w:val="22"/>
                <w:szCs w:val="22"/>
                <w:spacing w:val="-2"/>
              </w:rPr>
              <w:t>供能比（蛋白/脂肪/碳水） 22:21:57。</w:t>
            </w:r>
            <w:r>
              <w:rPr>
                <w:sz w:val="22"/>
                <w:szCs w:val="22"/>
                <w:spacing w:val="6"/>
              </w:rPr>
              <w:t xml:space="preserve"> </w:t>
            </w:r>
            <w:r>
              <w:rPr>
                <w:sz w:val="22"/>
                <w:szCs w:val="22"/>
                <w:spacing w:val="-1"/>
              </w:rPr>
              <w:t>100%水解乳清蛋白易消化吸收，有效改</w:t>
            </w:r>
            <w:r>
              <w:rPr>
                <w:sz w:val="22"/>
                <w:szCs w:val="22"/>
                <w:spacing w:val="9"/>
              </w:rPr>
              <w:t xml:space="preserve"> </w:t>
            </w:r>
            <w:r>
              <w:rPr>
                <w:sz w:val="22"/>
                <w:szCs w:val="22"/>
                <w:spacing w:val="-2"/>
              </w:rPr>
              <w:t>善喂养耐受性</w:t>
            </w:r>
          </w:p>
          <w:p>
            <w:pPr>
              <w:pStyle w:val="TableText"/>
              <w:ind w:left="113"/>
              <w:spacing w:before="21" w:line="220" w:lineRule="auto"/>
              <w:rPr>
                <w:sz w:val="22"/>
                <w:szCs w:val="22"/>
              </w:rPr>
            </w:pPr>
            <w:r>
              <w:rPr>
                <w:sz w:val="22"/>
                <w:szCs w:val="22"/>
                <w:spacing w:val="-1"/>
              </w:rPr>
              <w:t>标准配置下单产品的含量（100ml)</w:t>
            </w:r>
          </w:p>
          <w:p>
            <w:pPr>
              <w:pStyle w:val="TableText"/>
              <w:ind w:left="121"/>
              <w:spacing w:before="25" w:line="222" w:lineRule="auto"/>
              <w:rPr>
                <w:sz w:val="22"/>
                <w:szCs w:val="22"/>
              </w:rPr>
            </w:pPr>
            <w:r>
              <w:rPr>
                <w:sz w:val="22"/>
                <w:szCs w:val="22"/>
                <w:spacing w:val="-1"/>
              </w:rPr>
              <w:t>能量(kcal) 20.4-21</w:t>
            </w:r>
          </w:p>
          <w:p>
            <w:pPr>
              <w:pStyle w:val="TableText"/>
              <w:ind w:left="114" w:right="1567" w:firstLine="5"/>
              <w:spacing w:before="19" w:line="227" w:lineRule="auto"/>
              <w:rPr>
                <w:sz w:val="22"/>
                <w:szCs w:val="22"/>
              </w:rPr>
            </w:pPr>
            <w:r>
              <w:rPr>
                <w:sz w:val="22"/>
                <w:szCs w:val="22"/>
                <w:spacing w:val="-6"/>
              </w:rPr>
              <w:t>蛋白质（</w:t>
            </w:r>
            <w:r>
              <w:rPr>
                <w:sz w:val="22"/>
                <w:szCs w:val="22"/>
                <w:spacing w:val="-59"/>
              </w:rPr>
              <w:t xml:space="preserve"> </w:t>
            </w:r>
            <w:r>
              <w:rPr>
                <w:sz w:val="22"/>
                <w:szCs w:val="22"/>
                <w:spacing w:val="-6"/>
              </w:rPr>
              <w:t>g）</w:t>
            </w:r>
            <w:r>
              <w:rPr>
                <w:sz w:val="22"/>
                <w:szCs w:val="22"/>
                <w:spacing w:val="23"/>
              </w:rPr>
              <w:t xml:space="preserve"> </w:t>
            </w:r>
            <w:r>
              <w:rPr>
                <w:sz w:val="22"/>
                <w:szCs w:val="22"/>
                <w:spacing w:val="-6"/>
              </w:rPr>
              <w:t>1.14-1.40</w:t>
            </w:r>
            <w:r>
              <w:rPr>
                <w:sz w:val="22"/>
                <w:szCs w:val="22"/>
              </w:rPr>
              <w:t xml:space="preserve"> </w:t>
            </w:r>
            <w:r>
              <w:rPr>
                <w:sz w:val="22"/>
                <w:szCs w:val="22"/>
                <w:spacing w:val="-1"/>
              </w:rPr>
              <w:t>脂肪（g） 0.45-0.48</w:t>
            </w:r>
          </w:p>
          <w:p>
            <w:pPr>
              <w:pStyle w:val="TableText"/>
              <w:ind w:left="108" w:right="1347" w:firstLine="4"/>
              <w:spacing w:before="29" w:line="224" w:lineRule="auto"/>
              <w:rPr>
                <w:sz w:val="22"/>
                <w:szCs w:val="22"/>
              </w:rPr>
            </w:pPr>
            <w:r>
              <w:rPr>
                <w:sz w:val="22"/>
                <w:szCs w:val="22"/>
                <w:spacing w:val="-1"/>
              </w:rPr>
              <w:t>碳水化合物（g） 2.8-3.0</w:t>
            </w:r>
            <w:r>
              <w:rPr>
                <w:sz w:val="22"/>
                <w:szCs w:val="22"/>
                <w:spacing w:val="8"/>
              </w:rPr>
              <w:t xml:space="preserve"> </w:t>
            </w:r>
            <w:r>
              <w:rPr>
                <w:sz w:val="22"/>
                <w:szCs w:val="22"/>
                <w:spacing w:val="-1"/>
              </w:rPr>
              <w:t>DHA(mg) 2.5-2.6</w:t>
            </w:r>
          </w:p>
        </w:tc>
        <w:tc>
          <w:tcPr>
            <w:tcW w:w="1203" w:type="dxa"/>
            <w:vAlign w:val="top"/>
          </w:tcPr>
          <w:p>
            <w:pPr>
              <w:spacing w:line="319" w:lineRule="auto"/>
              <w:rPr>
                <w:rFonts w:ascii="Arial"/>
                <w:sz w:val="21"/>
              </w:rPr>
            </w:pPr>
            <w:r/>
          </w:p>
          <w:p>
            <w:pPr>
              <w:spacing w:line="319" w:lineRule="auto"/>
              <w:rPr>
                <w:rFonts w:ascii="Arial"/>
                <w:sz w:val="21"/>
              </w:rPr>
            </w:pPr>
            <w:r/>
          </w:p>
          <w:p>
            <w:pPr>
              <w:spacing w:line="319" w:lineRule="auto"/>
              <w:rPr>
                <w:rFonts w:ascii="Arial"/>
                <w:sz w:val="21"/>
              </w:rPr>
            </w:pPr>
            <w:r/>
          </w:p>
          <w:p>
            <w:pPr>
              <w:pStyle w:val="TableText"/>
              <w:ind w:left="501" w:right="130" w:hanging="354"/>
              <w:spacing w:before="71" w:line="230" w:lineRule="auto"/>
              <w:rPr>
                <w:sz w:val="22"/>
                <w:szCs w:val="22"/>
              </w:rPr>
            </w:pPr>
            <w:r>
              <w:rPr>
                <w:sz w:val="22"/>
                <w:szCs w:val="22"/>
                <w:spacing w:val="-4"/>
              </w:rPr>
              <w:t>780.8</w:t>
            </w:r>
            <w:r>
              <w:rPr>
                <w:sz w:val="22"/>
                <w:szCs w:val="22"/>
                <w:spacing w:val="-44"/>
              </w:rPr>
              <w:t xml:space="preserve"> </w:t>
            </w:r>
            <w:r>
              <w:rPr>
                <w:sz w:val="22"/>
                <w:szCs w:val="22"/>
                <w:spacing w:val="-4"/>
              </w:rPr>
              <w:t>元/</w:t>
            </w:r>
            <w:r>
              <w:rPr>
                <w:sz w:val="22"/>
                <w:szCs w:val="22"/>
              </w:rPr>
              <w:t xml:space="preserve"> </w:t>
            </w:r>
            <w:r>
              <w:rPr>
                <w:sz w:val="22"/>
                <w:szCs w:val="22"/>
              </w:rPr>
              <w:t>罐</w:t>
            </w:r>
          </w:p>
        </w:tc>
        <w:tc>
          <w:tcPr>
            <w:tcW w:w="875" w:type="dxa"/>
            <w:vAlign w:val="top"/>
          </w:tcPr>
          <w:p>
            <w:pPr>
              <w:rPr>
                <w:rFonts w:ascii="Arial"/>
                <w:sz w:val="21"/>
              </w:rPr>
            </w:pPr>
            <w:r/>
          </w:p>
        </w:tc>
      </w:tr>
      <w:tr>
        <w:trPr>
          <w:trHeight w:val="572" w:hRule="atLeast"/>
        </w:trPr>
        <w:tc>
          <w:tcPr>
            <w:tcW w:w="6517" w:type="dxa"/>
            <w:vAlign w:val="top"/>
            <w:gridSpan w:val="4"/>
          </w:tcPr>
          <w:p>
            <w:pPr>
              <w:pStyle w:val="TableText"/>
              <w:ind w:left="2412"/>
              <w:spacing w:before="171" w:line="221" w:lineRule="auto"/>
              <w:rPr>
                <w:sz w:val="22"/>
                <w:szCs w:val="22"/>
              </w:rPr>
            </w:pPr>
            <w:r>
              <w:rPr>
                <w:sz w:val="22"/>
                <w:szCs w:val="22"/>
                <w:b/>
                <w:bCs/>
                <w:spacing w:val="-4"/>
              </w:rPr>
              <w:t>成人食品（7</w:t>
            </w:r>
            <w:r>
              <w:rPr>
                <w:sz w:val="22"/>
                <w:szCs w:val="22"/>
                <w:spacing w:val="-47"/>
              </w:rPr>
              <w:t xml:space="preserve"> </w:t>
            </w:r>
            <w:r>
              <w:rPr>
                <w:sz w:val="22"/>
                <w:szCs w:val="22"/>
                <w:b/>
                <w:bCs/>
                <w:spacing w:val="-4"/>
              </w:rPr>
              <w:t>种）</w:t>
            </w:r>
          </w:p>
        </w:tc>
        <w:tc>
          <w:tcPr>
            <w:tcW w:w="1203" w:type="dxa"/>
            <w:vAlign w:val="top"/>
            <w:vMerge w:val="restart"/>
            <w:tcBorders>
              <w:bottom w:val="nil"/>
            </w:tcBorders>
          </w:tcPr>
          <w:p>
            <w:pPr>
              <w:pStyle w:val="TableText"/>
              <w:ind w:left="131"/>
              <w:spacing w:before="296" w:line="218" w:lineRule="auto"/>
              <w:rPr/>
            </w:pPr>
            <w:r>
              <w:rPr>
                <w:b/>
                <w:bCs/>
                <w:spacing w:val="-5"/>
              </w:rPr>
              <w:t>最高限价</w:t>
            </w:r>
          </w:p>
          <w:p>
            <w:pPr>
              <w:pStyle w:val="TableText"/>
              <w:ind w:left="319"/>
              <w:spacing w:before="28" w:line="220" w:lineRule="auto"/>
              <w:rPr/>
            </w:pPr>
            <w:r>
              <w:rPr>
                <w:b/>
                <w:bCs/>
                <w:spacing w:val="-10"/>
              </w:rPr>
              <w:t>（元)</w:t>
            </w:r>
          </w:p>
        </w:tc>
        <w:tc>
          <w:tcPr>
            <w:tcW w:w="875" w:type="dxa"/>
            <w:vAlign w:val="top"/>
            <w:vMerge w:val="restart"/>
            <w:tcBorders>
              <w:bottom w:val="nil"/>
            </w:tcBorders>
          </w:tcPr>
          <w:p>
            <w:pPr>
              <w:spacing w:line="372" w:lineRule="auto"/>
              <w:rPr>
                <w:rFonts w:ascii="Arial"/>
                <w:sz w:val="21"/>
              </w:rPr>
            </w:pPr>
            <w:r/>
          </w:p>
          <w:p>
            <w:pPr>
              <w:pStyle w:val="TableText"/>
              <w:ind w:left="205"/>
              <w:spacing w:before="78" w:line="221" w:lineRule="auto"/>
              <w:rPr/>
            </w:pPr>
            <w:r>
              <w:rPr>
                <w:b/>
                <w:bCs/>
                <w:spacing w:val="-9"/>
              </w:rPr>
              <w:t>备注</w:t>
            </w:r>
          </w:p>
        </w:tc>
      </w:tr>
      <w:tr>
        <w:trPr>
          <w:trHeight w:val="575" w:hRule="atLeast"/>
        </w:trPr>
        <w:tc>
          <w:tcPr>
            <w:tcW w:w="442" w:type="dxa"/>
            <w:vAlign w:val="top"/>
            <w:textDirection w:val="tbRlV"/>
          </w:tcPr>
          <w:p>
            <w:pPr>
              <w:pStyle w:val="TableText"/>
              <w:ind w:left="31"/>
              <w:spacing w:before="107" w:line="211" w:lineRule="auto"/>
              <w:rPr>
                <w:sz w:val="22"/>
                <w:szCs w:val="22"/>
              </w:rPr>
            </w:pPr>
            <w:r>
              <w:rPr>
                <w:sz w:val="22"/>
                <w:szCs w:val="22"/>
                <w:b/>
                <w:bCs/>
                <w:spacing w:val="30"/>
              </w:rPr>
              <w:t>序号</w:t>
            </w:r>
          </w:p>
        </w:tc>
        <w:tc>
          <w:tcPr>
            <w:tcW w:w="1000" w:type="dxa"/>
            <w:vAlign w:val="top"/>
          </w:tcPr>
          <w:p>
            <w:pPr>
              <w:pStyle w:val="TableText"/>
              <w:ind w:left="390" w:right="169" w:hanging="219"/>
              <w:spacing w:before="31" w:line="224" w:lineRule="auto"/>
              <w:rPr>
                <w:sz w:val="22"/>
                <w:szCs w:val="22"/>
              </w:rPr>
            </w:pPr>
            <w:r>
              <w:rPr>
                <w:sz w:val="22"/>
                <w:szCs w:val="22"/>
                <w:b/>
                <w:bCs/>
                <w:spacing w:val="-5"/>
              </w:rPr>
              <w:t>食品名</w:t>
            </w:r>
            <w:r>
              <w:rPr>
                <w:sz w:val="22"/>
                <w:szCs w:val="22"/>
                <w:spacing w:val="1"/>
              </w:rPr>
              <w:t xml:space="preserve"> </w:t>
            </w:r>
            <w:r>
              <w:rPr>
                <w:sz w:val="22"/>
                <w:szCs w:val="22"/>
                <w:b/>
                <w:bCs/>
                <w:spacing w:val="-3"/>
              </w:rPr>
              <w:t>称</w:t>
            </w:r>
          </w:p>
        </w:tc>
        <w:tc>
          <w:tcPr>
            <w:tcW w:w="1087" w:type="dxa"/>
            <w:vAlign w:val="top"/>
          </w:tcPr>
          <w:p>
            <w:pPr>
              <w:pStyle w:val="TableText"/>
              <w:ind w:left="441" w:right="212" w:hanging="225"/>
              <w:spacing w:before="31" w:line="224" w:lineRule="auto"/>
              <w:rPr>
                <w:sz w:val="22"/>
                <w:szCs w:val="22"/>
              </w:rPr>
            </w:pPr>
            <w:r>
              <w:rPr>
                <w:sz w:val="22"/>
                <w:szCs w:val="22"/>
                <w:b/>
                <w:bCs/>
                <w:spacing w:val="-5"/>
              </w:rPr>
              <w:t>规格型</w:t>
            </w:r>
            <w:r>
              <w:rPr>
                <w:sz w:val="22"/>
                <w:szCs w:val="22"/>
              </w:rPr>
              <w:t xml:space="preserve"> </w:t>
            </w:r>
            <w:r>
              <w:rPr>
                <w:sz w:val="22"/>
                <w:szCs w:val="22"/>
                <w:b/>
                <w:bCs/>
                <w:spacing w:val="-3"/>
              </w:rPr>
              <w:t>号</w:t>
            </w:r>
          </w:p>
        </w:tc>
        <w:tc>
          <w:tcPr>
            <w:tcW w:w="3988" w:type="dxa"/>
            <w:vAlign w:val="top"/>
          </w:tcPr>
          <w:p>
            <w:pPr>
              <w:pStyle w:val="TableText"/>
              <w:ind w:left="1558"/>
              <w:spacing w:before="175" w:line="220" w:lineRule="auto"/>
              <w:rPr>
                <w:sz w:val="22"/>
                <w:szCs w:val="22"/>
              </w:rPr>
            </w:pPr>
            <w:r>
              <w:rPr>
                <w:sz w:val="22"/>
                <w:szCs w:val="22"/>
                <w:b/>
                <w:bCs/>
                <w:spacing w:val="-4"/>
              </w:rPr>
              <w:t>技术参数</w:t>
            </w:r>
          </w:p>
        </w:tc>
        <w:tc>
          <w:tcPr>
            <w:tcW w:w="1203" w:type="dxa"/>
            <w:vAlign w:val="top"/>
            <w:vMerge w:val="continue"/>
            <w:tcBorders>
              <w:top w:val="nil"/>
            </w:tcBorders>
          </w:tcPr>
          <w:p>
            <w:pPr>
              <w:rPr>
                <w:rFonts w:ascii="Arial"/>
                <w:sz w:val="21"/>
              </w:rPr>
            </w:pPr>
            <w:r/>
          </w:p>
        </w:tc>
        <w:tc>
          <w:tcPr>
            <w:tcW w:w="875" w:type="dxa"/>
            <w:vAlign w:val="top"/>
            <w:vMerge w:val="continue"/>
            <w:tcBorders>
              <w:top w:val="nil"/>
            </w:tcBorders>
          </w:tcPr>
          <w:p>
            <w:pPr>
              <w:rPr>
                <w:rFonts w:ascii="Arial"/>
                <w:sz w:val="21"/>
              </w:rPr>
            </w:pPr>
            <w:r/>
          </w:p>
        </w:tc>
      </w:tr>
      <w:tr>
        <w:trPr>
          <w:trHeight w:val="1716" w:hRule="atLeast"/>
        </w:trPr>
        <w:tc>
          <w:tcPr>
            <w:tcW w:w="442" w:type="dxa"/>
            <w:vAlign w:val="top"/>
          </w:tcPr>
          <w:p>
            <w:pPr>
              <w:spacing w:line="351" w:lineRule="auto"/>
              <w:rPr>
                <w:rFonts w:ascii="Arial"/>
                <w:sz w:val="21"/>
              </w:rPr>
            </w:pPr>
            <w:r/>
          </w:p>
          <w:p>
            <w:pPr>
              <w:spacing w:line="352" w:lineRule="auto"/>
              <w:rPr>
                <w:rFonts w:ascii="Arial"/>
                <w:sz w:val="21"/>
              </w:rPr>
            </w:pPr>
            <w:r/>
          </w:p>
          <w:p>
            <w:pPr>
              <w:pStyle w:val="TableText"/>
              <w:ind w:left="188"/>
              <w:spacing w:before="71" w:line="184" w:lineRule="auto"/>
              <w:rPr>
                <w:sz w:val="22"/>
                <w:szCs w:val="22"/>
              </w:rPr>
            </w:pPr>
            <w:r>
              <w:rPr>
                <w:sz w:val="22"/>
                <w:szCs w:val="22"/>
              </w:rPr>
              <w:t>1</w:t>
            </w:r>
          </w:p>
        </w:tc>
        <w:tc>
          <w:tcPr>
            <w:tcW w:w="1000" w:type="dxa"/>
            <w:vAlign w:val="top"/>
          </w:tcPr>
          <w:p>
            <w:pPr>
              <w:pStyle w:val="TableText"/>
              <w:ind w:left="173"/>
              <w:spacing w:before="176" w:line="220" w:lineRule="auto"/>
              <w:rPr>
                <w:sz w:val="22"/>
                <w:szCs w:val="22"/>
              </w:rPr>
            </w:pPr>
            <w:r>
              <w:rPr>
                <w:sz w:val="22"/>
                <w:szCs w:val="22"/>
                <w:spacing w:val="-3"/>
              </w:rPr>
              <w:t>特殊医</w:t>
            </w:r>
          </w:p>
          <w:p>
            <w:pPr>
              <w:pStyle w:val="TableText"/>
              <w:ind w:left="178"/>
              <w:spacing w:before="20" w:line="222" w:lineRule="auto"/>
              <w:rPr>
                <w:sz w:val="22"/>
                <w:szCs w:val="22"/>
              </w:rPr>
            </w:pPr>
            <w:r>
              <w:rPr>
                <w:sz w:val="22"/>
                <w:szCs w:val="22"/>
                <w:spacing w:val="-4"/>
              </w:rPr>
              <w:t>学用途</w:t>
            </w:r>
          </w:p>
          <w:p>
            <w:pPr>
              <w:pStyle w:val="TableText"/>
              <w:ind w:left="173"/>
              <w:spacing w:before="21" w:line="220" w:lineRule="auto"/>
              <w:rPr>
                <w:sz w:val="22"/>
                <w:szCs w:val="22"/>
              </w:rPr>
            </w:pPr>
            <w:r>
              <w:rPr>
                <w:sz w:val="22"/>
                <w:szCs w:val="22"/>
                <w:spacing w:val="-3"/>
              </w:rPr>
              <w:t>全营养</w:t>
            </w:r>
          </w:p>
          <w:p>
            <w:pPr>
              <w:pStyle w:val="TableText"/>
              <w:ind w:left="173"/>
              <w:spacing w:before="23" w:line="221" w:lineRule="auto"/>
              <w:rPr>
                <w:sz w:val="22"/>
                <w:szCs w:val="22"/>
              </w:rPr>
            </w:pPr>
            <w:r>
              <w:rPr>
                <w:sz w:val="22"/>
                <w:szCs w:val="22"/>
                <w:spacing w:val="-3"/>
              </w:rPr>
              <w:t>配方食</w:t>
            </w:r>
          </w:p>
          <w:p>
            <w:pPr>
              <w:pStyle w:val="TableText"/>
              <w:ind w:left="410"/>
              <w:spacing w:before="22" w:line="224" w:lineRule="auto"/>
              <w:rPr>
                <w:sz w:val="22"/>
                <w:szCs w:val="22"/>
              </w:rPr>
            </w:pPr>
            <w:r>
              <w:rPr>
                <w:sz w:val="22"/>
                <w:szCs w:val="22"/>
              </w:rPr>
              <w:t>品</w:t>
            </w:r>
          </w:p>
        </w:tc>
        <w:tc>
          <w:tcPr>
            <w:tcW w:w="1087" w:type="dxa"/>
            <w:vAlign w:val="top"/>
          </w:tcPr>
          <w:p>
            <w:pPr>
              <w:spacing w:line="281" w:lineRule="auto"/>
              <w:rPr>
                <w:rFonts w:ascii="Arial"/>
                <w:sz w:val="21"/>
              </w:rPr>
            </w:pPr>
            <w:r/>
          </w:p>
          <w:p>
            <w:pPr>
              <w:spacing w:line="281" w:lineRule="auto"/>
              <w:rPr>
                <w:rFonts w:ascii="Arial"/>
                <w:sz w:val="21"/>
              </w:rPr>
            </w:pPr>
            <w:r/>
          </w:p>
          <w:p>
            <w:pPr>
              <w:pStyle w:val="TableText"/>
              <w:ind w:left="331" w:right="157" w:hanging="170"/>
              <w:spacing w:before="71" w:line="234" w:lineRule="auto"/>
              <w:rPr>
                <w:sz w:val="22"/>
                <w:szCs w:val="22"/>
              </w:rPr>
            </w:pPr>
            <w:r>
              <w:rPr>
                <w:sz w:val="22"/>
                <w:szCs w:val="22"/>
                <w:spacing w:val="-2"/>
              </w:rPr>
              <w:t>400-500</w:t>
            </w:r>
            <w:r>
              <w:rPr>
                <w:sz w:val="22"/>
                <w:szCs w:val="22"/>
                <w:spacing w:val="5"/>
              </w:rPr>
              <w:t xml:space="preserve"> </w:t>
            </w:r>
            <w:r>
              <w:rPr>
                <w:sz w:val="22"/>
                <w:szCs w:val="22"/>
                <w:spacing w:val="-4"/>
              </w:rPr>
              <w:t>g/听</w:t>
            </w:r>
          </w:p>
        </w:tc>
        <w:tc>
          <w:tcPr>
            <w:tcW w:w="3988" w:type="dxa"/>
            <w:vAlign w:val="top"/>
          </w:tcPr>
          <w:p>
            <w:pPr>
              <w:pStyle w:val="TableText"/>
              <w:ind w:left="112" w:right="103" w:firstLine="16"/>
              <w:spacing w:before="30" w:line="236" w:lineRule="auto"/>
              <w:rPr>
                <w:sz w:val="22"/>
                <w:szCs w:val="22"/>
              </w:rPr>
            </w:pPr>
            <w:r>
              <w:rPr>
                <w:sz w:val="22"/>
                <w:szCs w:val="22"/>
                <w:spacing w:val="-1"/>
              </w:rPr>
              <w:t>1.膳食纤维含量≥5g/100g，全为</w:t>
            </w:r>
            <w:r>
              <w:rPr>
                <w:sz w:val="22"/>
                <w:szCs w:val="22"/>
                <w:spacing w:val="-2"/>
              </w:rPr>
              <w:t>可溶</w:t>
            </w:r>
            <w:r>
              <w:rPr>
                <w:sz w:val="22"/>
                <w:szCs w:val="22"/>
              </w:rPr>
              <w:t xml:space="preserve">  </w:t>
            </w:r>
            <w:r>
              <w:rPr>
                <w:sz w:val="22"/>
                <w:szCs w:val="22"/>
                <w:spacing w:val="-1"/>
              </w:rPr>
              <w:t>性。2.蛋白质含量≥18g/100g，成分为</w:t>
            </w:r>
            <w:r>
              <w:rPr>
                <w:sz w:val="22"/>
                <w:szCs w:val="22"/>
                <w:spacing w:val="14"/>
              </w:rPr>
              <w:t xml:space="preserve"> </w:t>
            </w:r>
            <w:r>
              <w:rPr>
                <w:sz w:val="22"/>
                <w:szCs w:val="22"/>
                <w:spacing w:val="1"/>
              </w:rPr>
              <w:t>酪蛋白和乳清蛋白；碳水化合物含量≥</w:t>
            </w:r>
            <w:r>
              <w:rPr>
                <w:sz w:val="22"/>
                <w:szCs w:val="22"/>
                <w:spacing w:val="8"/>
              </w:rPr>
              <w:t xml:space="preserve"> </w:t>
            </w:r>
            <w:r>
              <w:rPr>
                <w:sz w:val="22"/>
                <w:szCs w:val="22"/>
                <w:spacing w:val="-4"/>
              </w:rPr>
              <w:t>50g/100g，主要成分为麦芽糊精,不含乳</w:t>
            </w:r>
            <w:r>
              <w:rPr>
                <w:sz w:val="22"/>
                <w:szCs w:val="22"/>
                <w:spacing w:val="3"/>
              </w:rPr>
              <w:t xml:space="preserve"> </w:t>
            </w:r>
            <w:r>
              <w:rPr>
                <w:sz w:val="22"/>
                <w:szCs w:val="22"/>
                <w:spacing w:val="-1"/>
              </w:rPr>
              <w:t>糖；脂肪来源为植物油，含量≥14</w:t>
            </w:r>
          </w:p>
          <w:p>
            <w:pPr>
              <w:pStyle w:val="TableText"/>
              <w:ind w:left="115"/>
              <w:spacing w:before="23" w:line="206" w:lineRule="auto"/>
              <w:rPr>
                <w:sz w:val="22"/>
                <w:szCs w:val="22"/>
              </w:rPr>
            </w:pPr>
            <w:r>
              <w:rPr>
                <w:sz w:val="22"/>
                <w:szCs w:val="22"/>
                <w:spacing w:val="-1"/>
              </w:rPr>
              <w:t>g/100g；3.含有牛磺酸和左旋肉碱</w:t>
            </w:r>
          </w:p>
        </w:tc>
        <w:tc>
          <w:tcPr>
            <w:tcW w:w="1203" w:type="dxa"/>
            <w:vAlign w:val="top"/>
          </w:tcPr>
          <w:p>
            <w:pPr>
              <w:spacing w:line="334" w:lineRule="auto"/>
              <w:rPr>
                <w:rFonts w:ascii="Arial"/>
                <w:sz w:val="21"/>
              </w:rPr>
            </w:pPr>
            <w:r/>
          </w:p>
          <w:p>
            <w:pPr>
              <w:spacing w:line="335" w:lineRule="auto"/>
              <w:rPr>
                <w:rFonts w:ascii="Arial"/>
                <w:sz w:val="21"/>
              </w:rPr>
            </w:pPr>
            <w:r/>
          </w:p>
          <w:p>
            <w:pPr>
              <w:pStyle w:val="TableText"/>
              <w:ind w:left="158"/>
              <w:spacing w:before="71" w:line="221" w:lineRule="auto"/>
              <w:rPr>
                <w:sz w:val="22"/>
                <w:szCs w:val="22"/>
              </w:rPr>
            </w:pPr>
            <w:r>
              <w:rPr>
                <w:sz w:val="22"/>
                <w:szCs w:val="22"/>
                <w:spacing w:val="-6"/>
              </w:rPr>
              <w:t>188</w:t>
            </w:r>
            <w:r>
              <w:rPr>
                <w:sz w:val="22"/>
                <w:szCs w:val="22"/>
                <w:spacing w:val="-44"/>
              </w:rPr>
              <w:t xml:space="preserve"> </w:t>
            </w:r>
            <w:r>
              <w:rPr>
                <w:sz w:val="22"/>
                <w:szCs w:val="22"/>
                <w:spacing w:val="-6"/>
              </w:rPr>
              <w:t>元/听</w:t>
            </w:r>
          </w:p>
        </w:tc>
        <w:tc>
          <w:tcPr>
            <w:tcW w:w="875" w:type="dxa"/>
            <w:vAlign w:val="top"/>
          </w:tcPr>
          <w:p>
            <w:pPr>
              <w:rPr>
                <w:rFonts w:ascii="Arial"/>
                <w:sz w:val="21"/>
              </w:rPr>
            </w:pPr>
            <w:r/>
          </w:p>
        </w:tc>
      </w:tr>
      <w:tr>
        <w:trPr>
          <w:trHeight w:val="2287" w:hRule="atLeast"/>
        </w:trPr>
        <w:tc>
          <w:tcPr>
            <w:tcW w:w="442"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174"/>
              <w:spacing w:before="71" w:line="184" w:lineRule="auto"/>
              <w:rPr>
                <w:sz w:val="22"/>
                <w:szCs w:val="22"/>
              </w:rPr>
            </w:pPr>
            <w:r>
              <w:rPr>
                <w:sz w:val="22"/>
                <w:szCs w:val="22"/>
              </w:rPr>
              <w:t>2</w:t>
            </w:r>
          </w:p>
        </w:tc>
        <w:tc>
          <w:tcPr>
            <w:tcW w:w="1000" w:type="dxa"/>
            <w:vAlign w:val="top"/>
          </w:tcPr>
          <w:p>
            <w:pPr>
              <w:spacing w:line="387" w:lineRule="auto"/>
              <w:rPr>
                <w:rFonts w:ascii="Arial"/>
                <w:sz w:val="21"/>
              </w:rPr>
            </w:pPr>
            <w:r/>
          </w:p>
          <w:p>
            <w:pPr>
              <w:pStyle w:val="TableText"/>
              <w:ind w:left="173"/>
              <w:spacing w:before="72"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73"/>
              <w:spacing w:before="19" w:line="220" w:lineRule="auto"/>
              <w:rPr>
                <w:sz w:val="22"/>
                <w:szCs w:val="22"/>
              </w:rPr>
            </w:pPr>
            <w:r>
              <w:rPr>
                <w:sz w:val="22"/>
                <w:szCs w:val="22"/>
                <w:spacing w:val="-3"/>
              </w:rPr>
              <w:t>全营养</w:t>
            </w:r>
          </w:p>
          <w:p>
            <w:pPr>
              <w:pStyle w:val="TableText"/>
              <w:ind w:left="173"/>
              <w:spacing w:before="23" w:line="221" w:lineRule="auto"/>
              <w:rPr>
                <w:sz w:val="22"/>
                <w:szCs w:val="22"/>
              </w:rPr>
            </w:pPr>
            <w:r>
              <w:rPr>
                <w:sz w:val="22"/>
                <w:szCs w:val="22"/>
                <w:spacing w:val="-3"/>
              </w:rPr>
              <w:t>配方食</w:t>
            </w:r>
          </w:p>
          <w:p>
            <w:pPr>
              <w:pStyle w:val="TableText"/>
              <w:ind w:left="410"/>
              <w:spacing w:before="22" w:line="224" w:lineRule="auto"/>
              <w:rPr>
                <w:sz w:val="22"/>
                <w:szCs w:val="22"/>
              </w:rPr>
            </w:pPr>
            <w:r>
              <w:rPr>
                <w:sz w:val="22"/>
                <w:szCs w:val="22"/>
              </w:rPr>
              <w:t>品</w:t>
            </w:r>
          </w:p>
        </w:tc>
        <w:tc>
          <w:tcPr>
            <w:tcW w:w="1087" w:type="dxa"/>
            <w:vAlign w:val="top"/>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pStyle w:val="TableText"/>
              <w:ind w:left="265" w:right="157" w:hanging="100"/>
              <w:spacing w:before="71" w:line="237" w:lineRule="auto"/>
              <w:rPr>
                <w:sz w:val="22"/>
                <w:szCs w:val="22"/>
              </w:rPr>
            </w:pPr>
            <w:r>
              <w:rPr>
                <w:sz w:val="22"/>
                <w:szCs w:val="22"/>
                <w:spacing w:val="-2"/>
              </w:rPr>
              <w:t>250-300</w:t>
            </w:r>
            <w:r>
              <w:rPr>
                <w:sz w:val="22"/>
                <w:szCs w:val="22"/>
                <w:spacing w:val="2"/>
              </w:rPr>
              <w:t xml:space="preserve"> </w:t>
            </w:r>
            <w:r>
              <w:rPr>
                <w:sz w:val="22"/>
                <w:szCs w:val="22"/>
              </w:rPr>
              <w:t>ML/瓶</w:t>
            </w:r>
          </w:p>
        </w:tc>
        <w:tc>
          <w:tcPr>
            <w:tcW w:w="3988" w:type="dxa"/>
            <w:vAlign w:val="top"/>
          </w:tcPr>
          <w:p>
            <w:pPr>
              <w:pStyle w:val="TableText"/>
              <w:ind w:left="128"/>
              <w:spacing w:before="34" w:line="220" w:lineRule="auto"/>
              <w:rPr>
                <w:sz w:val="22"/>
                <w:szCs w:val="22"/>
              </w:rPr>
            </w:pPr>
            <w:r>
              <w:rPr>
                <w:sz w:val="22"/>
                <w:szCs w:val="22"/>
                <w:spacing w:val="-2"/>
              </w:rPr>
              <w:t>1.整蛋白配方，不含乳糖；能量密度</w:t>
            </w:r>
          </w:p>
          <w:p>
            <w:pPr>
              <w:pStyle w:val="TableText"/>
              <w:ind w:left="112" w:right="103" w:firstLine="16"/>
              <w:spacing w:before="20" w:line="235" w:lineRule="auto"/>
              <w:rPr>
                <w:sz w:val="22"/>
                <w:szCs w:val="22"/>
              </w:rPr>
            </w:pPr>
            <w:r>
              <w:rPr>
                <w:sz w:val="22"/>
                <w:szCs w:val="22"/>
                <w:spacing w:val="-1"/>
              </w:rPr>
              <w:t>1.2kcal/ml 2.碳水化合物主要来</w:t>
            </w:r>
            <w:r>
              <w:rPr>
                <w:sz w:val="22"/>
                <w:szCs w:val="22"/>
                <w:spacing w:val="-2"/>
              </w:rPr>
              <w:t>源为</w:t>
            </w:r>
            <w:r>
              <w:rPr>
                <w:sz w:val="22"/>
                <w:szCs w:val="22"/>
              </w:rPr>
              <w:t xml:space="preserve">  </w:t>
            </w:r>
            <w:r>
              <w:rPr>
                <w:sz w:val="22"/>
                <w:szCs w:val="22"/>
                <w:spacing w:val="-4"/>
              </w:rPr>
              <w:t>麦芽糊精, 含量≥15g/100ml；蛋白质含</w:t>
            </w:r>
            <w:r>
              <w:rPr>
                <w:sz w:val="22"/>
                <w:szCs w:val="22"/>
                <w:spacing w:val="7"/>
              </w:rPr>
              <w:t xml:space="preserve"> </w:t>
            </w:r>
            <w:r>
              <w:rPr>
                <w:sz w:val="22"/>
                <w:szCs w:val="22"/>
              </w:rPr>
              <w:t>量≥4g/100ml，脂肪含量≥3g/100ml，</w:t>
            </w:r>
            <w:r>
              <w:rPr>
                <w:sz w:val="22"/>
                <w:szCs w:val="22"/>
                <w:spacing w:val="17"/>
              </w:rPr>
              <w:t xml:space="preserve"> </w:t>
            </w:r>
            <w:r>
              <w:rPr>
                <w:sz w:val="22"/>
                <w:szCs w:val="22"/>
                <w:spacing w:val="-1"/>
              </w:rPr>
              <w:t>其中单不饱和脂肪酸≥1g/100ml。3.含</w:t>
            </w:r>
            <w:r>
              <w:rPr>
                <w:sz w:val="22"/>
                <w:szCs w:val="22"/>
                <w:spacing w:val="14"/>
              </w:rPr>
              <w:t xml:space="preserve"> </w:t>
            </w:r>
            <w:r>
              <w:rPr>
                <w:sz w:val="22"/>
                <w:szCs w:val="22"/>
                <w:spacing w:val="-4"/>
              </w:rPr>
              <w:t>27</w:t>
            </w:r>
            <w:r>
              <w:rPr>
                <w:sz w:val="22"/>
                <w:szCs w:val="22"/>
                <w:spacing w:val="-32"/>
              </w:rPr>
              <w:t xml:space="preserve"> </w:t>
            </w:r>
            <w:r>
              <w:rPr>
                <w:sz w:val="22"/>
                <w:szCs w:val="22"/>
                <w:spacing w:val="-4"/>
              </w:rPr>
              <w:t>种维生素和矿物质</w:t>
            </w:r>
            <w:r>
              <w:rPr>
                <w:sz w:val="22"/>
                <w:szCs w:val="22"/>
                <w:spacing w:val="-49"/>
              </w:rPr>
              <w:t xml:space="preserve"> </w:t>
            </w:r>
            <w:r>
              <w:rPr>
                <w:sz w:val="22"/>
                <w:szCs w:val="22"/>
                <w:spacing w:val="-4"/>
              </w:rPr>
              <w:t>4.适用于</w:t>
            </w:r>
            <w:r>
              <w:rPr>
                <w:sz w:val="22"/>
                <w:szCs w:val="22"/>
                <w:spacing w:val="-30"/>
              </w:rPr>
              <w:t xml:space="preserve"> </w:t>
            </w:r>
            <w:r>
              <w:rPr>
                <w:sz w:val="22"/>
                <w:szCs w:val="22"/>
                <w:spacing w:val="-4"/>
              </w:rPr>
              <w:t>10</w:t>
            </w:r>
            <w:r>
              <w:rPr>
                <w:sz w:val="22"/>
                <w:szCs w:val="22"/>
                <w:spacing w:val="-41"/>
              </w:rPr>
              <w:t xml:space="preserve"> </w:t>
            </w:r>
            <w:r>
              <w:rPr>
                <w:sz w:val="22"/>
                <w:szCs w:val="22"/>
                <w:spacing w:val="-4"/>
              </w:rPr>
              <w:t>岁以</w:t>
            </w:r>
            <w:r>
              <w:rPr>
                <w:sz w:val="22"/>
                <w:szCs w:val="22"/>
              </w:rPr>
              <w:t xml:space="preserve"> </w:t>
            </w:r>
            <w:r>
              <w:rPr>
                <w:sz w:val="22"/>
                <w:szCs w:val="22"/>
                <w:spacing w:val="-1"/>
              </w:rPr>
              <w:t>上进食受限、消化吸收障碍、代谢紊乱</w:t>
            </w:r>
            <w:r>
              <w:rPr>
                <w:sz w:val="22"/>
                <w:szCs w:val="22"/>
                <w:spacing w:val="9"/>
              </w:rPr>
              <w:t xml:space="preserve"> </w:t>
            </w:r>
            <w:r>
              <w:rPr>
                <w:sz w:val="22"/>
                <w:szCs w:val="22"/>
                <w:spacing w:val="-1"/>
              </w:rPr>
              <w:t>等需要补充营养的人群</w:t>
            </w:r>
          </w:p>
        </w:tc>
        <w:tc>
          <w:tcPr>
            <w:tcW w:w="1203" w:type="dxa"/>
            <w:vAlign w:val="top"/>
          </w:tcPr>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499" w:right="183" w:hanging="303"/>
              <w:spacing w:before="71" w:line="231" w:lineRule="auto"/>
              <w:rPr>
                <w:sz w:val="22"/>
                <w:szCs w:val="22"/>
              </w:rPr>
            </w:pPr>
            <w:r>
              <w:rPr>
                <w:sz w:val="22"/>
                <w:szCs w:val="22"/>
                <w:spacing w:val="-3"/>
              </w:rPr>
              <w:t>47.5</w:t>
            </w:r>
            <w:r>
              <w:rPr>
                <w:sz w:val="22"/>
                <w:szCs w:val="22"/>
                <w:spacing w:val="-46"/>
              </w:rPr>
              <w:t xml:space="preserve"> </w:t>
            </w:r>
            <w:r>
              <w:rPr>
                <w:sz w:val="22"/>
                <w:szCs w:val="22"/>
                <w:spacing w:val="-3"/>
              </w:rPr>
              <w:t>元/</w:t>
            </w:r>
            <w:r>
              <w:rPr>
                <w:sz w:val="22"/>
                <w:szCs w:val="22"/>
              </w:rPr>
              <w:t xml:space="preserve"> </w:t>
            </w:r>
            <w:r>
              <w:rPr>
                <w:sz w:val="22"/>
                <w:szCs w:val="22"/>
              </w:rPr>
              <w:t>瓶</w:t>
            </w:r>
          </w:p>
        </w:tc>
        <w:tc>
          <w:tcPr>
            <w:tcW w:w="875" w:type="dxa"/>
            <w:vAlign w:val="top"/>
          </w:tcPr>
          <w:p>
            <w:pPr>
              <w:rPr>
                <w:rFonts w:ascii="Arial"/>
                <w:sz w:val="21"/>
              </w:rPr>
            </w:pPr>
            <w:r/>
          </w:p>
        </w:tc>
      </w:tr>
      <w:tr>
        <w:trPr>
          <w:trHeight w:val="2572" w:hRule="atLeast"/>
        </w:trPr>
        <w:tc>
          <w:tcPr>
            <w:tcW w:w="442" w:type="dxa"/>
            <w:vAlign w:val="top"/>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176"/>
              <w:spacing w:before="71" w:line="184" w:lineRule="auto"/>
              <w:rPr>
                <w:sz w:val="22"/>
                <w:szCs w:val="22"/>
              </w:rPr>
            </w:pPr>
            <w:r>
              <w:rPr>
                <w:sz w:val="22"/>
                <w:szCs w:val="22"/>
              </w:rPr>
              <w:t>3</w:t>
            </w:r>
          </w:p>
        </w:tc>
        <w:tc>
          <w:tcPr>
            <w:tcW w:w="1000" w:type="dxa"/>
            <w:vAlign w:val="top"/>
          </w:tcPr>
          <w:p>
            <w:pPr>
              <w:spacing w:line="263" w:lineRule="auto"/>
              <w:rPr>
                <w:rFonts w:ascii="Arial"/>
                <w:sz w:val="21"/>
              </w:rPr>
            </w:pPr>
            <w:r/>
          </w:p>
          <w:p>
            <w:pPr>
              <w:spacing w:line="264" w:lineRule="auto"/>
              <w:rPr>
                <w:rFonts w:ascii="Arial"/>
                <w:sz w:val="21"/>
              </w:rPr>
            </w:pPr>
            <w:r/>
          </w:p>
          <w:p>
            <w:pPr>
              <w:pStyle w:val="TableText"/>
              <w:ind w:left="172" w:right="169"/>
              <w:spacing w:before="72" w:line="236" w:lineRule="auto"/>
              <w:jc w:val="both"/>
              <w:rPr>
                <w:sz w:val="22"/>
                <w:szCs w:val="22"/>
              </w:rPr>
            </w:pPr>
            <w:r>
              <w:rPr>
                <w:sz w:val="22"/>
                <w:szCs w:val="22"/>
                <w:spacing w:val="-3"/>
              </w:rPr>
              <w:t>特殊医</w:t>
            </w:r>
            <w:r>
              <w:rPr>
                <w:sz w:val="22"/>
                <w:szCs w:val="22"/>
              </w:rPr>
              <w:t xml:space="preserve"> </w:t>
            </w:r>
            <w:r>
              <w:rPr>
                <w:sz w:val="22"/>
                <w:szCs w:val="22"/>
                <w:spacing w:val="-3"/>
              </w:rPr>
              <w:t>学用途</w:t>
            </w:r>
            <w:r>
              <w:rPr>
                <w:sz w:val="22"/>
                <w:szCs w:val="22"/>
              </w:rPr>
              <w:t xml:space="preserve"> </w:t>
            </w:r>
            <w:r>
              <w:rPr>
                <w:sz w:val="22"/>
                <w:szCs w:val="22"/>
                <w:spacing w:val="-3"/>
              </w:rPr>
              <w:t>肿瘤全</w:t>
            </w:r>
            <w:r>
              <w:rPr>
                <w:sz w:val="22"/>
                <w:szCs w:val="22"/>
              </w:rPr>
              <w:t xml:space="preserve"> </w:t>
            </w:r>
            <w:r>
              <w:rPr>
                <w:sz w:val="22"/>
                <w:szCs w:val="22"/>
                <w:spacing w:val="-3"/>
              </w:rPr>
              <w:t>营养配</w:t>
            </w:r>
            <w:r>
              <w:rPr>
                <w:sz w:val="22"/>
                <w:szCs w:val="22"/>
              </w:rPr>
              <w:t xml:space="preserve"> </w:t>
            </w:r>
            <w:r>
              <w:rPr>
                <w:sz w:val="22"/>
                <w:szCs w:val="22"/>
                <w:spacing w:val="-3"/>
              </w:rPr>
              <w:t>方食品</w:t>
            </w:r>
          </w:p>
        </w:tc>
        <w:tc>
          <w:tcPr>
            <w:tcW w:w="1087" w:type="dxa"/>
            <w:vAlign w:val="top"/>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10" w:right="157" w:hanging="45"/>
              <w:spacing w:before="72" w:line="237" w:lineRule="auto"/>
              <w:rPr>
                <w:sz w:val="22"/>
                <w:szCs w:val="22"/>
              </w:rPr>
            </w:pPr>
            <w:r>
              <w:rPr>
                <w:sz w:val="22"/>
                <w:szCs w:val="22"/>
                <w:spacing w:val="-2"/>
              </w:rPr>
              <w:t>250-300</w:t>
            </w:r>
            <w:r>
              <w:rPr>
                <w:sz w:val="22"/>
                <w:szCs w:val="22"/>
                <w:spacing w:val="2"/>
              </w:rPr>
              <w:t xml:space="preserve"> </w:t>
            </w:r>
            <w:r>
              <w:rPr>
                <w:sz w:val="22"/>
                <w:szCs w:val="22"/>
              </w:rPr>
              <w:t>MLL/瓶</w:t>
            </w:r>
          </w:p>
        </w:tc>
        <w:tc>
          <w:tcPr>
            <w:tcW w:w="3988" w:type="dxa"/>
            <w:vAlign w:val="top"/>
          </w:tcPr>
          <w:p>
            <w:pPr>
              <w:pStyle w:val="TableText"/>
              <w:ind w:left="112" w:right="137" w:firstLine="16"/>
              <w:spacing w:before="33" w:line="233" w:lineRule="auto"/>
              <w:rPr>
                <w:sz w:val="22"/>
                <w:szCs w:val="22"/>
              </w:rPr>
            </w:pPr>
            <w:r>
              <w:rPr>
                <w:sz w:val="22"/>
                <w:szCs w:val="22"/>
                <w:spacing w:val="-2"/>
              </w:rPr>
              <w:t>1.全营养肿瘤专用配方，整蛋白配方；</w:t>
            </w:r>
            <w:r>
              <w:rPr>
                <w:sz w:val="22"/>
                <w:szCs w:val="22"/>
                <w:spacing w:val="10"/>
              </w:rPr>
              <w:t xml:space="preserve"> </w:t>
            </w:r>
            <w:r>
              <w:rPr>
                <w:sz w:val="22"/>
                <w:szCs w:val="22"/>
                <w:spacing w:val="-1"/>
              </w:rPr>
              <w:t>不含乳糖；能量密度≥ 1.4kcal/ml</w:t>
            </w:r>
            <w:r>
              <w:rPr>
                <w:sz w:val="22"/>
                <w:szCs w:val="22"/>
                <w:spacing w:val="15"/>
              </w:rPr>
              <w:t xml:space="preserve"> </w:t>
            </w:r>
            <w:r>
              <w:rPr>
                <w:sz w:val="22"/>
                <w:szCs w:val="22"/>
                <w:spacing w:val="-1"/>
              </w:rPr>
              <w:t>2.</w:t>
            </w:r>
            <w:r>
              <w:rPr>
                <w:sz w:val="22"/>
                <w:szCs w:val="22"/>
              </w:rPr>
              <w:t xml:space="preserve"> </w:t>
            </w:r>
            <w:r>
              <w:rPr>
                <w:sz w:val="22"/>
                <w:szCs w:val="22"/>
                <w:spacing w:val="-1"/>
              </w:rPr>
              <w:t>碳水化合物主要来源为麦芽糊精，含量</w:t>
            </w:r>
            <w:r>
              <w:rPr>
                <w:sz w:val="22"/>
                <w:szCs w:val="22"/>
                <w:spacing w:val="9"/>
              </w:rPr>
              <w:t xml:space="preserve"> </w:t>
            </w:r>
            <w:r>
              <w:rPr>
                <w:sz w:val="22"/>
                <w:szCs w:val="22"/>
                <w:spacing w:val="-1"/>
              </w:rPr>
              <w:t>≥14.1g/100ml，含量蛋白质含量≥</w:t>
            </w:r>
          </w:p>
          <w:p>
            <w:pPr>
              <w:pStyle w:val="TableText"/>
              <w:ind w:left="113"/>
              <w:spacing w:before="30" w:line="214" w:lineRule="auto"/>
              <w:rPr>
                <w:sz w:val="22"/>
                <w:szCs w:val="22"/>
              </w:rPr>
            </w:pPr>
            <w:r>
              <w:rPr>
                <w:sz w:val="22"/>
                <w:szCs w:val="22"/>
                <w:spacing w:val="-1"/>
              </w:rPr>
              <w:t>8.6g/100ml，含中链脂肪酸，含有</w:t>
            </w:r>
          </w:p>
          <w:p>
            <w:pPr>
              <w:pStyle w:val="TableText"/>
              <w:ind w:left="112" w:right="137" w:firstLine="1"/>
              <w:spacing w:before="29" w:line="230" w:lineRule="auto"/>
              <w:rPr>
                <w:sz w:val="22"/>
                <w:szCs w:val="22"/>
              </w:rPr>
            </w:pPr>
            <w:r>
              <w:rPr>
                <w:sz w:val="22"/>
                <w:szCs w:val="22"/>
                <w:spacing w:val="-1"/>
              </w:rPr>
              <w:t>0.9g/100ml 100%可溶性膳食纤维</w:t>
            </w:r>
            <w:r>
              <w:rPr>
                <w:sz w:val="22"/>
                <w:szCs w:val="22"/>
                <w:spacing w:val="15"/>
              </w:rPr>
              <w:t xml:space="preserve"> </w:t>
            </w:r>
            <w:r>
              <w:rPr>
                <w:sz w:val="22"/>
                <w:szCs w:val="22"/>
                <w:spacing w:val="-1"/>
              </w:rPr>
              <w:t>3.含</w:t>
            </w:r>
            <w:r>
              <w:rPr>
                <w:sz w:val="22"/>
                <w:szCs w:val="22"/>
              </w:rPr>
              <w:t xml:space="preserve"> </w:t>
            </w:r>
            <w:r>
              <w:rPr>
                <w:sz w:val="22"/>
                <w:szCs w:val="22"/>
                <w:spacing w:val="-2"/>
              </w:rPr>
              <w:t>三大免疫营养素：N-3</w:t>
            </w:r>
            <w:r>
              <w:rPr>
                <w:sz w:val="22"/>
                <w:szCs w:val="22"/>
                <w:spacing w:val="-34"/>
              </w:rPr>
              <w:t xml:space="preserve"> </w:t>
            </w:r>
            <w:r>
              <w:rPr>
                <w:sz w:val="22"/>
                <w:szCs w:val="22"/>
                <w:spacing w:val="-2"/>
              </w:rPr>
              <w:t>脂肪酸≥</w:t>
            </w:r>
          </w:p>
          <w:p>
            <w:pPr>
              <w:pStyle w:val="TableText"/>
              <w:ind w:left="113" w:right="101"/>
              <w:spacing w:before="22" w:line="223" w:lineRule="auto"/>
              <w:rPr>
                <w:sz w:val="22"/>
                <w:szCs w:val="22"/>
              </w:rPr>
            </w:pPr>
            <w:r>
              <w:rPr>
                <w:sz w:val="22"/>
                <w:szCs w:val="22"/>
                <w:spacing w:val="-3"/>
              </w:rPr>
              <w:t>0.4g/100mL,精氨酸≥1.7g/100mL，核苷</w:t>
            </w:r>
            <w:r>
              <w:rPr>
                <w:sz w:val="22"/>
                <w:szCs w:val="22"/>
              </w:rPr>
              <w:t xml:space="preserve"> </w:t>
            </w:r>
            <w:r>
              <w:rPr>
                <w:sz w:val="22"/>
                <w:szCs w:val="22"/>
                <w:spacing w:val="-1"/>
              </w:rPr>
              <w:t>酸≥180mg/100mL</w:t>
            </w:r>
          </w:p>
        </w:tc>
        <w:tc>
          <w:tcPr>
            <w:tcW w:w="1203" w:type="dxa"/>
            <w:vAlign w:val="top"/>
          </w:tcPr>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201"/>
              <w:spacing w:before="72" w:line="221" w:lineRule="auto"/>
              <w:rPr>
                <w:sz w:val="22"/>
                <w:szCs w:val="22"/>
              </w:rPr>
            </w:pPr>
            <w:r>
              <w:rPr>
                <w:sz w:val="22"/>
                <w:szCs w:val="22"/>
                <w:spacing w:val="-5"/>
              </w:rPr>
              <w:t>59</w:t>
            </w:r>
            <w:r>
              <w:rPr>
                <w:sz w:val="22"/>
                <w:szCs w:val="22"/>
                <w:spacing w:val="-44"/>
              </w:rPr>
              <w:t xml:space="preserve"> </w:t>
            </w:r>
            <w:r>
              <w:rPr>
                <w:sz w:val="22"/>
                <w:szCs w:val="22"/>
                <w:spacing w:val="-5"/>
              </w:rPr>
              <w:t>元/瓶</w:t>
            </w:r>
          </w:p>
        </w:tc>
        <w:tc>
          <w:tcPr>
            <w:tcW w:w="875" w:type="dxa"/>
            <w:vAlign w:val="top"/>
          </w:tcPr>
          <w:p>
            <w:pPr>
              <w:rPr>
                <w:rFonts w:ascii="Arial"/>
                <w:sz w:val="21"/>
              </w:rPr>
            </w:pPr>
            <w:r/>
          </w:p>
        </w:tc>
      </w:tr>
      <w:tr>
        <w:trPr>
          <w:trHeight w:val="2286" w:hRule="atLeast"/>
        </w:trPr>
        <w:tc>
          <w:tcPr>
            <w:tcW w:w="442"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170"/>
              <w:spacing w:before="72" w:line="184" w:lineRule="auto"/>
              <w:rPr>
                <w:sz w:val="22"/>
                <w:szCs w:val="22"/>
              </w:rPr>
            </w:pPr>
            <w:r>
              <w:rPr>
                <w:sz w:val="22"/>
                <w:szCs w:val="22"/>
              </w:rPr>
              <w:t>4</w:t>
            </w:r>
          </w:p>
        </w:tc>
        <w:tc>
          <w:tcPr>
            <w:tcW w:w="1000" w:type="dxa"/>
            <w:vAlign w:val="top"/>
          </w:tcPr>
          <w:p>
            <w:pPr>
              <w:spacing w:line="388" w:lineRule="auto"/>
              <w:rPr>
                <w:rFonts w:ascii="Arial"/>
                <w:sz w:val="21"/>
              </w:rPr>
            </w:pPr>
            <w:r/>
          </w:p>
          <w:p>
            <w:pPr>
              <w:pStyle w:val="TableText"/>
              <w:ind w:left="173"/>
              <w:spacing w:before="71"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73"/>
              <w:spacing w:before="21" w:line="220" w:lineRule="auto"/>
              <w:rPr>
                <w:sz w:val="22"/>
                <w:szCs w:val="22"/>
              </w:rPr>
            </w:pPr>
            <w:r>
              <w:rPr>
                <w:sz w:val="22"/>
                <w:szCs w:val="22"/>
                <w:spacing w:val="-3"/>
              </w:rPr>
              <w:t>全营养</w:t>
            </w:r>
          </w:p>
          <w:p>
            <w:pPr>
              <w:pStyle w:val="TableText"/>
              <w:ind w:left="173"/>
              <w:spacing w:before="20" w:line="221" w:lineRule="auto"/>
              <w:rPr>
                <w:sz w:val="22"/>
                <w:szCs w:val="22"/>
              </w:rPr>
            </w:pPr>
            <w:r>
              <w:rPr>
                <w:sz w:val="22"/>
                <w:szCs w:val="22"/>
                <w:spacing w:val="-3"/>
              </w:rPr>
              <w:t>配方食</w:t>
            </w:r>
          </w:p>
          <w:p>
            <w:pPr>
              <w:pStyle w:val="TableText"/>
              <w:ind w:left="410"/>
              <w:spacing w:before="23" w:line="224" w:lineRule="auto"/>
              <w:rPr>
                <w:sz w:val="22"/>
                <w:szCs w:val="22"/>
              </w:rPr>
            </w:pPr>
            <w:r>
              <w:rPr>
                <w:sz w:val="22"/>
                <w:szCs w:val="22"/>
              </w:rPr>
              <w:t>品</w:t>
            </w:r>
          </w:p>
        </w:tc>
        <w:tc>
          <w:tcPr>
            <w:tcW w:w="1087" w:type="dxa"/>
            <w:vAlign w:val="top"/>
          </w:tcPr>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106" w:right="207" w:firstLine="8"/>
              <w:spacing w:before="71" w:line="237" w:lineRule="auto"/>
              <w:rPr>
                <w:sz w:val="22"/>
                <w:szCs w:val="22"/>
              </w:rPr>
            </w:pPr>
            <w:r>
              <w:rPr>
                <w:sz w:val="22"/>
                <w:szCs w:val="22"/>
                <w:spacing w:val="-2"/>
              </w:rPr>
              <w:t>200-250</w:t>
            </w:r>
            <w:r>
              <w:rPr>
                <w:sz w:val="22"/>
                <w:szCs w:val="22"/>
                <w:spacing w:val="2"/>
              </w:rPr>
              <w:t xml:space="preserve"> </w:t>
            </w:r>
            <w:r>
              <w:rPr>
                <w:sz w:val="22"/>
                <w:szCs w:val="22"/>
                <w:spacing w:val="-1"/>
              </w:rPr>
              <w:t>ml/瓶</w:t>
            </w:r>
          </w:p>
        </w:tc>
        <w:tc>
          <w:tcPr>
            <w:tcW w:w="3988" w:type="dxa"/>
            <w:vAlign w:val="top"/>
          </w:tcPr>
          <w:p>
            <w:pPr>
              <w:pStyle w:val="TableText"/>
              <w:ind w:left="114" w:right="2007" w:firstLine="5"/>
              <w:spacing w:before="34" w:line="233" w:lineRule="auto"/>
              <w:rPr>
                <w:sz w:val="22"/>
                <w:szCs w:val="22"/>
              </w:rPr>
            </w:pPr>
            <w:r>
              <w:rPr>
                <w:sz w:val="22"/>
                <w:szCs w:val="22"/>
                <w:spacing w:val="-4"/>
              </w:rPr>
              <w:t>营养成分 每</w:t>
            </w:r>
            <w:r>
              <w:rPr>
                <w:sz w:val="22"/>
                <w:szCs w:val="22"/>
                <w:spacing w:val="29"/>
              </w:rPr>
              <w:t xml:space="preserve"> </w:t>
            </w:r>
            <w:r>
              <w:rPr>
                <w:sz w:val="22"/>
                <w:szCs w:val="22"/>
                <w:spacing w:val="-4"/>
              </w:rPr>
              <w:t>100mL</w:t>
            </w:r>
            <w:r>
              <w:rPr>
                <w:sz w:val="22"/>
                <w:szCs w:val="22"/>
              </w:rPr>
              <w:t xml:space="preserve"> </w:t>
            </w:r>
            <w:r>
              <w:rPr>
                <w:sz w:val="22"/>
                <w:szCs w:val="22"/>
                <w:spacing w:val="-1"/>
              </w:rPr>
              <w:t>能量(kJ) 410-430</w:t>
            </w:r>
            <w:r>
              <w:rPr>
                <w:sz w:val="22"/>
                <w:szCs w:val="22"/>
                <w:spacing w:val="2"/>
              </w:rPr>
              <w:t xml:space="preserve">  </w:t>
            </w:r>
            <w:r>
              <w:rPr>
                <w:sz w:val="22"/>
                <w:szCs w:val="22"/>
                <w:spacing w:val="-1"/>
              </w:rPr>
              <w:t>蛋白质(g) 4.0-5.0</w:t>
            </w:r>
            <w:r>
              <w:rPr>
                <w:sz w:val="22"/>
                <w:szCs w:val="22"/>
                <w:spacing w:val="4"/>
              </w:rPr>
              <w:t xml:space="preserve"> </w:t>
            </w:r>
            <w:r>
              <w:rPr>
                <w:sz w:val="22"/>
                <w:szCs w:val="22"/>
                <w:spacing w:val="-1"/>
              </w:rPr>
              <w:t>脂肪(g) 3.5-4.0</w:t>
            </w:r>
          </w:p>
          <w:p>
            <w:pPr>
              <w:pStyle w:val="TableText"/>
              <w:ind w:left="114"/>
              <w:spacing w:before="32" w:line="214" w:lineRule="auto"/>
              <w:rPr>
                <w:sz w:val="22"/>
                <w:szCs w:val="22"/>
              </w:rPr>
            </w:pPr>
            <w:r>
              <w:rPr>
                <w:sz w:val="22"/>
                <w:szCs w:val="22"/>
                <w:spacing w:val="-1"/>
              </w:rPr>
              <w:t>亚油酸(g) 0.70</w:t>
            </w:r>
          </w:p>
          <w:p>
            <w:pPr>
              <w:pStyle w:val="TableText"/>
              <w:ind w:left="112" w:right="1678" w:firstLine="49"/>
              <w:spacing w:before="28" w:line="228" w:lineRule="auto"/>
              <w:jc w:val="both"/>
              <w:rPr>
                <w:sz w:val="22"/>
                <w:szCs w:val="22"/>
              </w:rPr>
            </w:pPr>
            <w:r>
              <w:rPr>
                <w:sz w:val="22"/>
                <w:szCs w:val="22"/>
                <w:spacing w:val="-4"/>
              </w:rPr>
              <w:t>α-亚麻酸(g) 0.1-0.2</w:t>
            </w:r>
            <w:r>
              <w:rPr>
                <w:sz w:val="22"/>
                <w:szCs w:val="22"/>
                <w:spacing w:val="5"/>
              </w:rPr>
              <w:t xml:space="preserve"> </w:t>
            </w:r>
            <w:r>
              <w:rPr>
                <w:sz w:val="22"/>
                <w:szCs w:val="22"/>
                <w:spacing w:val="-3"/>
              </w:rPr>
              <w:t>碳水化合物(g)</w:t>
            </w:r>
            <w:r>
              <w:rPr>
                <w:sz w:val="22"/>
                <w:szCs w:val="22"/>
                <w:spacing w:val="32"/>
              </w:rPr>
              <w:t xml:space="preserve"> </w:t>
            </w:r>
            <w:r>
              <w:rPr>
                <w:sz w:val="22"/>
                <w:szCs w:val="22"/>
                <w:spacing w:val="-3"/>
              </w:rPr>
              <w:t>12-15</w:t>
            </w:r>
            <w:r>
              <w:rPr>
                <w:sz w:val="22"/>
                <w:szCs w:val="22"/>
              </w:rPr>
              <w:t xml:space="preserve">  </w:t>
            </w:r>
            <w:r>
              <w:rPr>
                <w:sz w:val="22"/>
                <w:szCs w:val="22"/>
                <w:spacing w:val="-1"/>
              </w:rPr>
              <w:t>膳食纤维(g) 2.0-2.5</w:t>
            </w:r>
          </w:p>
        </w:tc>
        <w:tc>
          <w:tcPr>
            <w:tcW w:w="1203" w:type="dxa"/>
            <w:vAlign w:val="top"/>
          </w:tcPr>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499" w:right="130" w:hanging="341"/>
              <w:spacing w:before="72" w:line="231" w:lineRule="auto"/>
              <w:rPr>
                <w:sz w:val="22"/>
                <w:szCs w:val="22"/>
              </w:rPr>
            </w:pPr>
            <w:r>
              <w:rPr>
                <w:sz w:val="22"/>
                <w:szCs w:val="22"/>
                <w:spacing w:val="-5"/>
              </w:rPr>
              <w:t>107.8</w:t>
            </w:r>
            <w:r>
              <w:rPr>
                <w:sz w:val="22"/>
                <w:szCs w:val="22"/>
                <w:spacing w:val="-47"/>
              </w:rPr>
              <w:t xml:space="preserve"> </w:t>
            </w:r>
            <w:r>
              <w:rPr>
                <w:sz w:val="22"/>
                <w:szCs w:val="22"/>
                <w:spacing w:val="-5"/>
              </w:rPr>
              <w:t>元/</w:t>
            </w:r>
            <w:r>
              <w:rPr>
                <w:sz w:val="22"/>
                <w:szCs w:val="22"/>
              </w:rPr>
              <w:t xml:space="preserve"> </w:t>
            </w:r>
            <w:r>
              <w:rPr>
                <w:sz w:val="22"/>
                <w:szCs w:val="22"/>
              </w:rPr>
              <w:t>瓶</w:t>
            </w:r>
          </w:p>
        </w:tc>
        <w:tc>
          <w:tcPr>
            <w:tcW w:w="875" w:type="dxa"/>
            <w:vAlign w:val="top"/>
          </w:tcPr>
          <w:p>
            <w:pPr>
              <w:rPr>
                <w:rFonts w:ascii="Arial"/>
                <w:sz w:val="21"/>
              </w:rPr>
            </w:pPr>
            <w:r/>
          </w:p>
        </w:tc>
      </w:tr>
      <w:tr>
        <w:trPr>
          <w:trHeight w:val="1148" w:hRule="atLeast"/>
        </w:trPr>
        <w:tc>
          <w:tcPr>
            <w:tcW w:w="442" w:type="dxa"/>
            <w:vAlign w:val="top"/>
          </w:tcPr>
          <w:p>
            <w:pPr>
              <w:spacing w:line="425" w:lineRule="auto"/>
              <w:rPr>
                <w:rFonts w:ascii="Arial"/>
                <w:sz w:val="21"/>
              </w:rPr>
            </w:pPr>
            <w:r/>
          </w:p>
          <w:p>
            <w:pPr>
              <w:pStyle w:val="TableText"/>
              <w:ind w:left="176"/>
              <w:spacing w:before="72" w:line="182" w:lineRule="auto"/>
              <w:rPr>
                <w:sz w:val="22"/>
                <w:szCs w:val="22"/>
              </w:rPr>
            </w:pPr>
            <w:r>
              <w:rPr>
                <w:sz w:val="22"/>
                <w:szCs w:val="22"/>
              </w:rPr>
              <w:t>5</w:t>
            </w:r>
          </w:p>
        </w:tc>
        <w:tc>
          <w:tcPr>
            <w:tcW w:w="1000" w:type="dxa"/>
            <w:vAlign w:val="top"/>
          </w:tcPr>
          <w:p>
            <w:pPr>
              <w:pStyle w:val="TableText"/>
              <w:ind w:left="173" w:right="169"/>
              <w:spacing w:before="36" w:line="231" w:lineRule="auto"/>
              <w:jc w:val="both"/>
              <w:rPr>
                <w:sz w:val="22"/>
                <w:szCs w:val="22"/>
              </w:rPr>
            </w:pPr>
            <w:r>
              <w:rPr>
                <w:sz w:val="22"/>
                <w:szCs w:val="22"/>
                <w:spacing w:val="-3"/>
              </w:rPr>
              <w:t>特殊医</w:t>
            </w:r>
            <w:r>
              <w:rPr>
                <w:sz w:val="22"/>
                <w:szCs w:val="22"/>
              </w:rPr>
              <w:t xml:space="preserve"> </w:t>
            </w:r>
            <w:r>
              <w:rPr>
                <w:sz w:val="22"/>
                <w:szCs w:val="22"/>
                <w:spacing w:val="-3"/>
              </w:rPr>
              <w:t>学用途</w:t>
            </w:r>
            <w:r>
              <w:rPr>
                <w:sz w:val="22"/>
                <w:szCs w:val="22"/>
              </w:rPr>
              <w:t xml:space="preserve"> </w:t>
            </w:r>
            <w:r>
              <w:rPr>
                <w:sz w:val="22"/>
                <w:szCs w:val="22"/>
                <w:spacing w:val="-3"/>
              </w:rPr>
              <w:t>全营养</w:t>
            </w:r>
            <w:r>
              <w:rPr>
                <w:sz w:val="22"/>
                <w:szCs w:val="22"/>
              </w:rPr>
              <w:t xml:space="preserve"> </w:t>
            </w:r>
            <w:r>
              <w:rPr>
                <w:sz w:val="22"/>
                <w:szCs w:val="22"/>
                <w:spacing w:val="-3"/>
              </w:rPr>
              <w:t>配方食</w:t>
            </w:r>
          </w:p>
        </w:tc>
        <w:tc>
          <w:tcPr>
            <w:tcW w:w="1087" w:type="dxa"/>
            <w:vAlign w:val="top"/>
          </w:tcPr>
          <w:p>
            <w:pPr>
              <w:spacing w:line="282" w:lineRule="auto"/>
              <w:rPr>
                <w:rFonts w:ascii="Arial"/>
                <w:sz w:val="21"/>
              </w:rPr>
            </w:pPr>
            <w:r/>
          </w:p>
          <w:p>
            <w:pPr>
              <w:pStyle w:val="TableText"/>
              <w:ind w:left="115" w:right="207" w:hanging="4"/>
              <w:spacing w:before="71" w:line="234" w:lineRule="auto"/>
              <w:rPr>
                <w:sz w:val="22"/>
                <w:szCs w:val="22"/>
              </w:rPr>
            </w:pPr>
            <w:r>
              <w:rPr>
                <w:sz w:val="22"/>
                <w:szCs w:val="22"/>
                <w:spacing w:val="-2"/>
              </w:rPr>
              <w:t>400-500</w:t>
            </w:r>
            <w:r>
              <w:rPr>
                <w:sz w:val="22"/>
                <w:szCs w:val="22"/>
                <w:spacing w:val="5"/>
              </w:rPr>
              <w:t xml:space="preserve"> </w:t>
            </w:r>
            <w:r>
              <w:rPr>
                <w:sz w:val="22"/>
                <w:szCs w:val="22"/>
                <w:spacing w:val="-4"/>
              </w:rPr>
              <w:t>g/罐</w:t>
            </w:r>
          </w:p>
        </w:tc>
        <w:tc>
          <w:tcPr>
            <w:tcW w:w="3988" w:type="dxa"/>
            <w:vAlign w:val="top"/>
          </w:tcPr>
          <w:p>
            <w:pPr>
              <w:pStyle w:val="TableText"/>
              <w:ind w:left="119" w:right="1512" w:firstLine="1"/>
              <w:spacing w:before="38" w:line="226" w:lineRule="auto"/>
              <w:rPr>
                <w:sz w:val="22"/>
                <w:szCs w:val="22"/>
              </w:rPr>
            </w:pPr>
            <w:r>
              <w:rPr>
                <w:sz w:val="22"/>
                <w:szCs w:val="22"/>
                <w:spacing w:val="-2"/>
              </w:rPr>
              <w:t>能量</w:t>
            </w:r>
            <w:r>
              <w:rPr>
                <w:sz w:val="22"/>
                <w:szCs w:val="22"/>
                <w:spacing w:val="-34"/>
              </w:rPr>
              <w:t xml:space="preserve"> </w:t>
            </w:r>
            <w:r>
              <w:rPr>
                <w:sz w:val="22"/>
                <w:szCs w:val="22"/>
                <w:spacing w:val="-2"/>
              </w:rPr>
              <w:t>420-430 kcal/100g</w:t>
            </w:r>
            <w:r>
              <w:rPr>
                <w:sz w:val="22"/>
                <w:szCs w:val="22"/>
              </w:rPr>
              <w:t xml:space="preserve"> </w:t>
            </w:r>
            <w:r>
              <w:rPr>
                <w:sz w:val="22"/>
                <w:szCs w:val="22"/>
                <w:spacing w:val="-3"/>
              </w:rPr>
              <w:t>蛋白含量</w:t>
            </w:r>
            <w:r>
              <w:rPr>
                <w:sz w:val="22"/>
                <w:szCs w:val="22"/>
                <w:spacing w:val="-24"/>
              </w:rPr>
              <w:t xml:space="preserve"> </w:t>
            </w:r>
            <w:r>
              <w:rPr>
                <w:sz w:val="22"/>
                <w:szCs w:val="22"/>
                <w:spacing w:val="-3"/>
              </w:rPr>
              <w:t>17-19g/100g</w:t>
            </w:r>
          </w:p>
          <w:p>
            <w:pPr>
              <w:pStyle w:val="TableText"/>
              <w:ind w:left="114" w:right="1620"/>
              <w:spacing w:before="29" w:line="223" w:lineRule="auto"/>
              <w:rPr>
                <w:sz w:val="22"/>
                <w:szCs w:val="22"/>
              </w:rPr>
            </w:pPr>
            <w:r>
              <w:rPr>
                <w:sz w:val="22"/>
                <w:szCs w:val="22"/>
                <w:spacing w:val="-2"/>
              </w:rPr>
              <w:t>脂肪含量</w:t>
            </w:r>
            <w:r>
              <w:rPr>
                <w:sz w:val="22"/>
                <w:szCs w:val="22"/>
                <w:spacing w:val="-31"/>
              </w:rPr>
              <w:t xml:space="preserve"> </w:t>
            </w:r>
            <w:r>
              <w:rPr>
                <w:sz w:val="22"/>
                <w:szCs w:val="22"/>
                <w:spacing w:val="-2"/>
              </w:rPr>
              <w:t>14-16 g/100g</w:t>
            </w:r>
            <w:r>
              <w:rPr>
                <w:sz w:val="22"/>
                <w:szCs w:val="22"/>
              </w:rPr>
              <w:t xml:space="preserve"> </w:t>
            </w:r>
            <w:r>
              <w:rPr>
                <w:sz w:val="22"/>
                <w:szCs w:val="22"/>
                <w:spacing w:val="-2"/>
              </w:rPr>
              <w:t>亚油酸 3-4</w:t>
            </w:r>
            <w:r>
              <w:rPr>
                <w:sz w:val="22"/>
                <w:szCs w:val="22"/>
                <w:spacing w:val="8"/>
              </w:rPr>
              <w:t xml:space="preserve">  </w:t>
            </w:r>
            <w:r>
              <w:rPr>
                <w:sz w:val="22"/>
                <w:szCs w:val="22"/>
                <w:spacing w:val="-2"/>
              </w:rPr>
              <w:t>g/100g</w:t>
            </w:r>
          </w:p>
        </w:tc>
        <w:tc>
          <w:tcPr>
            <w:tcW w:w="1203" w:type="dxa"/>
            <w:vAlign w:val="top"/>
          </w:tcPr>
          <w:p>
            <w:pPr>
              <w:spacing w:line="389" w:lineRule="auto"/>
              <w:rPr>
                <w:rFonts w:ascii="Arial"/>
                <w:sz w:val="21"/>
              </w:rPr>
            </w:pPr>
            <w:r/>
          </w:p>
          <w:p>
            <w:pPr>
              <w:pStyle w:val="TableText"/>
              <w:ind w:left="158"/>
              <w:spacing w:before="71" w:line="220" w:lineRule="auto"/>
              <w:rPr>
                <w:sz w:val="22"/>
                <w:szCs w:val="22"/>
              </w:rPr>
            </w:pPr>
            <w:r>
              <w:rPr>
                <w:sz w:val="22"/>
                <w:szCs w:val="22"/>
                <w:spacing w:val="-6"/>
              </w:rPr>
              <w:t>147</w:t>
            </w:r>
            <w:r>
              <w:rPr>
                <w:sz w:val="22"/>
                <w:szCs w:val="22"/>
                <w:spacing w:val="-44"/>
              </w:rPr>
              <w:t xml:space="preserve"> </w:t>
            </w:r>
            <w:r>
              <w:rPr>
                <w:sz w:val="22"/>
                <w:szCs w:val="22"/>
                <w:spacing w:val="-6"/>
              </w:rPr>
              <w:t>元/罐</w:t>
            </w:r>
          </w:p>
        </w:tc>
        <w:tc>
          <w:tcPr>
            <w:tcW w:w="875" w:type="dxa"/>
            <w:vAlign w:val="top"/>
          </w:tcPr>
          <w:p>
            <w:pPr>
              <w:rPr>
                <w:rFonts w:ascii="Arial"/>
                <w:sz w:val="21"/>
              </w:rPr>
            </w:pPr>
            <w:r/>
          </w:p>
        </w:tc>
      </w:tr>
    </w:tbl>
    <w:p>
      <w:pPr>
        <w:rPr>
          <w:rFonts w:ascii="Arial"/>
          <w:sz w:val="21"/>
        </w:rPr>
      </w:pPr>
      <w:r/>
    </w:p>
    <w:p>
      <w:pPr>
        <w:sectPr>
          <w:footerReference w:type="default" r:id="rId36"/>
          <w:pgSz w:w="11907" w:h="16840"/>
          <w:pgMar w:top="600" w:right="1318" w:bottom="1294" w:left="1778" w:header="0" w:footer="1132" w:gutter="0"/>
        </w:sectPr>
        <w:rPr>
          <w:rFonts w:ascii="Arial" w:hAnsi="Arial" w:eastAsia="Arial" w:cs="Arial"/>
          <w:sz w:val="21"/>
          <w:szCs w:val="21"/>
        </w:rPr>
      </w:pPr>
    </w:p>
    <w:p>
      <w:pPr>
        <w:ind w:firstLine="7609"/>
        <w:spacing w:line="679" w:lineRule="exact"/>
        <w:rPr/>
      </w:pPr>
      <w:r>
        <w:rPr>
          <w:position w:val="-13"/>
        </w:rPr>
        <w:drawing>
          <wp:inline distT="0" distB="0" distL="0" distR="0">
            <wp:extent cx="1133855" cy="431292"/>
            <wp:effectExtent l="0" t="0" r="0" b="0"/>
            <wp:docPr id="72" name="IM 72"/>
            <wp:cNvGraphicFramePr/>
            <a:graphic>
              <a:graphicData uri="http://schemas.openxmlformats.org/drawingml/2006/picture">
                <pic:pic>
                  <pic:nvPicPr>
                    <pic:cNvPr id="72" name="IM 72"/>
                    <pic:cNvPicPr/>
                  </pic:nvPicPr>
                  <pic:blipFill>
                    <a:blip r:embed="rId3"/>
                    <a:stretch>
                      <a:fillRect/>
                    </a:stretch>
                  </pic:blipFill>
                  <pic:spPr>
                    <a:xfrm rot="0">
                      <a:off x="0" y="0"/>
                      <a:ext cx="1133855" cy="431292"/>
                    </a:xfrm>
                    <a:prstGeom prst="rect">
                      <a:avLst/>
                    </a:prstGeom>
                  </pic:spPr>
                </pic:pic>
              </a:graphicData>
            </a:graphic>
          </wp:inline>
        </w:drawing>
      </w:r>
    </w:p>
    <w:p>
      <w:pPr>
        <w:spacing w:line="160" w:lineRule="exact"/>
        <w:rPr/>
      </w:pPr>
      <w:r/>
    </w:p>
    <w:tbl>
      <w:tblPr>
        <w:tblStyle w:val="TableNormal"/>
        <w:tblW w:w="8595" w:type="dxa"/>
        <w:tblInd w:w="58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2"/>
        <w:gridCol w:w="1000"/>
        <w:gridCol w:w="1087"/>
        <w:gridCol w:w="3988"/>
        <w:gridCol w:w="1203"/>
        <w:gridCol w:w="875"/>
      </w:tblGrid>
      <w:tr>
        <w:trPr>
          <w:trHeight w:val="1150" w:hRule="atLeast"/>
        </w:trPr>
        <w:tc>
          <w:tcPr>
            <w:tcW w:w="442" w:type="dxa"/>
            <w:vAlign w:val="top"/>
          </w:tcPr>
          <w:p>
            <w:pPr>
              <w:rPr>
                <w:rFonts w:ascii="Arial"/>
                <w:sz w:val="21"/>
              </w:rPr>
            </w:pPr>
            <w:r/>
          </w:p>
        </w:tc>
        <w:tc>
          <w:tcPr>
            <w:tcW w:w="1000" w:type="dxa"/>
            <w:vAlign w:val="top"/>
          </w:tcPr>
          <w:p>
            <w:pPr>
              <w:pStyle w:val="TableText"/>
              <w:ind w:left="410"/>
              <w:spacing w:before="37" w:line="224" w:lineRule="auto"/>
              <w:rPr>
                <w:sz w:val="22"/>
                <w:szCs w:val="22"/>
              </w:rPr>
            </w:pPr>
            <w:r>
              <w:rPr>
                <w:sz w:val="22"/>
                <w:szCs w:val="22"/>
              </w:rPr>
              <w:t>品</w:t>
            </w:r>
          </w:p>
        </w:tc>
        <w:tc>
          <w:tcPr>
            <w:tcW w:w="1087" w:type="dxa"/>
            <w:vAlign w:val="top"/>
          </w:tcPr>
          <w:p>
            <w:pPr>
              <w:rPr>
                <w:rFonts w:ascii="Arial"/>
                <w:sz w:val="21"/>
              </w:rPr>
            </w:pPr>
            <w:r/>
          </w:p>
        </w:tc>
        <w:tc>
          <w:tcPr>
            <w:tcW w:w="3988" w:type="dxa"/>
            <w:vAlign w:val="top"/>
          </w:tcPr>
          <w:p>
            <w:pPr>
              <w:pStyle w:val="TableText"/>
              <w:ind w:left="112" w:right="1018" w:firstLine="49"/>
              <w:spacing w:before="36" w:line="227" w:lineRule="auto"/>
              <w:rPr>
                <w:sz w:val="22"/>
                <w:szCs w:val="22"/>
              </w:rPr>
            </w:pPr>
            <w:r>
              <w:rPr>
                <w:sz w:val="22"/>
                <w:szCs w:val="22"/>
                <w:spacing w:val="-3"/>
              </w:rPr>
              <w:t>α-亚麻酸  420-450 mg/100g</w:t>
            </w:r>
            <w:r>
              <w:rPr>
                <w:sz w:val="22"/>
                <w:szCs w:val="22"/>
                <w:spacing w:val="7"/>
              </w:rPr>
              <w:t xml:space="preserve"> </w:t>
            </w:r>
            <w:r>
              <w:rPr>
                <w:sz w:val="22"/>
                <w:szCs w:val="22"/>
                <w:spacing w:val="-1"/>
              </w:rPr>
              <w:t>碳水含量 52-55</w:t>
            </w:r>
            <w:r>
              <w:rPr>
                <w:sz w:val="22"/>
                <w:szCs w:val="22"/>
                <w:spacing w:val="10"/>
              </w:rPr>
              <w:t xml:space="preserve"> </w:t>
            </w:r>
            <w:r>
              <w:rPr>
                <w:sz w:val="22"/>
                <w:szCs w:val="22"/>
                <w:spacing w:val="-1"/>
              </w:rPr>
              <w:t>g/100g</w:t>
            </w:r>
          </w:p>
          <w:p>
            <w:pPr>
              <w:pStyle w:val="TableText"/>
              <w:ind w:left="117" w:right="1018" w:firstLine="105"/>
              <w:spacing w:before="30" w:line="223" w:lineRule="auto"/>
              <w:rPr>
                <w:sz w:val="22"/>
                <w:szCs w:val="22"/>
              </w:rPr>
            </w:pPr>
            <w:r>
              <w:rPr>
                <w:sz w:val="22"/>
                <w:szCs w:val="22"/>
                <w:spacing w:val="-2"/>
              </w:rPr>
              <w:t>供能比 P:F:CHO</w:t>
            </w:r>
            <w:r>
              <w:rPr>
                <w:sz w:val="22"/>
                <w:szCs w:val="22"/>
                <w:spacing w:val="28"/>
              </w:rPr>
              <w:t xml:space="preserve"> </w:t>
            </w:r>
            <w:r>
              <w:rPr>
                <w:sz w:val="22"/>
                <w:szCs w:val="22"/>
                <w:spacing w:val="-2"/>
              </w:rPr>
              <w:t>17：31：52</w:t>
            </w:r>
            <w:r>
              <w:rPr>
                <w:sz w:val="22"/>
                <w:szCs w:val="22"/>
              </w:rPr>
              <w:t xml:space="preserve"> </w:t>
            </w:r>
            <w:r>
              <w:rPr>
                <w:sz w:val="22"/>
                <w:szCs w:val="22"/>
                <w:spacing w:val="-2"/>
              </w:rPr>
              <w:t>纤维含量</w:t>
            </w:r>
            <w:r>
              <w:rPr>
                <w:sz w:val="22"/>
                <w:szCs w:val="22"/>
                <w:spacing w:val="-40"/>
              </w:rPr>
              <w:t xml:space="preserve"> </w:t>
            </w:r>
            <w:r>
              <w:rPr>
                <w:sz w:val="22"/>
                <w:szCs w:val="22"/>
                <w:spacing w:val="-2"/>
              </w:rPr>
              <w:t>4-5 g/100g</w:t>
            </w:r>
          </w:p>
        </w:tc>
        <w:tc>
          <w:tcPr>
            <w:tcW w:w="1203" w:type="dxa"/>
            <w:vAlign w:val="top"/>
          </w:tcPr>
          <w:p>
            <w:pPr>
              <w:rPr>
                <w:rFonts w:ascii="Arial"/>
                <w:sz w:val="21"/>
              </w:rPr>
            </w:pPr>
            <w:r/>
          </w:p>
        </w:tc>
        <w:tc>
          <w:tcPr>
            <w:tcW w:w="875" w:type="dxa"/>
            <w:vAlign w:val="top"/>
          </w:tcPr>
          <w:p>
            <w:pPr>
              <w:rPr>
                <w:rFonts w:ascii="Arial"/>
                <w:sz w:val="21"/>
              </w:rPr>
            </w:pPr>
            <w:r/>
          </w:p>
        </w:tc>
      </w:tr>
      <w:tr>
        <w:trPr>
          <w:trHeight w:val="1715" w:hRule="atLeast"/>
        </w:trPr>
        <w:tc>
          <w:tcPr>
            <w:tcW w:w="442" w:type="dxa"/>
            <w:vAlign w:val="top"/>
          </w:tcPr>
          <w:p>
            <w:pPr>
              <w:spacing w:line="351" w:lineRule="auto"/>
              <w:rPr>
                <w:rFonts w:ascii="Arial"/>
                <w:sz w:val="21"/>
              </w:rPr>
            </w:pPr>
            <w:r/>
          </w:p>
          <w:p>
            <w:pPr>
              <w:spacing w:line="351" w:lineRule="auto"/>
              <w:rPr>
                <w:rFonts w:ascii="Arial"/>
                <w:sz w:val="21"/>
              </w:rPr>
            </w:pPr>
            <w:r/>
          </w:p>
          <w:p>
            <w:pPr>
              <w:pStyle w:val="TableText"/>
              <w:ind w:left="173"/>
              <w:spacing w:before="72" w:line="184" w:lineRule="auto"/>
              <w:rPr>
                <w:sz w:val="22"/>
                <w:szCs w:val="22"/>
              </w:rPr>
            </w:pPr>
            <w:r>
              <w:rPr>
                <w:sz w:val="22"/>
                <w:szCs w:val="22"/>
              </w:rPr>
              <w:t>6</w:t>
            </w:r>
          </w:p>
        </w:tc>
        <w:tc>
          <w:tcPr>
            <w:tcW w:w="1000" w:type="dxa"/>
            <w:vAlign w:val="top"/>
          </w:tcPr>
          <w:p>
            <w:pPr>
              <w:pStyle w:val="TableText"/>
              <w:ind w:left="173"/>
              <w:spacing w:before="33"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73"/>
              <w:spacing w:before="19" w:line="220" w:lineRule="auto"/>
              <w:rPr>
                <w:sz w:val="22"/>
                <w:szCs w:val="22"/>
              </w:rPr>
            </w:pPr>
            <w:r>
              <w:rPr>
                <w:sz w:val="22"/>
                <w:szCs w:val="22"/>
                <w:spacing w:val="-3"/>
              </w:rPr>
              <w:t>碳水化</w:t>
            </w:r>
          </w:p>
          <w:p>
            <w:pPr>
              <w:pStyle w:val="TableText"/>
              <w:ind w:left="174"/>
              <w:spacing w:before="22" w:line="222" w:lineRule="auto"/>
              <w:rPr>
                <w:sz w:val="22"/>
                <w:szCs w:val="22"/>
              </w:rPr>
            </w:pPr>
            <w:r>
              <w:rPr>
                <w:sz w:val="22"/>
                <w:szCs w:val="22"/>
                <w:spacing w:val="-3"/>
              </w:rPr>
              <w:t>合物组</w:t>
            </w:r>
          </w:p>
          <w:p>
            <w:pPr>
              <w:pStyle w:val="TableText"/>
              <w:ind w:left="172"/>
              <w:spacing w:before="22" w:line="220" w:lineRule="auto"/>
              <w:rPr>
                <w:sz w:val="22"/>
                <w:szCs w:val="22"/>
              </w:rPr>
            </w:pPr>
            <w:r>
              <w:rPr>
                <w:sz w:val="22"/>
                <w:szCs w:val="22"/>
                <w:spacing w:val="-2"/>
              </w:rPr>
              <w:t>件配方</w:t>
            </w:r>
          </w:p>
          <w:p>
            <w:pPr>
              <w:pStyle w:val="TableText"/>
              <w:ind w:left="284"/>
              <w:spacing w:before="23" w:line="206" w:lineRule="auto"/>
              <w:rPr>
                <w:sz w:val="22"/>
                <w:szCs w:val="22"/>
              </w:rPr>
            </w:pPr>
            <w:r>
              <w:rPr>
                <w:sz w:val="22"/>
                <w:szCs w:val="22"/>
                <w:spacing w:val="-4"/>
              </w:rPr>
              <w:t>食品</w:t>
            </w:r>
          </w:p>
        </w:tc>
        <w:tc>
          <w:tcPr>
            <w:tcW w:w="1087" w:type="dxa"/>
            <w:vAlign w:val="top"/>
          </w:tcPr>
          <w:p>
            <w:pPr>
              <w:spacing w:line="281" w:lineRule="auto"/>
              <w:rPr>
                <w:rFonts w:ascii="Arial"/>
                <w:sz w:val="21"/>
              </w:rPr>
            </w:pPr>
            <w:r/>
          </w:p>
          <w:p>
            <w:pPr>
              <w:spacing w:line="282" w:lineRule="auto"/>
              <w:rPr>
                <w:rFonts w:ascii="Arial"/>
                <w:sz w:val="21"/>
              </w:rPr>
            </w:pPr>
            <w:r/>
          </w:p>
          <w:p>
            <w:pPr>
              <w:pStyle w:val="TableText"/>
              <w:ind w:left="106" w:right="207" w:firstLine="8"/>
              <w:spacing w:before="71" w:line="237" w:lineRule="auto"/>
              <w:rPr>
                <w:sz w:val="22"/>
                <w:szCs w:val="22"/>
              </w:rPr>
            </w:pPr>
            <w:r>
              <w:rPr>
                <w:sz w:val="22"/>
                <w:szCs w:val="22"/>
                <w:spacing w:val="-2"/>
              </w:rPr>
              <w:t>200-220</w:t>
            </w:r>
            <w:r>
              <w:rPr>
                <w:sz w:val="22"/>
                <w:szCs w:val="22"/>
                <w:spacing w:val="2"/>
              </w:rPr>
              <w:t xml:space="preserve"> </w:t>
            </w:r>
            <w:r>
              <w:rPr>
                <w:sz w:val="22"/>
                <w:szCs w:val="22"/>
                <w:spacing w:val="-1"/>
              </w:rPr>
              <w:t>ml/瓶</w:t>
            </w:r>
          </w:p>
        </w:tc>
        <w:tc>
          <w:tcPr>
            <w:tcW w:w="3988" w:type="dxa"/>
            <w:vAlign w:val="top"/>
          </w:tcPr>
          <w:p>
            <w:pPr>
              <w:spacing w:line="244" w:lineRule="auto"/>
              <w:rPr>
                <w:rFonts w:ascii="Arial"/>
                <w:sz w:val="21"/>
              </w:rPr>
            </w:pPr>
            <w:r/>
          </w:p>
          <w:p>
            <w:pPr>
              <w:pStyle w:val="TableText"/>
              <w:ind w:left="112" w:right="103"/>
              <w:spacing w:before="71" w:line="234" w:lineRule="auto"/>
              <w:rPr>
                <w:sz w:val="22"/>
                <w:szCs w:val="22"/>
              </w:rPr>
            </w:pPr>
            <w:r>
              <w:rPr>
                <w:sz w:val="22"/>
                <w:szCs w:val="22"/>
                <w:spacing w:val="-3"/>
              </w:rPr>
              <w:t>每</w:t>
            </w:r>
            <w:r>
              <w:rPr>
                <w:sz w:val="22"/>
                <w:szCs w:val="22"/>
                <w:spacing w:val="-25"/>
              </w:rPr>
              <w:t xml:space="preserve"> </w:t>
            </w:r>
            <w:r>
              <w:rPr>
                <w:sz w:val="22"/>
                <w:szCs w:val="22"/>
                <w:spacing w:val="-3"/>
              </w:rPr>
              <w:t>100ml</w:t>
            </w:r>
            <w:r>
              <w:rPr>
                <w:sz w:val="22"/>
                <w:szCs w:val="22"/>
                <w:spacing w:val="-49"/>
              </w:rPr>
              <w:t xml:space="preserve"> </w:t>
            </w:r>
            <w:r>
              <w:rPr>
                <w:sz w:val="22"/>
                <w:szCs w:val="22"/>
                <w:spacing w:val="-3"/>
              </w:rPr>
              <w:t>含能量</w:t>
            </w:r>
            <w:r>
              <w:rPr>
                <w:sz w:val="22"/>
                <w:szCs w:val="22"/>
                <w:spacing w:val="-44"/>
              </w:rPr>
              <w:t xml:space="preserve"> </w:t>
            </w:r>
            <w:r>
              <w:rPr>
                <w:sz w:val="22"/>
                <w:szCs w:val="22"/>
                <w:spacing w:val="-3"/>
              </w:rPr>
              <w:t>213kJ，蛋白质</w:t>
            </w:r>
            <w:r>
              <w:rPr>
                <w:sz w:val="22"/>
                <w:szCs w:val="22"/>
                <w:spacing w:val="-44"/>
              </w:rPr>
              <w:t xml:space="preserve"> </w:t>
            </w:r>
            <w:r>
              <w:rPr>
                <w:sz w:val="22"/>
                <w:szCs w:val="22"/>
                <w:spacing w:val="-3"/>
              </w:rPr>
              <w:t>0g，脂</w:t>
            </w:r>
            <w:r>
              <w:rPr>
                <w:sz w:val="22"/>
                <w:szCs w:val="22"/>
              </w:rPr>
              <w:t xml:space="preserve"> </w:t>
            </w:r>
            <w:r>
              <w:rPr>
                <w:sz w:val="22"/>
                <w:szCs w:val="22"/>
                <w:spacing w:val="-4"/>
              </w:rPr>
              <w:t>肪</w:t>
            </w:r>
            <w:r>
              <w:rPr>
                <w:sz w:val="22"/>
                <w:szCs w:val="22"/>
                <w:spacing w:val="-27"/>
              </w:rPr>
              <w:t xml:space="preserve"> </w:t>
            </w:r>
            <w:r>
              <w:rPr>
                <w:sz w:val="22"/>
                <w:szCs w:val="22"/>
                <w:spacing w:val="-4"/>
              </w:rPr>
              <w:t>0g，碳水化合物</w:t>
            </w:r>
            <w:r>
              <w:rPr>
                <w:sz w:val="22"/>
                <w:szCs w:val="22"/>
                <w:spacing w:val="-30"/>
              </w:rPr>
              <w:t xml:space="preserve"> </w:t>
            </w:r>
            <w:r>
              <w:rPr>
                <w:sz w:val="22"/>
                <w:szCs w:val="22"/>
                <w:spacing w:val="-4"/>
              </w:rPr>
              <w:t>12.5g，钠</w:t>
            </w:r>
            <w:r>
              <w:rPr>
                <w:sz w:val="22"/>
                <w:szCs w:val="22"/>
                <w:spacing w:val="-43"/>
              </w:rPr>
              <w:t xml:space="preserve"> </w:t>
            </w:r>
            <w:r>
              <w:rPr>
                <w:sz w:val="22"/>
                <w:szCs w:val="22"/>
                <w:spacing w:val="-4"/>
              </w:rPr>
              <w:t>70mg</w:t>
            </w:r>
            <w:r>
              <w:rPr>
                <w:sz w:val="22"/>
                <w:szCs w:val="22"/>
                <w:spacing w:val="-46"/>
              </w:rPr>
              <w:t xml:space="preserve"> </w:t>
            </w:r>
            <w:r>
              <w:rPr>
                <w:sz w:val="22"/>
                <w:szCs w:val="22"/>
                <w:spacing w:val="-4"/>
              </w:rPr>
              <w:t>一</w:t>
            </w:r>
            <w:r>
              <w:rPr>
                <w:sz w:val="22"/>
                <w:szCs w:val="22"/>
              </w:rPr>
              <w:t xml:space="preserve">  </w:t>
            </w:r>
            <w:r>
              <w:rPr>
                <w:sz w:val="22"/>
                <w:szCs w:val="22"/>
                <w:spacing w:val="-2"/>
              </w:rPr>
              <w:t>75mg，渗透压为</w:t>
            </w:r>
            <w:r>
              <w:rPr>
                <w:sz w:val="22"/>
                <w:szCs w:val="22"/>
                <w:spacing w:val="-36"/>
              </w:rPr>
              <w:t xml:space="preserve"> </w:t>
            </w:r>
            <w:r>
              <w:rPr>
                <w:sz w:val="22"/>
                <w:szCs w:val="22"/>
                <w:spacing w:val="-2"/>
              </w:rPr>
              <w:t>220mosol/ kg，低渗配</w:t>
            </w:r>
            <w:r>
              <w:rPr>
                <w:sz w:val="22"/>
                <w:szCs w:val="22"/>
              </w:rPr>
              <w:t xml:space="preserve"> </w:t>
            </w:r>
            <w:r>
              <w:rPr>
                <w:sz w:val="22"/>
                <w:szCs w:val="22"/>
                <w:spacing w:val="-1"/>
              </w:rPr>
              <w:t>方，胃排空快，易吸收利用。</w:t>
            </w:r>
          </w:p>
        </w:tc>
        <w:tc>
          <w:tcPr>
            <w:tcW w:w="1203" w:type="dxa"/>
            <w:vAlign w:val="top"/>
          </w:tcPr>
          <w:p>
            <w:pPr>
              <w:spacing w:line="263" w:lineRule="auto"/>
              <w:rPr>
                <w:rFonts w:ascii="Arial"/>
                <w:sz w:val="21"/>
              </w:rPr>
            </w:pPr>
            <w:r/>
          </w:p>
          <w:p>
            <w:pPr>
              <w:spacing w:line="263" w:lineRule="auto"/>
              <w:rPr>
                <w:rFonts w:ascii="Arial"/>
                <w:sz w:val="21"/>
              </w:rPr>
            </w:pPr>
            <w:r/>
          </w:p>
          <w:p>
            <w:pPr>
              <w:pStyle w:val="TableText"/>
              <w:ind w:left="499" w:right="183" w:hanging="297"/>
              <w:spacing w:before="72" w:line="231" w:lineRule="auto"/>
              <w:rPr>
                <w:sz w:val="22"/>
                <w:szCs w:val="22"/>
              </w:rPr>
            </w:pPr>
            <w:r>
              <w:rPr>
                <w:sz w:val="22"/>
                <w:szCs w:val="22"/>
                <w:spacing w:val="-4"/>
              </w:rPr>
              <w:t>74.3</w:t>
            </w:r>
            <w:r>
              <w:rPr>
                <w:sz w:val="22"/>
                <w:szCs w:val="22"/>
                <w:spacing w:val="-46"/>
              </w:rPr>
              <w:t xml:space="preserve"> </w:t>
            </w:r>
            <w:r>
              <w:rPr>
                <w:sz w:val="22"/>
                <w:szCs w:val="22"/>
                <w:spacing w:val="-4"/>
              </w:rPr>
              <w:t>元/</w:t>
            </w:r>
            <w:r>
              <w:rPr>
                <w:sz w:val="22"/>
                <w:szCs w:val="22"/>
              </w:rPr>
              <w:t xml:space="preserve"> </w:t>
            </w:r>
            <w:r>
              <w:rPr>
                <w:sz w:val="22"/>
                <w:szCs w:val="22"/>
              </w:rPr>
              <w:t>瓶</w:t>
            </w:r>
          </w:p>
        </w:tc>
        <w:tc>
          <w:tcPr>
            <w:tcW w:w="875" w:type="dxa"/>
            <w:vAlign w:val="top"/>
          </w:tcPr>
          <w:p>
            <w:pPr>
              <w:rPr>
                <w:rFonts w:ascii="Arial"/>
                <w:sz w:val="21"/>
              </w:rPr>
            </w:pPr>
            <w:r/>
          </w:p>
        </w:tc>
      </w:tr>
      <w:tr>
        <w:trPr>
          <w:trHeight w:val="3431" w:hRule="atLeast"/>
        </w:trPr>
        <w:tc>
          <w:tcPr>
            <w:tcW w:w="442" w:type="dxa"/>
            <w:vAlign w:val="top"/>
          </w:tcPr>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77"/>
              <w:spacing w:before="72" w:line="182" w:lineRule="auto"/>
              <w:rPr>
                <w:sz w:val="22"/>
                <w:szCs w:val="22"/>
              </w:rPr>
            </w:pPr>
            <w:r>
              <w:rPr>
                <w:sz w:val="22"/>
                <w:szCs w:val="22"/>
              </w:rPr>
              <w:t>7</w:t>
            </w:r>
          </w:p>
        </w:tc>
        <w:tc>
          <w:tcPr>
            <w:tcW w:w="1000" w:type="dxa"/>
            <w:vAlign w:val="top"/>
          </w:tcPr>
          <w:p>
            <w:pPr>
              <w:spacing w:line="318" w:lineRule="auto"/>
              <w:rPr>
                <w:rFonts w:ascii="Arial"/>
                <w:sz w:val="21"/>
              </w:rPr>
            </w:pPr>
            <w:r/>
          </w:p>
          <w:p>
            <w:pPr>
              <w:spacing w:line="318" w:lineRule="auto"/>
              <w:rPr>
                <w:rFonts w:ascii="Arial"/>
                <w:sz w:val="21"/>
              </w:rPr>
            </w:pPr>
            <w:r/>
          </w:p>
          <w:p>
            <w:pPr>
              <w:spacing w:line="319" w:lineRule="auto"/>
              <w:rPr>
                <w:rFonts w:ascii="Arial"/>
                <w:sz w:val="21"/>
              </w:rPr>
            </w:pPr>
            <w:r/>
          </w:p>
          <w:p>
            <w:pPr>
              <w:pStyle w:val="TableText"/>
              <w:ind w:left="173"/>
              <w:spacing w:before="72"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73"/>
              <w:spacing w:before="21" w:line="220" w:lineRule="auto"/>
              <w:rPr>
                <w:sz w:val="22"/>
                <w:szCs w:val="22"/>
              </w:rPr>
            </w:pPr>
            <w:r>
              <w:rPr>
                <w:sz w:val="22"/>
                <w:szCs w:val="22"/>
                <w:spacing w:val="-3"/>
              </w:rPr>
              <w:t>全营养</w:t>
            </w:r>
          </w:p>
          <w:p>
            <w:pPr>
              <w:pStyle w:val="TableText"/>
              <w:ind w:left="173"/>
              <w:spacing w:before="20" w:line="221" w:lineRule="auto"/>
              <w:rPr>
                <w:sz w:val="22"/>
                <w:szCs w:val="22"/>
              </w:rPr>
            </w:pPr>
            <w:r>
              <w:rPr>
                <w:sz w:val="22"/>
                <w:szCs w:val="22"/>
                <w:spacing w:val="-3"/>
              </w:rPr>
              <w:t>配方食</w:t>
            </w:r>
          </w:p>
          <w:p>
            <w:pPr>
              <w:pStyle w:val="TableText"/>
              <w:ind w:left="410"/>
              <w:spacing w:before="25" w:line="224" w:lineRule="auto"/>
              <w:rPr>
                <w:sz w:val="22"/>
                <w:szCs w:val="22"/>
              </w:rPr>
            </w:pPr>
            <w:r>
              <w:rPr>
                <w:sz w:val="22"/>
                <w:szCs w:val="22"/>
              </w:rPr>
              <w:t>品</w:t>
            </w:r>
          </w:p>
        </w:tc>
        <w:tc>
          <w:tcPr>
            <w:tcW w:w="1087" w:type="dxa"/>
            <w:vAlign w:val="top"/>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112" w:right="318" w:firstLine="4"/>
              <w:spacing w:before="72" w:line="231" w:lineRule="auto"/>
              <w:rPr>
                <w:sz w:val="22"/>
                <w:szCs w:val="22"/>
              </w:rPr>
            </w:pPr>
            <w:r>
              <w:rPr>
                <w:sz w:val="22"/>
                <w:szCs w:val="22"/>
                <w:spacing w:val="-3"/>
              </w:rPr>
              <w:t>50g*10</w:t>
            </w:r>
            <w:r>
              <w:rPr>
                <w:sz w:val="22"/>
                <w:szCs w:val="22"/>
                <w:spacing w:val="4"/>
              </w:rPr>
              <w:t xml:space="preserve"> </w:t>
            </w:r>
            <w:r>
              <w:rPr>
                <w:sz w:val="22"/>
                <w:szCs w:val="22"/>
                <w:spacing w:val="-3"/>
              </w:rPr>
              <w:t>袋/盒</w:t>
            </w:r>
          </w:p>
        </w:tc>
        <w:tc>
          <w:tcPr>
            <w:tcW w:w="3988" w:type="dxa"/>
            <w:vAlign w:val="top"/>
          </w:tcPr>
          <w:p>
            <w:pPr>
              <w:pStyle w:val="TableText"/>
              <w:ind w:left="119"/>
              <w:spacing w:before="34" w:line="214" w:lineRule="auto"/>
              <w:rPr>
                <w:sz w:val="22"/>
                <w:szCs w:val="22"/>
              </w:rPr>
            </w:pPr>
            <w:r>
              <w:rPr>
                <w:sz w:val="22"/>
                <w:szCs w:val="22"/>
                <w:spacing w:val="-5"/>
              </w:rPr>
              <w:t>营养成分（</w:t>
            </w:r>
            <w:r>
              <w:rPr>
                <w:sz w:val="22"/>
                <w:szCs w:val="22"/>
                <w:spacing w:val="-65"/>
              </w:rPr>
              <w:t xml:space="preserve"> </w:t>
            </w:r>
            <w:r>
              <w:rPr>
                <w:sz w:val="22"/>
                <w:szCs w:val="22"/>
                <w:spacing w:val="-5"/>
              </w:rPr>
              <w:t>g/100g)</w:t>
            </w:r>
          </w:p>
          <w:p>
            <w:pPr>
              <w:pStyle w:val="TableText"/>
              <w:ind w:left="119" w:right="1565" w:firstLine="1"/>
              <w:spacing w:before="30" w:line="230" w:lineRule="auto"/>
              <w:rPr>
                <w:sz w:val="22"/>
                <w:szCs w:val="22"/>
              </w:rPr>
            </w:pPr>
            <w:r>
              <w:rPr>
                <w:sz w:val="22"/>
                <w:szCs w:val="22"/>
                <w:spacing w:val="-3"/>
              </w:rPr>
              <w:t>能量/100g</w:t>
            </w:r>
            <w:r>
              <w:rPr>
                <w:sz w:val="22"/>
                <w:szCs w:val="22"/>
                <w:spacing w:val="39"/>
              </w:rPr>
              <w:t xml:space="preserve"> </w:t>
            </w:r>
            <w:r>
              <w:rPr>
                <w:sz w:val="22"/>
                <w:szCs w:val="22"/>
                <w:spacing w:val="-3"/>
              </w:rPr>
              <w:t>1790-1850KJ</w:t>
            </w:r>
            <w:r>
              <w:rPr>
                <w:sz w:val="22"/>
                <w:szCs w:val="22"/>
              </w:rPr>
              <w:t xml:space="preserve"> </w:t>
            </w:r>
            <w:r>
              <w:rPr>
                <w:sz w:val="22"/>
                <w:szCs w:val="22"/>
                <w:spacing w:val="-4"/>
              </w:rPr>
              <w:t>蛋白质</w:t>
            </w:r>
            <w:r>
              <w:rPr>
                <w:sz w:val="22"/>
                <w:szCs w:val="22"/>
                <w:spacing w:val="33"/>
              </w:rPr>
              <w:t xml:space="preserve"> </w:t>
            </w:r>
            <w:r>
              <w:rPr>
                <w:sz w:val="22"/>
                <w:szCs w:val="22"/>
                <w:spacing w:val="-4"/>
              </w:rPr>
              <w:t>17.0-19.0</w:t>
            </w:r>
          </w:p>
          <w:p>
            <w:pPr>
              <w:pStyle w:val="TableText"/>
              <w:ind w:left="114"/>
              <w:spacing w:before="22" w:line="221" w:lineRule="auto"/>
              <w:rPr>
                <w:sz w:val="22"/>
                <w:szCs w:val="22"/>
              </w:rPr>
            </w:pPr>
            <w:r>
              <w:rPr>
                <w:sz w:val="22"/>
                <w:szCs w:val="22"/>
                <w:spacing w:val="-5"/>
              </w:rPr>
              <w:t>脂肪</w:t>
            </w:r>
            <w:r>
              <w:rPr>
                <w:sz w:val="22"/>
                <w:szCs w:val="22"/>
                <w:spacing w:val="27"/>
              </w:rPr>
              <w:t xml:space="preserve"> </w:t>
            </w:r>
            <w:r>
              <w:rPr>
                <w:sz w:val="22"/>
                <w:szCs w:val="22"/>
                <w:spacing w:val="-5"/>
              </w:rPr>
              <w:t>12-15</w:t>
            </w:r>
          </w:p>
          <w:p>
            <w:pPr>
              <w:pStyle w:val="TableText"/>
              <w:ind w:left="112" w:right="2117"/>
              <w:spacing w:before="22" w:line="229" w:lineRule="auto"/>
              <w:rPr>
                <w:sz w:val="22"/>
                <w:szCs w:val="22"/>
              </w:rPr>
            </w:pPr>
            <w:r>
              <w:rPr>
                <w:sz w:val="22"/>
                <w:szCs w:val="22"/>
                <w:spacing w:val="-1"/>
              </w:rPr>
              <w:t>碳水化合物 60-65</w:t>
            </w:r>
            <w:r>
              <w:rPr>
                <w:sz w:val="22"/>
                <w:szCs w:val="22"/>
                <w:spacing w:val="3"/>
              </w:rPr>
              <w:t xml:space="preserve"> </w:t>
            </w:r>
            <w:r>
              <w:rPr>
                <w:sz w:val="22"/>
                <w:szCs w:val="22"/>
                <w:spacing w:val="-2"/>
              </w:rPr>
              <w:t>膳食纤维</w:t>
            </w:r>
            <w:r>
              <w:rPr>
                <w:sz w:val="22"/>
                <w:szCs w:val="22"/>
                <w:spacing w:val="11"/>
              </w:rPr>
              <w:t xml:space="preserve"> </w:t>
            </w:r>
            <w:r>
              <w:rPr>
                <w:sz w:val="22"/>
                <w:szCs w:val="22"/>
                <w:spacing w:val="-2"/>
              </w:rPr>
              <w:t>0</w:t>
            </w:r>
          </w:p>
          <w:p>
            <w:pPr>
              <w:pStyle w:val="TableText"/>
              <w:ind w:left="121" w:right="101" w:firstLine="7"/>
              <w:spacing w:before="24" w:line="233" w:lineRule="auto"/>
              <w:rPr>
                <w:sz w:val="22"/>
                <w:szCs w:val="22"/>
              </w:rPr>
            </w:pPr>
            <w:r>
              <w:rPr>
                <w:sz w:val="22"/>
                <w:szCs w:val="22"/>
                <w:spacing w:val="-6"/>
              </w:rPr>
              <w:t>1、优质动植物双蛋白来源（浓缩乳清蛋</w:t>
            </w:r>
            <w:r>
              <w:rPr>
                <w:sz w:val="22"/>
                <w:szCs w:val="22"/>
                <w:spacing w:val="9"/>
              </w:rPr>
              <w:t xml:space="preserve"> </w:t>
            </w:r>
            <w:r>
              <w:rPr>
                <w:sz w:val="22"/>
                <w:szCs w:val="22"/>
                <w:spacing w:val="-3"/>
              </w:rPr>
              <w:t>白，大豆分离蛋白</w:t>
            </w:r>
            <w:r>
              <w:rPr>
                <w:sz w:val="22"/>
                <w:szCs w:val="22"/>
                <w:spacing w:val="-21"/>
              </w:rPr>
              <w:t xml:space="preserve"> </w:t>
            </w:r>
            <w:r>
              <w:rPr>
                <w:sz w:val="22"/>
                <w:szCs w:val="22"/>
                <w:spacing w:val="-3"/>
              </w:rPr>
              <w:t>1:1</w:t>
            </w:r>
            <w:r>
              <w:rPr>
                <w:sz w:val="22"/>
                <w:szCs w:val="22"/>
                <w:spacing w:val="-49"/>
              </w:rPr>
              <w:t xml:space="preserve"> </w:t>
            </w:r>
            <w:r>
              <w:rPr>
                <w:sz w:val="22"/>
                <w:szCs w:val="22"/>
                <w:spacing w:val="-3"/>
              </w:rPr>
              <w:t>配方),蛋白质供</w:t>
            </w:r>
            <w:r>
              <w:rPr>
                <w:sz w:val="22"/>
                <w:szCs w:val="22"/>
              </w:rPr>
              <w:t xml:space="preserve"> </w:t>
            </w:r>
            <w:r>
              <w:rPr>
                <w:sz w:val="22"/>
                <w:szCs w:val="22"/>
                <w:spacing w:val="-3"/>
              </w:rPr>
              <w:t>能比</w:t>
            </w:r>
            <w:r>
              <w:rPr>
                <w:sz w:val="22"/>
                <w:szCs w:val="22"/>
                <w:spacing w:val="-29"/>
              </w:rPr>
              <w:t xml:space="preserve"> </w:t>
            </w:r>
            <w:r>
              <w:rPr>
                <w:sz w:val="22"/>
                <w:szCs w:val="22"/>
                <w:spacing w:val="-3"/>
              </w:rPr>
              <w:t>17%，氨基酸平衡全面；</w:t>
            </w:r>
          </w:p>
          <w:p>
            <w:pPr>
              <w:pStyle w:val="TableText"/>
              <w:ind w:left="115"/>
              <w:spacing w:before="23" w:line="220" w:lineRule="auto"/>
              <w:rPr>
                <w:sz w:val="22"/>
                <w:szCs w:val="22"/>
              </w:rPr>
            </w:pPr>
            <w:r>
              <w:rPr>
                <w:sz w:val="22"/>
                <w:szCs w:val="22"/>
                <w:spacing w:val="-1"/>
              </w:rPr>
              <w:t>2、零纤维，低渣，减少肠道刺激；</w:t>
            </w:r>
          </w:p>
          <w:p>
            <w:pPr>
              <w:pStyle w:val="TableText"/>
              <w:ind w:left="112" w:right="76" w:firstLine="4"/>
              <w:spacing w:before="22" w:line="224" w:lineRule="auto"/>
              <w:rPr>
                <w:sz w:val="22"/>
                <w:szCs w:val="22"/>
              </w:rPr>
            </w:pPr>
            <w:r>
              <w:rPr>
                <w:sz w:val="22"/>
                <w:szCs w:val="22"/>
                <w:spacing w:val="-4"/>
              </w:rPr>
              <w:t>3、同类产品中，必需脂肪酸含量最高，</w:t>
            </w:r>
            <w:r>
              <w:rPr>
                <w:sz w:val="22"/>
                <w:szCs w:val="22"/>
                <w:spacing w:val="10"/>
              </w:rPr>
              <w:t xml:space="preserve"> </w:t>
            </w:r>
            <w:r>
              <w:rPr>
                <w:sz w:val="22"/>
                <w:szCs w:val="22"/>
                <w:spacing w:val="-3"/>
              </w:rPr>
              <w:t>且含有</w:t>
            </w:r>
            <w:r>
              <w:rPr>
                <w:sz w:val="22"/>
                <w:szCs w:val="22"/>
                <w:spacing w:val="-38"/>
              </w:rPr>
              <w:t xml:space="preserve"> </w:t>
            </w:r>
            <w:r>
              <w:rPr>
                <w:sz w:val="22"/>
                <w:szCs w:val="22"/>
                <w:spacing w:val="-3"/>
              </w:rPr>
              <w:t>25</w:t>
            </w:r>
            <w:r>
              <w:rPr>
                <w:sz w:val="22"/>
                <w:szCs w:val="22"/>
                <w:spacing w:val="-46"/>
              </w:rPr>
              <w:t xml:space="preserve"> </w:t>
            </w:r>
            <w:r>
              <w:rPr>
                <w:sz w:val="22"/>
                <w:szCs w:val="22"/>
                <w:spacing w:val="-3"/>
              </w:rPr>
              <w:t>种微量元素；</w:t>
            </w:r>
          </w:p>
        </w:tc>
        <w:tc>
          <w:tcPr>
            <w:tcW w:w="1203"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41"/>
              <w:spacing w:before="72" w:line="221" w:lineRule="auto"/>
              <w:rPr>
                <w:sz w:val="22"/>
                <w:szCs w:val="22"/>
              </w:rPr>
            </w:pPr>
            <w:r>
              <w:rPr>
                <w:sz w:val="22"/>
                <w:szCs w:val="22"/>
                <w:spacing w:val="-3"/>
              </w:rPr>
              <w:t>407</w:t>
            </w:r>
            <w:r>
              <w:rPr>
                <w:sz w:val="22"/>
                <w:szCs w:val="22"/>
                <w:spacing w:val="-45"/>
              </w:rPr>
              <w:t xml:space="preserve"> </w:t>
            </w:r>
            <w:r>
              <w:rPr>
                <w:sz w:val="22"/>
                <w:szCs w:val="22"/>
                <w:spacing w:val="-3"/>
              </w:rPr>
              <w:t>元/盒</w:t>
            </w:r>
          </w:p>
        </w:tc>
        <w:tc>
          <w:tcPr>
            <w:tcW w:w="875" w:type="dxa"/>
            <w:vAlign w:val="top"/>
          </w:tcPr>
          <w:p>
            <w:pPr>
              <w:rPr>
                <w:rFonts w:ascii="Arial"/>
                <w:sz w:val="21"/>
              </w:rPr>
            </w:pPr>
            <w:r/>
          </w:p>
        </w:tc>
      </w:tr>
    </w:tbl>
    <w:p>
      <w:pPr>
        <w:spacing w:line="245" w:lineRule="auto"/>
        <w:rPr>
          <w:rFonts w:ascii="Arial"/>
          <w:sz w:val="21"/>
        </w:rPr>
      </w:pPr>
      <w:r/>
    </w:p>
    <w:p>
      <w:pPr>
        <w:spacing w:line="246" w:lineRule="auto"/>
        <w:rPr>
          <w:rFonts w:ascii="Arial"/>
          <w:sz w:val="21"/>
        </w:rPr>
      </w:pPr>
      <w:r/>
    </w:p>
    <w:p>
      <w:pPr>
        <w:pStyle w:val="BodyText"/>
        <w:ind w:left="616"/>
        <w:spacing w:before="91" w:line="220" w:lineRule="auto"/>
        <w:outlineLvl w:val="1"/>
        <w:rPr>
          <w:sz w:val="28"/>
          <w:szCs w:val="28"/>
        </w:rPr>
      </w:pPr>
      <w:r>
        <w:rPr>
          <w:sz w:val="28"/>
          <w:szCs w:val="28"/>
          <w:b/>
          <w:bCs/>
          <w:spacing w:val="-4"/>
        </w:rPr>
        <w:t>三、商务要求</w:t>
      </w:r>
    </w:p>
    <w:p>
      <w:pPr>
        <w:pStyle w:val="BodyText"/>
        <w:ind w:left="617"/>
        <w:spacing w:before="211" w:line="219" w:lineRule="auto"/>
        <w:rPr>
          <w:sz w:val="28"/>
          <w:szCs w:val="28"/>
        </w:rPr>
      </w:pPr>
      <w:r>
        <w:rPr>
          <w:sz w:val="28"/>
          <w:szCs w:val="28"/>
          <w:b/>
          <w:bCs/>
          <w:spacing w:val="-4"/>
        </w:rPr>
        <w:t>质量及交货约定</w:t>
      </w:r>
    </w:p>
    <w:p>
      <w:pPr>
        <w:pStyle w:val="BodyText"/>
        <w:ind w:left="637"/>
        <w:spacing w:before="32" w:line="220" w:lineRule="auto"/>
        <w:rPr>
          <w:sz w:val="28"/>
          <w:szCs w:val="28"/>
        </w:rPr>
      </w:pPr>
      <w:r>
        <w:rPr>
          <w:sz w:val="28"/>
          <w:szCs w:val="28"/>
          <w:b/>
          <w:bCs/>
          <w:spacing w:val="-5"/>
        </w:rPr>
        <w:t>1、质量要求及技术标准</w:t>
      </w:r>
    </w:p>
    <w:p>
      <w:pPr>
        <w:pStyle w:val="BodyText"/>
        <w:ind w:left="1" w:right="479" w:firstLine="636"/>
        <w:spacing w:before="29" w:line="232" w:lineRule="auto"/>
        <w:rPr>
          <w:sz w:val="28"/>
          <w:szCs w:val="28"/>
        </w:rPr>
      </w:pPr>
      <w:r>
        <w:rPr>
          <w:sz w:val="28"/>
          <w:szCs w:val="28"/>
          <w:spacing w:val="-2"/>
        </w:rPr>
        <w:t>1.1</w:t>
      </w:r>
      <w:r>
        <w:rPr>
          <w:sz w:val="28"/>
          <w:szCs w:val="28"/>
          <w:spacing w:val="-62"/>
        </w:rPr>
        <w:t xml:space="preserve"> </w:t>
      </w:r>
      <w:r>
        <w:rPr>
          <w:sz w:val="28"/>
          <w:szCs w:val="28"/>
          <w:spacing w:val="-2"/>
        </w:rPr>
        <w:t>符合国家颁布的适用于上述产品的相关质量标准及成交供应商的</w:t>
      </w:r>
      <w:r>
        <w:rPr>
          <w:sz w:val="28"/>
          <w:szCs w:val="28"/>
        </w:rPr>
        <w:t xml:space="preserve"> </w:t>
      </w:r>
      <w:r>
        <w:rPr>
          <w:sz w:val="28"/>
          <w:szCs w:val="28"/>
          <w:spacing w:val="-2"/>
        </w:rPr>
        <w:t>质量、技术标准；成交供应商须于每次发货时向采购人提供该批产品的厂</w:t>
      </w:r>
      <w:r>
        <w:rPr>
          <w:sz w:val="28"/>
          <w:szCs w:val="28"/>
          <w:spacing w:val="14"/>
        </w:rPr>
        <w:t xml:space="preserve"> </w:t>
      </w:r>
      <w:r>
        <w:rPr>
          <w:sz w:val="28"/>
          <w:szCs w:val="28"/>
          <w:spacing w:val="-1"/>
        </w:rPr>
        <w:t>方检验报告，作为采购人验货凭证。</w:t>
      </w:r>
    </w:p>
    <w:p>
      <w:pPr>
        <w:pStyle w:val="BodyText"/>
        <w:ind w:left="5" w:right="479" w:firstLine="631"/>
        <w:spacing w:before="35" w:line="232" w:lineRule="auto"/>
        <w:rPr>
          <w:sz w:val="28"/>
          <w:szCs w:val="28"/>
        </w:rPr>
      </w:pPr>
      <w:r>
        <w:rPr>
          <w:sz w:val="28"/>
          <w:szCs w:val="28"/>
          <w:spacing w:val="-2"/>
        </w:rPr>
        <w:t>1.2</w:t>
      </w:r>
      <w:r>
        <w:rPr>
          <w:sz w:val="28"/>
          <w:szCs w:val="28"/>
          <w:spacing w:val="-59"/>
        </w:rPr>
        <w:t xml:space="preserve"> </w:t>
      </w:r>
      <w:r>
        <w:rPr>
          <w:sz w:val="28"/>
          <w:szCs w:val="28"/>
          <w:spacing w:val="-2"/>
        </w:rPr>
        <w:t>保质期：成交供应商承诺提供的产品在到达采购人时，产</w:t>
      </w:r>
      <w:r>
        <w:rPr>
          <w:sz w:val="28"/>
          <w:szCs w:val="28"/>
          <w:spacing w:val="-3"/>
        </w:rPr>
        <w:t>品剩余</w:t>
      </w:r>
      <w:r>
        <w:rPr>
          <w:sz w:val="28"/>
          <w:szCs w:val="28"/>
        </w:rPr>
        <w:t xml:space="preserve"> </w:t>
      </w:r>
      <w:r>
        <w:rPr>
          <w:sz w:val="28"/>
          <w:szCs w:val="28"/>
          <w:spacing w:val="-2"/>
        </w:rPr>
        <w:t>的保质期如不足[180]天（含采购人未使用完的库存产品</w:t>
      </w:r>
      <w:r>
        <w:rPr>
          <w:sz w:val="28"/>
          <w:szCs w:val="28"/>
          <w:spacing w:val="23"/>
        </w:rPr>
        <w:t>），</w:t>
      </w:r>
      <w:r>
        <w:rPr>
          <w:sz w:val="28"/>
          <w:szCs w:val="28"/>
          <w:spacing w:val="-2"/>
        </w:rPr>
        <w:t>由成交供应</w:t>
      </w:r>
      <w:r>
        <w:rPr>
          <w:sz w:val="28"/>
          <w:szCs w:val="28"/>
        </w:rPr>
        <w:t xml:space="preserve"> </w:t>
      </w:r>
      <w:r>
        <w:rPr>
          <w:sz w:val="28"/>
          <w:szCs w:val="28"/>
          <w:spacing w:val="-2"/>
        </w:rPr>
        <w:t>商负责免费更换或退货。</w:t>
      </w:r>
    </w:p>
    <w:p>
      <w:pPr>
        <w:pStyle w:val="BodyText"/>
        <w:ind w:left="620"/>
        <w:spacing w:before="33" w:line="219" w:lineRule="auto"/>
        <w:rPr>
          <w:sz w:val="28"/>
          <w:szCs w:val="28"/>
        </w:rPr>
      </w:pPr>
      <w:r>
        <w:rPr>
          <w:sz w:val="28"/>
          <w:szCs w:val="28"/>
          <w:b/>
          <w:bCs/>
          <w:spacing w:val="-4"/>
        </w:rPr>
        <w:t>2、交货、运输方式及费用负担</w:t>
      </w:r>
    </w:p>
    <w:p>
      <w:pPr>
        <w:pStyle w:val="BodyText"/>
        <w:ind w:left="620"/>
        <w:spacing w:before="30" w:line="219" w:lineRule="auto"/>
        <w:rPr>
          <w:sz w:val="28"/>
          <w:szCs w:val="28"/>
        </w:rPr>
      </w:pPr>
      <w:r>
        <w:rPr>
          <w:sz w:val="28"/>
          <w:szCs w:val="28"/>
          <w:spacing w:val="-6"/>
        </w:rPr>
        <w:t>2.1</w:t>
      </w:r>
      <w:r>
        <w:rPr>
          <w:sz w:val="28"/>
          <w:szCs w:val="28"/>
          <w:spacing w:val="-54"/>
        </w:rPr>
        <w:t xml:space="preserve"> </w:t>
      </w:r>
      <w:r>
        <w:rPr>
          <w:sz w:val="28"/>
          <w:szCs w:val="28"/>
          <w:spacing w:val="-6"/>
        </w:rPr>
        <w:t>交货</w:t>
      </w:r>
    </w:p>
    <w:p>
      <w:pPr>
        <w:pStyle w:val="BodyText"/>
        <w:ind w:right="479" w:firstLine="620"/>
        <w:spacing w:before="32" w:line="233" w:lineRule="auto"/>
        <w:rPr>
          <w:sz w:val="28"/>
          <w:szCs w:val="28"/>
        </w:rPr>
      </w:pPr>
      <w:r>
        <w:rPr>
          <w:sz w:val="28"/>
          <w:szCs w:val="28"/>
          <w:spacing w:val="-2"/>
        </w:rPr>
        <w:t>2.1.1</w:t>
      </w:r>
      <w:r>
        <w:rPr>
          <w:sz w:val="28"/>
          <w:szCs w:val="28"/>
          <w:spacing w:val="-43"/>
        </w:rPr>
        <w:t xml:space="preserve"> </w:t>
      </w:r>
      <w:r>
        <w:rPr>
          <w:sz w:val="28"/>
          <w:szCs w:val="28"/>
          <w:spacing w:val="-2"/>
        </w:rPr>
        <w:t>交货方式：货物由成交供应商负责包装并运送至采购人指定的</w:t>
      </w:r>
      <w:r>
        <w:rPr>
          <w:sz w:val="28"/>
          <w:szCs w:val="28"/>
        </w:rPr>
        <w:t xml:space="preserve"> </w:t>
      </w:r>
      <w:r>
        <w:rPr>
          <w:sz w:val="28"/>
          <w:szCs w:val="28"/>
          <w:spacing w:val="-1"/>
        </w:rPr>
        <w:t>地点（按照采购人下达的采购订单具体地点</w:t>
      </w:r>
      <w:r>
        <w:rPr>
          <w:sz w:val="28"/>
          <w:szCs w:val="28"/>
          <w:spacing w:val="-5"/>
        </w:rPr>
        <w:t>），</w:t>
      </w:r>
      <w:r>
        <w:rPr>
          <w:sz w:val="28"/>
          <w:szCs w:val="28"/>
          <w:spacing w:val="-1"/>
        </w:rPr>
        <w:t>具体交</w:t>
      </w:r>
      <w:r>
        <w:rPr>
          <w:sz w:val="28"/>
          <w:szCs w:val="28"/>
          <w:spacing w:val="-2"/>
        </w:rPr>
        <w:t>货数量已采购人订</w:t>
      </w:r>
      <w:r>
        <w:rPr>
          <w:sz w:val="28"/>
          <w:szCs w:val="28"/>
          <w:spacing w:val="1"/>
        </w:rPr>
        <w:t xml:space="preserve"> </w:t>
      </w:r>
      <w:r>
        <w:rPr>
          <w:sz w:val="28"/>
          <w:szCs w:val="28"/>
          <w:spacing w:val="-3"/>
        </w:rPr>
        <w:t>单为准。</w:t>
      </w:r>
    </w:p>
    <w:p>
      <w:pPr>
        <w:pStyle w:val="BodyText"/>
        <w:ind w:left="2" w:right="479" w:firstLine="617"/>
        <w:spacing w:before="27" w:line="233" w:lineRule="auto"/>
        <w:rPr>
          <w:sz w:val="28"/>
          <w:szCs w:val="28"/>
        </w:rPr>
      </w:pPr>
      <w:r>
        <w:rPr>
          <w:sz w:val="28"/>
          <w:szCs w:val="28"/>
          <w:spacing w:val="-1"/>
        </w:rPr>
        <w:t>2.1.2</w:t>
      </w:r>
      <w:r>
        <w:rPr>
          <w:sz w:val="28"/>
          <w:szCs w:val="28"/>
          <w:spacing w:val="-77"/>
        </w:rPr>
        <w:t xml:space="preserve"> </w:t>
      </w:r>
      <w:r>
        <w:rPr>
          <w:sz w:val="28"/>
          <w:szCs w:val="28"/>
          <w:spacing w:val="-1"/>
        </w:rPr>
        <w:t>成交供应商将货物运送至采购人指定地点在经采购人验收合格</w:t>
      </w:r>
      <w:r>
        <w:rPr>
          <w:sz w:val="28"/>
          <w:szCs w:val="28"/>
        </w:rPr>
        <w:t xml:space="preserve"> </w:t>
      </w:r>
      <w:r>
        <w:rPr>
          <w:sz w:val="28"/>
          <w:szCs w:val="28"/>
          <w:spacing w:val="-2"/>
        </w:rPr>
        <w:t>交付采购人之前，货物的所有权、一切风险责任及由此产生的一切相关费</w:t>
      </w:r>
      <w:r>
        <w:rPr>
          <w:sz w:val="28"/>
          <w:szCs w:val="28"/>
          <w:spacing w:val="15"/>
        </w:rPr>
        <w:t xml:space="preserve"> </w:t>
      </w:r>
      <w:r>
        <w:rPr>
          <w:sz w:val="28"/>
          <w:szCs w:val="28"/>
          <w:spacing w:val="-2"/>
        </w:rPr>
        <w:t>用均由成交供应商承担。</w:t>
      </w:r>
    </w:p>
    <w:p>
      <w:pPr>
        <w:pStyle w:val="BodyText"/>
        <w:ind w:left="48" w:right="381" w:firstLine="571"/>
        <w:spacing w:before="30" w:line="229" w:lineRule="auto"/>
        <w:rPr>
          <w:sz w:val="28"/>
          <w:szCs w:val="28"/>
        </w:rPr>
      </w:pPr>
      <w:r>
        <w:rPr>
          <w:sz w:val="28"/>
          <w:szCs w:val="28"/>
          <w:spacing w:val="-4"/>
        </w:rPr>
        <w:t>2.1.3</w:t>
      </w:r>
      <w:r>
        <w:rPr>
          <w:sz w:val="28"/>
          <w:szCs w:val="28"/>
          <w:spacing w:val="-55"/>
        </w:rPr>
        <w:t xml:space="preserve"> </w:t>
      </w:r>
      <w:r>
        <w:rPr>
          <w:sz w:val="28"/>
          <w:szCs w:val="28"/>
          <w:spacing w:val="-4"/>
        </w:rPr>
        <w:t>交货期：成交供应商收到采购人采购订单后</w:t>
      </w:r>
      <w:r>
        <w:rPr>
          <w:sz w:val="28"/>
          <w:szCs w:val="28"/>
          <w:spacing w:val="-52"/>
        </w:rPr>
        <w:t xml:space="preserve"> </w:t>
      </w:r>
      <w:r>
        <w:rPr>
          <w:sz w:val="28"/>
          <w:szCs w:val="28"/>
          <w:spacing w:val="-4"/>
        </w:rPr>
        <w:t>5</w:t>
      </w:r>
      <w:r>
        <w:rPr>
          <w:sz w:val="28"/>
          <w:szCs w:val="28"/>
          <w:spacing w:val="-5"/>
        </w:rPr>
        <w:t xml:space="preserve"> 日内（含非工作</w:t>
      </w:r>
      <w:r>
        <w:rPr>
          <w:sz w:val="28"/>
          <w:szCs w:val="28"/>
        </w:rPr>
        <w:t xml:space="preserve"> </w:t>
      </w:r>
      <w:r>
        <w:rPr>
          <w:sz w:val="28"/>
          <w:szCs w:val="28"/>
          <w:spacing w:val="-6"/>
        </w:rPr>
        <w:t>日</w:t>
      </w:r>
      <w:r>
        <w:rPr>
          <w:sz w:val="28"/>
          <w:szCs w:val="28"/>
          <w:spacing w:val="-46"/>
        </w:rPr>
        <w:t>），</w:t>
      </w:r>
      <w:r>
        <w:rPr>
          <w:sz w:val="28"/>
          <w:szCs w:val="28"/>
          <w:spacing w:val="-6"/>
        </w:rPr>
        <w:t>如遇特殊情况，成交供应商须按照采购人要求将紧急物资配送到位。</w:t>
      </w:r>
    </w:p>
    <w:p>
      <w:pPr>
        <w:spacing w:line="229" w:lineRule="auto"/>
        <w:sectPr>
          <w:footerReference w:type="default" r:id="rId37"/>
          <w:pgSz w:w="11907" w:h="16840"/>
          <w:pgMar w:top="600" w:right="1318" w:bottom="1294" w:left="1194" w:header="0" w:footer="1132" w:gutter="0"/>
        </w:sectPr>
        <w:rPr>
          <w:sz w:val="28"/>
          <w:szCs w:val="28"/>
        </w:rPr>
      </w:pPr>
    </w:p>
    <w:p>
      <w:pPr>
        <w:ind w:firstLine="7611"/>
        <w:spacing w:line="679" w:lineRule="exact"/>
        <w:rPr/>
      </w:pPr>
      <w:r>
        <w:rPr>
          <w:position w:val="-13"/>
        </w:rPr>
        <w:drawing>
          <wp:inline distT="0" distB="0" distL="0" distR="0">
            <wp:extent cx="1133855" cy="431292"/>
            <wp:effectExtent l="0" t="0" r="0" b="0"/>
            <wp:docPr id="74" name="IM 74"/>
            <wp:cNvGraphicFramePr/>
            <a:graphic>
              <a:graphicData uri="http://schemas.openxmlformats.org/drawingml/2006/picture">
                <pic:pic>
                  <pic:nvPicPr>
                    <pic:cNvPr id="74" name="IM 74"/>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622"/>
        <w:spacing w:before="201" w:line="219" w:lineRule="auto"/>
        <w:rPr>
          <w:sz w:val="28"/>
          <w:szCs w:val="28"/>
        </w:rPr>
      </w:pPr>
      <w:r>
        <w:rPr>
          <w:sz w:val="28"/>
          <w:szCs w:val="28"/>
          <w:spacing w:val="-1"/>
        </w:rPr>
        <w:t>2.2</w:t>
      </w:r>
      <w:r>
        <w:rPr>
          <w:sz w:val="28"/>
          <w:szCs w:val="28"/>
          <w:spacing w:val="-55"/>
        </w:rPr>
        <w:t xml:space="preserve"> </w:t>
      </w:r>
      <w:r>
        <w:rPr>
          <w:sz w:val="28"/>
          <w:szCs w:val="28"/>
          <w:spacing w:val="-1"/>
        </w:rPr>
        <w:t>运输方式及费用负担：由成交供应商安排运输，并承担运费。</w:t>
      </w:r>
    </w:p>
    <w:p>
      <w:pPr>
        <w:pStyle w:val="BodyText"/>
        <w:ind w:left="617"/>
        <w:spacing w:before="32" w:line="220" w:lineRule="auto"/>
        <w:rPr>
          <w:sz w:val="28"/>
          <w:szCs w:val="28"/>
        </w:rPr>
      </w:pPr>
      <w:r>
        <w:rPr>
          <w:sz w:val="28"/>
          <w:szCs w:val="28"/>
          <w:b/>
          <w:bCs/>
          <w:spacing w:val="-3"/>
        </w:rPr>
        <w:t>验收标准、方法及提出异议期限</w:t>
      </w:r>
    </w:p>
    <w:p>
      <w:pPr>
        <w:pStyle w:val="BodyText"/>
        <w:ind w:left="1" w:right="479" w:firstLine="623"/>
        <w:spacing w:before="31" w:line="235" w:lineRule="auto"/>
        <w:rPr>
          <w:sz w:val="28"/>
          <w:szCs w:val="28"/>
        </w:rPr>
      </w:pPr>
      <w:r>
        <w:rPr>
          <w:sz w:val="28"/>
          <w:szCs w:val="28"/>
          <w:spacing w:val="-2"/>
        </w:rPr>
        <w:t>3.1</w:t>
      </w:r>
      <w:r>
        <w:rPr>
          <w:sz w:val="28"/>
          <w:szCs w:val="28"/>
          <w:spacing w:val="-47"/>
        </w:rPr>
        <w:t xml:space="preserve"> </w:t>
      </w:r>
      <w:r>
        <w:rPr>
          <w:sz w:val="28"/>
          <w:szCs w:val="28"/>
          <w:spacing w:val="-2"/>
        </w:rPr>
        <w:t>成交供应商货物运到后，采购人应按照双方确定的订单清点数量</w:t>
      </w:r>
      <w:r>
        <w:rPr>
          <w:sz w:val="28"/>
          <w:szCs w:val="28"/>
        </w:rPr>
        <w:t xml:space="preserve"> </w:t>
      </w:r>
      <w:r>
        <w:rPr>
          <w:sz w:val="28"/>
          <w:szCs w:val="28"/>
          <w:spacing w:val="-2"/>
        </w:rPr>
        <w:t>并审查外包装是否完好，并在交货记录上盖章确认（或指定签收人签收，</w:t>
      </w:r>
      <w:r>
        <w:rPr>
          <w:sz w:val="28"/>
          <w:szCs w:val="28"/>
          <w:spacing w:val="18"/>
        </w:rPr>
        <w:t xml:space="preserve"> </w:t>
      </w:r>
      <w:r>
        <w:rPr>
          <w:sz w:val="28"/>
          <w:szCs w:val="28"/>
          <w:spacing w:val="-2"/>
        </w:rPr>
        <w:t>合同中需留存签收人员签字印件）已接收产品及接收日期。一旦发现包装</w:t>
      </w:r>
      <w:r>
        <w:rPr>
          <w:sz w:val="28"/>
          <w:szCs w:val="28"/>
          <w:spacing w:val="16"/>
        </w:rPr>
        <w:t xml:space="preserve"> </w:t>
      </w:r>
      <w:r>
        <w:rPr>
          <w:sz w:val="28"/>
          <w:szCs w:val="28"/>
          <w:spacing w:val="-2"/>
        </w:rPr>
        <w:t>破损现象，采购人有权当场拒收，并在记录上注明。采购人接收货物，并</w:t>
      </w:r>
      <w:r>
        <w:rPr>
          <w:sz w:val="28"/>
          <w:szCs w:val="28"/>
          <w:spacing w:val="18"/>
        </w:rPr>
        <w:t xml:space="preserve"> </w:t>
      </w:r>
      <w:r>
        <w:rPr>
          <w:sz w:val="28"/>
          <w:szCs w:val="28"/>
          <w:spacing w:val="-1"/>
        </w:rPr>
        <w:t>不视为成交供应商提供的货物质量符合要求。</w:t>
      </w:r>
    </w:p>
    <w:p>
      <w:pPr>
        <w:pStyle w:val="BodyText"/>
        <w:ind w:left="1" w:right="479" w:firstLine="623"/>
        <w:spacing w:before="29" w:line="235" w:lineRule="auto"/>
        <w:rPr>
          <w:sz w:val="28"/>
          <w:szCs w:val="28"/>
        </w:rPr>
      </w:pPr>
      <w:r>
        <w:rPr>
          <w:sz w:val="28"/>
          <w:szCs w:val="28"/>
          <w:spacing w:val="-2"/>
        </w:rPr>
        <w:t>3.2</w:t>
      </w:r>
      <w:r>
        <w:rPr>
          <w:sz w:val="28"/>
          <w:szCs w:val="28"/>
          <w:spacing w:val="-47"/>
        </w:rPr>
        <w:t xml:space="preserve"> </w:t>
      </w:r>
      <w:r>
        <w:rPr>
          <w:sz w:val="28"/>
          <w:szCs w:val="28"/>
          <w:spacing w:val="-2"/>
        </w:rPr>
        <w:t>双方约定，如采购人在产品使用中发现处于保质期内的产品存在</w:t>
      </w:r>
      <w:r>
        <w:rPr>
          <w:sz w:val="28"/>
          <w:szCs w:val="28"/>
        </w:rPr>
        <w:t xml:space="preserve"> </w:t>
      </w:r>
      <w:r>
        <w:rPr>
          <w:sz w:val="28"/>
          <w:szCs w:val="28"/>
          <w:spacing w:val="-2"/>
        </w:rPr>
        <w:t>内在质量问题，采购人应在发现上述问题后立即提出异议。成交供应商应</w:t>
      </w:r>
      <w:r>
        <w:rPr>
          <w:sz w:val="28"/>
          <w:szCs w:val="28"/>
          <w:spacing w:val="16"/>
        </w:rPr>
        <w:t xml:space="preserve"> </w:t>
      </w:r>
      <w:r>
        <w:rPr>
          <w:sz w:val="28"/>
          <w:szCs w:val="28"/>
          <w:spacing w:val="-2"/>
        </w:rPr>
        <w:t>对产品内在质量问题承担责任，并赔偿采购人所遭受的直接经济损失及间</w:t>
      </w:r>
      <w:r>
        <w:rPr>
          <w:sz w:val="28"/>
          <w:szCs w:val="28"/>
          <w:spacing w:val="16"/>
        </w:rPr>
        <w:t xml:space="preserve"> </w:t>
      </w:r>
      <w:r>
        <w:rPr>
          <w:sz w:val="28"/>
          <w:szCs w:val="28"/>
          <w:spacing w:val="-3"/>
        </w:rPr>
        <w:t>接损失。</w:t>
      </w:r>
    </w:p>
    <w:p>
      <w:pPr>
        <w:pStyle w:val="BodyText"/>
        <w:ind w:right="381" w:firstLine="624"/>
        <w:spacing w:before="30" w:line="232" w:lineRule="auto"/>
        <w:rPr>
          <w:sz w:val="28"/>
          <w:szCs w:val="28"/>
        </w:rPr>
      </w:pPr>
      <w:r>
        <w:rPr>
          <w:sz w:val="28"/>
          <w:szCs w:val="28"/>
          <w:spacing w:val="-2"/>
        </w:rPr>
        <w:t>3.3</w:t>
      </w:r>
      <w:r>
        <w:rPr>
          <w:sz w:val="28"/>
          <w:szCs w:val="28"/>
          <w:spacing w:val="-50"/>
        </w:rPr>
        <w:t xml:space="preserve"> </w:t>
      </w:r>
      <w:r>
        <w:rPr>
          <w:sz w:val="28"/>
          <w:szCs w:val="28"/>
          <w:spacing w:val="-2"/>
        </w:rPr>
        <w:t>成交供应商保证所销售的产品质量符合国家的相关规定，采购人</w:t>
      </w:r>
      <w:r>
        <w:rPr>
          <w:sz w:val="28"/>
          <w:szCs w:val="28"/>
        </w:rPr>
        <w:t xml:space="preserve"> </w:t>
      </w:r>
      <w:r>
        <w:rPr>
          <w:sz w:val="28"/>
          <w:szCs w:val="28"/>
          <w:spacing w:val="-2"/>
        </w:rPr>
        <w:t>购买的产品在收货后</w:t>
      </w:r>
      <w:r>
        <w:rPr>
          <w:sz w:val="28"/>
          <w:szCs w:val="28"/>
          <w:spacing w:val="-54"/>
        </w:rPr>
        <w:t xml:space="preserve"> </w:t>
      </w:r>
      <w:r>
        <w:rPr>
          <w:sz w:val="28"/>
          <w:szCs w:val="28"/>
          <w:spacing w:val="-2"/>
        </w:rPr>
        <w:t>3</w:t>
      </w:r>
      <w:r>
        <w:rPr>
          <w:sz w:val="28"/>
          <w:szCs w:val="28"/>
          <w:spacing w:val="-58"/>
        </w:rPr>
        <w:t xml:space="preserve"> </w:t>
      </w:r>
      <w:r>
        <w:rPr>
          <w:sz w:val="28"/>
          <w:szCs w:val="28"/>
          <w:spacing w:val="-2"/>
        </w:rPr>
        <w:t>个月内如出现质量问题，成交供</w:t>
      </w:r>
      <w:r>
        <w:rPr>
          <w:sz w:val="28"/>
          <w:szCs w:val="28"/>
          <w:spacing w:val="-3"/>
        </w:rPr>
        <w:t>应商负责包退、包</w:t>
      </w:r>
      <w:r>
        <w:rPr>
          <w:sz w:val="28"/>
          <w:szCs w:val="28"/>
        </w:rPr>
        <w:t xml:space="preserve"> </w:t>
      </w:r>
      <w:r>
        <w:rPr>
          <w:sz w:val="28"/>
          <w:szCs w:val="28"/>
          <w:spacing w:val="-7"/>
        </w:rPr>
        <w:t>换，并承担相关费用，因此给采购人造成损失的，成交供应商应负责赔偿。</w:t>
      </w:r>
    </w:p>
    <w:p>
      <w:pPr>
        <w:pStyle w:val="BodyText"/>
        <w:ind w:left="4" w:right="482" w:firstLine="620"/>
        <w:spacing w:before="30" w:line="230" w:lineRule="auto"/>
        <w:rPr>
          <w:sz w:val="28"/>
          <w:szCs w:val="28"/>
        </w:rPr>
      </w:pPr>
      <w:r>
        <w:rPr>
          <w:sz w:val="28"/>
          <w:szCs w:val="28"/>
          <w:spacing w:val="-2"/>
        </w:rPr>
        <w:t>3.4</w:t>
      </w:r>
      <w:r>
        <w:rPr>
          <w:sz w:val="28"/>
          <w:szCs w:val="28"/>
          <w:spacing w:val="-50"/>
        </w:rPr>
        <w:t xml:space="preserve"> </w:t>
      </w:r>
      <w:r>
        <w:rPr>
          <w:sz w:val="28"/>
          <w:szCs w:val="28"/>
          <w:spacing w:val="-2"/>
        </w:rPr>
        <w:t>如采购人患者使用成交供应商提供的产品出现身体不适、中毒等</w:t>
      </w:r>
      <w:r>
        <w:rPr>
          <w:sz w:val="28"/>
          <w:szCs w:val="28"/>
        </w:rPr>
        <w:t xml:space="preserve"> </w:t>
      </w:r>
      <w:r>
        <w:rPr>
          <w:sz w:val="28"/>
          <w:szCs w:val="28"/>
          <w:spacing w:val="-1"/>
        </w:rPr>
        <w:t>现象，成交供应商承担全部责任及经济损失。</w:t>
      </w:r>
    </w:p>
    <w:p>
      <w:pPr>
        <w:pStyle w:val="BodyText"/>
        <w:ind w:left="2" w:right="479" w:firstLine="622"/>
        <w:spacing w:before="27" w:line="235" w:lineRule="auto"/>
        <w:rPr>
          <w:sz w:val="28"/>
          <w:szCs w:val="28"/>
        </w:rPr>
      </w:pPr>
      <w:r>
        <w:rPr>
          <w:sz w:val="28"/>
          <w:szCs w:val="28"/>
          <w:spacing w:val="-1"/>
        </w:rPr>
        <w:t>3.5</w:t>
      </w:r>
      <w:r>
        <w:rPr>
          <w:sz w:val="28"/>
          <w:szCs w:val="28"/>
          <w:spacing w:val="-78"/>
        </w:rPr>
        <w:t xml:space="preserve"> </w:t>
      </w:r>
      <w:r>
        <w:rPr>
          <w:sz w:val="28"/>
          <w:szCs w:val="28"/>
          <w:spacing w:val="-1"/>
        </w:rPr>
        <w:t>成交供应商所提供每一批次的产品都必须附有该批次产品的质量</w:t>
      </w:r>
      <w:r>
        <w:rPr>
          <w:sz w:val="28"/>
          <w:szCs w:val="28"/>
        </w:rPr>
        <w:t xml:space="preserve"> </w:t>
      </w:r>
      <w:r>
        <w:rPr>
          <w:sz w:val="28"/>
          <w:szCs w:val="28"/>
          <w:spacing w:val="-2"/>
        </w:rPr>
        <w:t>检测报告、送货单及正规发票，由采购人及成交供应商双方共同清点、签</w:t>
      </w:r>
      <w:r>
        <w:rPr>
          <w:sz w:val="28"/>
          <w:szCs w:val="28"/>
          <w:spacing w:val="17"/>
        </w:rPr>
        <w:t xml:space="preserve"> </w:t>
      </w:r>
      <w:r>
        <w:rPr>
          <w:sz w:val="28"/>
          <w:szCs w:val="28"/>
          <w:spacing w:val="-2"/>
        </w:rPr>
        <w:t>字确认。如果没有质量检测报告、送货单及正规发票的产品，采购人不予</w:t>
      </w:r>
      <w:r>
        <w:rPr>
          <w:sz w:val="28"/>
          <w:szCs w:val="28"/>
          <w:spacing w:val="17"/>
        </w:rPr>
        <w:t xml:space="preserve"> </w:t>
      </w:r>
      <w:r>
        <w:rPr>
          <w:sz w:val="28"/>
          <w:szCs w:val="28"/>
          <w:spacing w:val="-3"/>
        </w:rPr>
        <w:t>以接收。</w:t>
      </w:r>
    </w:p>
    <w:p>
      <w:pPr>
        <w:pStyle w:val="BodyText"/>
        <w:ind w:left="3" w:right="585" w:firstLine="621"/>
        <w:spacing w:before="28" w:line="233" w:lineRule="auto"/>
        <w:rPr>
          <w:sz w:val="28"/>
          <w:szCs w:val="28"/>
        </w:rPr>
      </w:pPr>
      <w:r>
        <w:rPr>
          <w:sz w:val="28"/>
          <w:szCs w:val="28"/>
          <w:spacing w:val="-1"/>
        </w:rPr>
        <w:t>3.6</w:t>
      </w:r>
      <w:r>
        <w:rPr>
          <w:sz w:val="28"/>
          <w:szCs w:val="28"/>
          <w:spacing w:val="-58"/>
        </w:rPr>
        <w:t xml:space="preserve"> </w:t>
      </w:r>
      <w:r>
        <w:rPr>
          <w:sz w:val="28"/>
          <w:szCs w:val="28"/>
          <w:spacing w:val="-1"/>
        </w:rPr>
        <w:t>验收通过后,由成交供应商人员将产品搬运放置到采购人指定区</w:t>
      </w:r>
      <w:r>
        <w:rPr>
          <w:sz w:val="28"/>
          <w:szCs w:val="28"/>
        </w:rPr>
        <w:t xml:space="preserve"> </w:t>
      </w:r>
      <w:r>
        <w:rPr>
          <w:sz w:val="28"/>
          <w:szCs w:val="28"/>
        </w:rPr>
        <w:t>域,如成交供应商无法搬运,采购方可协助成</w:t>
      </w:r>
      <w:r>
        <w:rPr>
          <w:sz w:val="28"/>
          <w:szCs w:val="28"/>
          <w:spacing w:val="-1"/>
        </w:rPr>
        <w:t>交供应商联系搬运,但所产生</w:t>
      </w:r>
      <w:r>
        <w:rPr>
          <w:sz w:val="28"/>
          <w:szCs w:val="28"/>
        </w:rPr>
        <w:t xml:space="preserve"> </w:t>
      </w:r>
      <w:r>
        <w:rPr>
          <w:sz w:val="28"/>
          <w:szCs w:val="28"/>
          <w:spacing w:val="-1"/>
        </w:rPr>
        <w:t>的搬运费用由成交供应商支付。</w:t>
      </w:r>
    </w:p>
    <w:p>
      <w:pPr>
        <w:pStyle w:val="BodyText"/>
        <w:ind w:left="17" w:right="597" w:firstLine="606"/>
        <w:spacing w:before="30" w:line="230" w:lineRule="auto"/>
        <w:rPr>
          <w:sz w:val="28"/>
          <w:szCs w:val="28"/>
        </w:rPr>
      </w:pPr>
      <w:r>
        <w:rPr>
          <w:sz w:val="28"/>
          <w:szCs w:val="28"/>
          <w:spacing w:val="-1"/>
        </w:rPr>
        <w:t>3.7</w:t>
      </w:r>
      <w:r>
        <w:rPr>
          <w:sz w:val="28"/>
          <w:szCs w:val="28"/>
          <w:spacing w:val="-56"/>
        </w:rPr>
        <w:t xml:space="preserve"> </w:t>
      </w:r>
      <w:r>
        <w:rPr>
          <w:sz w:val="28"/>
          <w:szCs w:val="28"/>
          <w:spacing w:val="-1"/>
        </w:rPr>
        <w:t>其他费用:运费、包装费、装卸费、产品出现质量问题的运费等</w:t>
      </w:r>
      <w:r>
        <w:rPr>
          <w:sz w:val="28"/>
          <w:szCs w:val="28"/>
        </w:rPr>
        <w:t xml:space="preserve"> </w:t>
      </w:r>
      <w:r>
        <w:rPr>
          <w:sz w:val="28"/>
          <w:szCs w:val="28"/>
          <w:spacing w:val="-3"/>
        </w:rPr>
        <w:t>费用由成交供应商承担。</w:t>
      </w:r>
    </w:p>
    <w:p>
      <w:pPr>
        <w:pStyle w:val="BodyText"/>
        <w:ind w:left="625"/>
        <w:spacing w:before="30" w:line="220" w:lineRule="auto"/>
        <w:rPr>
          <w:sz w:val="28"/>
          <w:szCs w:val="28"/>
        </w:rPr>
      </w:pPr>
      <w:r>
        <w:rPr>
          <w:sz w:val="28"/>
          <w:szCs w:val="28"/>
          <w:b/>
          <w:bCs/>
          <w:spacing w:val="-4"/>
        </w:rPr>
        <w:t>结算方式、期限及售后</w:t>
      </w:r>
    </w:p>
    <w:p>
      <w:pPr>
        <w:pStyle w:val="BodyText"/>
        <w:ind w:left="617"/>
        <w:spacing w:before="29" w:line="220" w:lineRule="auto"/>
        <w:rPr>
          <w:sz w:val="28"/>
          <w:szCs w:val="28"/>
        </w:rPr>
      </w:pPr>
      <w:r>
        <w:rPr>
          <w:sz w:val="28"/>
          <w:szCs w:val="28"/>
          <w:spacing w:val="-3"/>
        </w:rPr>
        <w:t>4.1</w:t>
      </w:r>
      <w:r>
        <w:rPr>
          <w:sz w:val="28"/>
          <w:szCs w:val="28"/>
          <w:spacing w:val="-51"/>
        </w:rPr>
        <w:t xml:space="preserve"> </w:t>
      </w:r>
      <w:r>
        <w:rPr>
          <w:sz w:val="28"/>
          <w:szCs w:val="28"/>
          <w:spacing w:val="-3"/>
        </w:rPr>
        <w:t>结算方式：转账</w:t>
      </w:r>
    </w:p>
    <w:p>
      <w:pPr>
        <w:pStyle w:val="BodyText"/>
        <w:ind w:left="2" w:right="482" w:firstLine="615"/>
        <w:spacing w:before="28" w:line="230" w:lineRule="auto"/>
        <w:rPr>
          <w:sz w:val="28"/>
          <w:szCs w:val="28"/>
        </w:rPr>
      </w:pPr>
      <w:r>
        <w:rPr>
          <w:sz w:val="28"/>
          <w:szCs w:val="28"/>
          <w:spacing w:val="-1"/>
        </w:rPr>
        <w:t>4.2</w:t>
      </w:r>
      <w:r>
        <w:rPr>
          <w:sz w:val="28"/>
          <w:szCs w:val="28"/>
          <w:spacing w:val="-73"/>
        </w:rPr>
        <w:t xml:space="preserve"> </w:t>
      </w:r>
      <w:r>
        <w:rPr>
          <w:sz w:val="28"/>
          <w:szCs w:val="28"/>
          <w:spacing w:val="-1"/>
        </w:rPr>
        <w:t>付款方式:成交供应商根据采购人实际采购数量开具发票,发票提</w:t>
      </w:r>
      <w:r>
        <w:rPr>
          <w:sz w:val="28"/>
          <w:szCs w:val="28"/>
        </w:rPr>
        <w:t xml:space="preserve"> </w:t>
      </w:r>
      <w:r>
        <w:rPr>
          <w:sz w:val="28"/>
          <w:szCs w:val="28"/>
          <w:spacing w:val="-3"/>
        </w:rPr>
        <w:t>供到采购人</w:t>
      </w:r>
      <w:r>
        <w:rPr>
          <w:sz w:val="28"/>
          <w:szCs w:val="28"/>
          <w:spacing w:val="-56"/>
        </w:rPr>
        <w:t xml:space="preserve"> </w:t>
      </w:r>
      <w:r>
        <w:rPr>
          <w:sz w:val="28"/>
          <w:szCs w:val="28"/>
          <w:spacing w:val="-3"/>
        </w:rPr>
        <w:t>90</w:t>
      </w:r>
      <w:r>
        <w:rPr>
          <w:sz w:val="28"/>
          <w:szCs w:val="28"/>
          <w:spacing w:val="-55"/>
        </w:rPr>
        <w:t xml:space="preserve"> </w:t>
      </w:r>
      <w:r>
        <w:rPr>
          <w:sz w:val="28"/>
          <w:szCs w:val="28"/>
          <w:spacing w:val="-3"/>
        </w:rPr>
        <w:t>天内支付款项。</w:t>
      </w:r>
    </w:p>
    <w:p>
      <w:pPr>
        <w:pStyle w:val="BodyText"/>
        <w:ind w:left="3" w:right="479" w:firstLine="614"/>
        <w:spacing w:before="31" w:line="229" w:lineRule="auto"/>
        <w:rPr>
          <w:sz w:val="28"/>
          <w:szCs w:val="28"/>
        </w:rPr>
      </w:pPr>
      <w:r>
        <w:rPr>
          <w:sz w:val="28"/>
          <w:szCs w:val="28"/>
          <w:spacing w:val="-1"/>
        </w:rPr>
        <w:t>4.3</w:t>
      </w:r>
      <w:r>
        <w:rPr>
          <w:sz w:val="28"/>
          <w:szCs w:val="28"/>
          <w:spacing w:val="-70"/>
        </w:rPr>
        <w:t xml:space="preserve"> </w:t>
      </w:r>
      <w:r>
        <w:rPr>
          <w:sz w:val="28"/>
          <w:szCs w:val="28"/>
          <w:spacing w:val="-1"/>
        </w:rPr>
        <w:t>结算方式:采购人根据成交供应商提供的开户行及银行账号,进行</w:t>
      </w:r>
      <w:r>
        <w:rPr>
          <w:sz w:val="28"/>
          <w:szCs w:val="28"/>
        </w:rPr>
        <w:t xml:space="preserve"> </w:t>
      </w:r>
      <w:r>
        <w:rPr>
          <w:sz w:val="28"/>
          <w:szCs w:val="28"/>
          <w:spacing w:val="-3"/>
        </w:rPr>
        <w:t>转账支付。</w:t>
      </w:r>
    </w:p>
    <w:p>
      <w:pPr>
        <w:pStyle w:val="BodyText"/>
        <w:ind w:left="10" w:right="599" w:firstLine="606"/>
        <w:spacing w:before="28" w:line="231" w:lineRule="auto"/>
        <w:rPr>
          <w:sz w:val="28"/>
          <w:szCs w:val="28"/>
        </w:rPr>
      </w:pPr>
      <w:r>
        <w:rPr>
          <w:sz w:val="28"/>
          <w:szCs w:val="28"/>
          <w:spacing w:val="-2"/>
        </w:rPr>
        <w:t>4.4</w:t>
      </w:r>
      <w:r>
        <w:rPr>
          <w:sz w:val="28"/>
          <w:szCs w:val="28"/>
          <w:spacing w:val="-55"/>
        </w:rPr>
        <w:t xml:space="preserve"> </w:t>
      </w:r>
      <w:r>
        <w:rPr>
          <w:sz w:val="28"/>
          <w:szCs w:val="28"/>
          <w:spacing w:val="-2"/>
        </w:rPr>
        <w:t>售后服务:成交供应商提供的产品必须按照国家“三包</w:t>
      </w:r>
      <w:r>
        <w:rPr>
          <w:sz w:val="28"/>
          <w:szCs w:val="28"/>
          <w:spacing w:val="-105"/>
        </w:rPr>
        <w:t xml:space="preserve"> </w:t>
      </w:r>
      <w:r>
        <w:rPr>
          <w:sz w:val="28"/>
          <w:szCs w:val="28"/>
          <w:spacing w:val="-2"/>
        </w:rPr>
        <w:t>”规定给</w:t>
      </w:r>
      <w:r>
        <w:rPr>
          <w:sz w:val="28"/>
          <w:szCs w:val="28"/>
        </w:rPr>
        <w:t xml:space="preserve"> </w:t>
      </w:r>
      <w:r>
        <w:rPr>
          <w:sz w:val="28"/>
          <w:szCs w:val="28"/>
          <w:spacing w:val="-5"/>
        </w:rPr>
        <w:t>予售后。</w:t>
      </w:r>
    </w:p>
    <w:p>
      <w:pPr>
        <w:spacing w:line="231" w:lineRule="auto"/>
        <w:sectPr>
          <w:footerReference w:type="default" r:id="rId38"/>
          <w:pgSz w:w="11907" w:h="16840"/>
          <w:pgMar w:top="600" w:right="1318" w:bottom="1294" w:left="1191" w:header="0" w:footer="1132" w:gutter="0"/>
        </w:sectPr>
        <w:rPr>
          <w:sz w:val="28"/>
          <w:szCs w:val="28"/>
        </w:rPr>
      </w:pPr>
    </w:p>
    <w:p>
      <w:pPr>
        <w:ind w:firstLine="7025"/>
        <w:spacing w:line="679" w:lineRule="exact"/>
        <w:rPr/>
      </w:pPr>
      <w:r>
        <w:rPr>
          <w:position w:val="-13"/>
        </w:rPr>
        <w:drawing>
          <wp:inline distT="0" distB="0" distL="0" distR="0">
            <wp:extent cx="1133855" cy="431292"/>
            <wp:effectExtent l="0" t="0" r="0" b="0"/>
            <wp:docPr id="76" name="IM 76"/>
            <wp:cNvGraphicFramePr/>
            <a:graphic>
              <a:graphicData uri="http://schemas.openxmlformats.org/drawingml/2006/picture">
                <pic:pic>
                  <pic:nvPicPr>
                    <pic:cNvPr id="76" name="IM 76"/>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3865"/>
        <w:spacing w:before="212" w:line="232" w:lineRule="auto"/>
        <w:rPr/>
      </w:pPr>
      <w:r>
        <w:rPr>
          <w:b/>
          <w:bCs/>
          <w:spacing w:val="-5"/>
        </w:rPr>
        <w:t>B</w:t>
      </w:r>
      <w:r>
        <w:rPr>
          <w:spacing w:val="-69"/>
        </w:rPr>
        <w:t xml:space="preserve"> </w:t>
      </w:r>
      <w:r>
        <w:rPr>
          <w:b/>
          <w:bCs/>
          <w:spacing w:val="-5"/>
        </w:rPr>
        <w:t>包</w:t>
      </w:r>
    </w:p>
    <w:p>
      <w:pPr>
        <w:spacing w:line="286" w:lineRule="auto"/>
        <w:rPr>
          <w:rFonts w:ascii="Arial"/>
          <w:sz w:val="21"/>
        </w:rPr>
      </w:pPr>
      <w:r/>
    </w:p>
    <w:p>
      <w:pPr>
        <w:pStyle w:val="BodyText"/>
        <w:ind w:left="37"/>
        <w:spacing w:before="91" w:line="220" w:lineRule="auto"/>
        <w:outlineLvl w:val="1"/>
        <w:rPr>
          <w:sz w:val="28"/>
          <w:szCs w:val="28"/>
        </w:rPr>
      </w:pPr>
      <w:r>
        <w:rPr>
          <w:sz w:val="28"/>
          <w:szCs w:val="28"/>
          <w:b/>
          <w:bCs/>
          <w:spacing w:val="-5"/>
        </w:rPr>
        <w:t>一、项目概况</w:t>
      </w:r>
    </w:p>
    <w:p>
      <w:pPr>
        <w:pStyle w:val="BodyText"/>
        <w:ind w:left="528"/>
        <w:spacing w:before="205" w:line="219" w:lineRule="auto"/>
        <w:rPr>
          <w:sz w:val="24"/>
          <w:szCs w:val="24"/>
        </w:rPr>
      </w:pPr>
      <w:r>
        <w:rPr>
          <w:sz w:val="24"/>
          <w:szCs w:val="24"/>
          <w:spacing w:val="-1"/>
        </w:rPr>
        <w:t>1、项目名称：海南西部中心医院特殊医学用途配方食品采购（二次</w:t>
      </w:r>
      <w:r>
        <w:rPr>
          <w:sz w:val="24"/>
          <w:szCs w:val="24"/>
        </w:rPr>
        <w:t>）；</w:t>
      </w:r>
    </w:p>
    <w:p>
      <w:pPr>
        <w:pStyle w:val="BodyText"/>
        <w:ind w:left="514"/>
        <w:spacing w:before="181" w:line="219" w:lineRule="auto"/>
        <w:rPr>
          <w:sz w:val="24"/>
          <w:szCs w:val="24"/>
        </w:rPr>
      </w:pPr>
      <w:r>
        <w:rPr>
          <w:sz w:val="24"/>
          <w:szCs w:val="24"/>
          <w:spacing w:val="-1"/>
        </w:rPr>
        <w:t>2、项目编号：0610-2441NH061345；</w:t>
      </w:r>
    </w:p>
    <w:p>
      <w:pPr>
        <w:pStyle w:val="BodyText"/>
        <w:ind w:left="29" w:right="482" w:firstLine="486"/>
        <w:spacing w:before="181" w:line="313" w:lineRule="auto"/>
        <w:rPr>
          <w:sz w:val="24"/>
          <w:szCs w:val="24"/>
        </w:rPr>
      </w:pPr>
      <w:r>
        <w:rPr>
          <w:sz w:val="24"/>
          <w:szCs w:val="24"/>
          <w:spacing w:val="-3"/>
        </w:rPr>
        <w:t>3、合同履行期限：2</w:t>
      </w:r>
      <w:r>
        <w:rPr>
          <w:sz w:val="24"/>
          <w:szCs w:val="24"/>
          <w:spacing w:val="-48"/>
        </w:rPr>
        <w:t xml:space="preserve"> </w:t>
      </w:r>
      <w:r>
        <w:rPr>
          <w:sz w:val="24"/>
          <w:szCs w:val="24"/>
          <w:spacing w:val="-3"/>
        </w:rPr>
        <w:t>年，履约期间成交供应商收到采购人采购订单后</w:t>
      </w:r>
      <w:r>
        <w:rPr>
          <w:sz w:val="24"/>
          <w:szCs w:val="24"/>
          <w:spacing w:val="-46"/>
        </w:rPr>
        <w:t xml:space="preserve"> </w:t>
      </w:r>
      <w:r>
        <w:rPr>
          <w:sz w:val="24"/>
          <w:szCs w:val="24"/>
          <w:spacing w:val="-3"/>
        </w:rPr>
        <w:t>5 日</w:t>
      </w:r>
      <w:r>
        <w:rPr>
          <w:sz w:val="24"/>
          <w:szCs w:val="24"/>
        </w:rPr>
        <w:t xml:space="preserve"> </w:t>
      </w:r>
      <w:r>
        <w:rPr>
          <w:sz w:val="24"/>
          <w:szCs w:val="24"/>
          <w:spacing w:val="-2"/>
        </w:rPr>
        <w:t>内（含非工作日</w:t>
      </w:r>
      <w:r>
        <w:rPr>
          <w:sz w:val="24"/>
          <w:szCs w:val="24"/>
          <w:spacing w:val="-17"/>
        </w:rPr>
        <w:t>），</w:t>
      </w:r>
      <w:r>
        <w:rPr>
          <w:sz w:val="24"/>
          <w:szCs w:val="24"/>
          <w:spacing w:val="-2"/>
        </w:rPr>
        <w:t>如遇特殊情况，成交供应商须按照采购人要求将紧</w:t>
      </w:r>
      <w:r>
        <w:rPr>
          <w:sz w:val="24"/>
          <w:szCs w:val="24"/>
          <w:spacing w:val="-3"/>
        </w:rPr>
        <w:t>急物资配</w:t>
      </w:r>
      <w:r>
        <w:rPr>
          <w:sz w:val="24"/>
          <w:szCs w:val="24"/>
          <w:spacing w:val="1"/>
        </w:rPr>
        <w:t xml:space="preserve"> </w:t>
      </w:r>
      <w:r>
        <w:rPr>
          <w:sz w:val="24"/>
          <w:szCs w:val="24"/>
          <w:spacing w:val="-2"/>
        </w:rPr>
        <w:t>送到位；</w:t>
      </w:r>
    </w:p>
    <w:p>
      <w:pPr>
        <w:pStyle w:val="BodyText"/>
        <w:ind w:left="510"/>
        <w:spacing w:before="182" w:line="219" w:lineRule="auto"/>
        <w:rPr>
          <w:sz w:val="24"/>
          <w:szCs w:val="24"/>
        </w:rPr>
      </w:pPr>
      <w:r>
        <w:rPr>
          <w:sz w:val="24"/>
          <w:szCs w:val="24"/>
          <w:spacing w:val="-1"/>
        </w:rPr>
        <w:t>4、交货地点：采购人指定地点；</w:t>
      </w:r>
    </w:p>
    <w:p>
      <w:pPr>
        <w:pStyle w:val="BodyText"/>
        <w:ind w:left="37"/>
        <w:spacing w:before="187" w:line="219" w:lineRule="auto"/>
        <w:outlineLvl w:val="1"/>
        <w:rPr>
          <w:sz w:val="28"/>
          <w:szCs w:val="28"/>
        </w:rPr>
      </w:pPr>
      <w:r>
        <w:rPr>
          <w:sz w:val="28"/>
          <w:szCs w:val="28"/>
          <w:b/>
          <w:bCs/>
          <w:spacing w:val="-5"/>
        </w:rPr>
        <w:t>二、采购清单</w:t>
      </w:r>
    </w:p>
    <w:p>
      <w:pPr>
        <w:pStyle w:val="BodyText"/>
        <w:ind w:left="1503"/>
        <w:spacing w:before="74" w:line="219" w:lineRule="auto"/>
        <w:rPr>
          <w:sz w:val="40"/>
          <w:szCs w:val="40"/>
        </w:rPr>
      </w:pPr>
      <w:r>
        <w:rPr>
          <w:sz w:val="40"/>
          <w:szCs w:val="40"/>
          <w:b/>
          <w:bCs/>
          <w:spacing w:val="-4"/>
        </w:rPr>
        <w:t>特殊医学用途配方食品采购清单</w:t>
      </w:r>
    </w:p>
    <w:p>
      <w:pPr>
        <w:spacing w:line="96" w:lineRule="auto"/>
        <w:rPr>
          <w:rFonts w:ascii="Arial"/>
          <w:sz w:val="2"/>
        </w:rPr>
      </w:pPr>
      <w:r>
        <w:rPr>
          <w:rFonts w:ascii="Arial"/>
          <w:sz w:val="2"/>
        </w:rPr>
      </w:r>
    </w:p>
    <w:tbl>
      <w:tblPr>
        <w:tblStyle w:val="TableNormal"/>
        <w:tblW w:w="859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2"/>
        <w:gridCol w:w="1000"/>
        <w:gridCol w:w="1087"/>
        <w:gridCol w:w="3988"/>
        <w:gridCol w:w="1203"/>
        <w:gridCol w:w="875"/>
      </w:tblGrid>
      <w:tr>
        <w:trPr>
          <w:trHeight w:val="576" w:hRule="atLeast"/>
        </w:trPr>
        <w:tc>
          <w:tcPr>
            <w:tcW w:w="6517" w:type="dxa"/>
            <w:vAlign w:val="top"/>
            <w:gridSpan w:val="4"/>
          </w:tcPr>
          <w:p>
            <w:pPr>
              <w:pStyle w:val="TableText"/>
              <w:ind w:left="2355"/>
              <w:spacing w:before="176" w:line="221" w:lineRule="auto"/>
              <w:rPr>
                <w:sz w:val="22"/>
                <w:szCs w:val="22"/>
              </w:rPr>
            </w:pPr>
            <w:r>
              <w:rPr>
                <w:sz w:val="22"/>
                <w:szCs w:val="22"/>
                <w:b/>
                <w:bCs/>
                <w:spacing w:val="-4"/>
              </w:rPr>
              <w:t>成人食品（10</w:t>
            </w:r>
            <w:r>
              <w:rPr>
                <w:sz w:val="22"/>
                <w:szCs w:val="22"/>
                <w:spacing w:val="-43"/>
              </w:rPr>
              <w:t xml:space="preserve"> </w:t>
            </w:r>
            <w:r>
              <w:rPr>
                <w:sz w:val="22"/>
                <w:szCs w:val="22"/>
                <w:b/>
                <w:bCs/>
                <w:spacing w:val="-4"/>
              </w:rPr>
              <w:t>种）</w:t>
            </w:r>
          </w:p>
        </w:tc>
        <w:tc>
          <w:tcPr>
            <w:tcW w:w="1203"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pStyle w:val="TableText"/>
              <w:ind w:left="131"/>
              <w:spacing w:before="78" w:line="218" w:lineRule="auto"/>
              <w:rPr/>
            </w:pPr>
            <w:r>
              <w:rPr>
                <w:b/>
                <w:bCs/>
                <w:spacing w:val="-5"/>
              </w:rPr>
              <w:t>最高限价</w:t>
            </w:r>
          </w:p>
          <w:p>
            <w:pPr>
              <w:pStyle w:val="TableText"/>
              <w:ind w:left="319"/>
              <w:spacing w:before="26" w:line="220" w:lineRule="auto"/>
              <w:rPr/>
            </w:pPr>
            <w:r>
              <w:rPr>
                <w:b/>
                <w:bCs/>
                <w:spacing w:val="-10"/>
              </w:rPr>
              <w:t>（元)</w:t>
            </w:r>
          </w:p>
        </w:tc>
        <w:tc>
          <w:tcPr>
            <w:tcW w:w="875" w:type="dxa"/>
            <w:vAlign w:val="top"/>
            <w:vMerge w:val="restart"/>
            <w:tcBorders>
              <w:bottom w:val="nil"/>
            </w:tcBorders>
          </w:tcPr>
          <w:p>
            <w:pPr>
              <w:spacing w:line="338" w:lineRule="auto"/>
              <w:rPr>
                <w:rFonts w:ascii="Arial"/>
                <w:sz w:val="21"/>
              </w:rPr>
            </w:pPr>
            <w:r/>
          </w:p>
          <w:p>
            <w:pPr>
              <w:spacing w:line="338" w:lineRule="auto"/>
              <w:rPr>
                <w:rFonts w:ascii="Arial"/>
                <w:sz w:val="21"/>
              </w:rPr>
            </w:pPr>
            <w:r/>
          </w:p>
          <w:p>
            <w:pPr>
              <w:pStyle w:val="TableText"/>
              <w:ind w:left="225"/>
              <w:spacing w:before="72" w:line="222" w:lineRule="auto"/>
              <w:rPr>
                <w:sz w:val="22"/>
                <w:szCs w:val="22"/>
              </w:rPr>
            </w:pPr>
            <w:r>
              <w:rPr>
                <w:sz w:val="22"/>
                <w:szCs w:val="22"/>
                <w:b/>
                <w:bCs/>
                <w:spacing w:val="-8"/>
              </w:rPr>
              <w:t>备注</w:t>
            </w:r>
          </w:p>
        </w:tc>
      </w:tr>
      <w:tr>
        <w:trPr>
          <w:trHeight w:val="1148" w:hRule="atLeast"/>
        </w:trPr>
        <w:tc>
          <w:tcPr>
            <w:tcW w:w="442" w:type="dxa"/>
            <w:vAlign w:val="top"/>
            <w:textDirection w:val="tbRlV"/>
          </w:tcPr>
          <w:p>
            <w:pPr>
              <w:pStyle w:val="TableText"/>
              <w:ind w:left="318"/>
              <w:spacing w:before="107" w:line="211" w:lineRule="auto"/>
              <w:rPr>
                <w:sz w:val="22"/>
                <w:szCs w:val="22"/>
              </w:rPr>
            </w:pPr>
            <w:r>
              <w:rPr>
                <w:sz w:val="22"/>
                <w:szCs w:val="22"/>
                <w:b/>
                <w:bCs/>
                <w:spacing w:val="30"/>
              </w:rPr>
              <w:t>序号</w:t>
            </w:r>
          </w:p>
        </w:tc>
        <w:tc>
          <w:tcPr>
            <w:tcW w:w="1000" w:type="dxa"/>
            <w:vAlign w:val="top"/>
          </w:tcPr>
          <w:p>
            <w:pPr>
              <w:spacing w:line="245" w:lineRule="auto"/>
              <w:rPr>
                <w:rFonts w:ascii="Arial"/>
                <w:sz w:val="21"/>
              </w:rPr>
            </w:pPr>
            <w:r/>
          </w:p>
          <w:p>
            <w:pPr>
              <w:pStyle w:val="TableText"/>
              <w:ind w:left="390" w:right="169" w:hanging="219"/>
              <w:spacing w:before="71" w:line="231" w:lineRule="auto"/>
              <w:rPr>
                <w:sz w:val="22"/>
                <w:szCs w:val="22"/>
              </w:rPr>
            </w:pPr>
            <w:r>
              <w:rPr>
                <w:sz w:val="22"/>
                <w:szCs w:val="22"/>
                <w:b/>
                <w:bCs/>
                <w:spacing w:val="-5"/>
              </w:rPr>
              <w:t>食品名</w:t>
            </w:r>
            <w:r>
              <w:rPr>
                <w:sz w:val="22"/>
                <w:szCs w:val="22"/>
                <w:spacing w:val="1"/>
              </w:rPr>
              <w:t xml:space="preserve"> </w:t>
            </w:r>
            <w:r>
              <w:rPr>
                <w:sz w:val="22"/>
                <w:szCs w:val="22"/>
                <w:b/>
                <w:bCs/>
                <w:spacing w:val="-3"/>
              </w:rPr>
              <w:t>称</w:t>
            </w:r>
          </w:p>
        </w:tc>
        <w:tc>
          <w:tcPr>
            <w:tcW w:w="1087" w:type="dxa"/>
            <w:vAlign w:val="top"/>
          </w:tcPr>
          <w:p>
            <w:pPr>
              <w:spacing w:line="244" w:lineRule="auto"/>
              <w:rPr>
                <w:rFonts w:ascii="Arial"/>
                <w:sz w:val="21"/>
              </w:rPr>
            </w:pPr>
            <w:r/>
          </w:p>
          <w:p>
            <w:pPr>
              <w:pStyle w:val="TableText"/>
              <w:ind w:left="441" w:right="212" w:hanging="225"/>
              <w:spacing w:before="71" w:line="231" w:lineRule="auto"/>
              <w:rPr>
                <w:sz w:val="22"/>
                <w:szCs w:val="22"/>
              </w:rPr>
            </w:pPr>
            <w:r>
              <w:rPr>
                <w:sz w:val="22"/>
                <w:szCs w:val="22"/>
                <w:b/>
                <w:bCs/>
                <w:spacing w:val="-5"/>
              </w:rPr>
              <w:t>规格型</w:t>
            </w:r>
            <w:r>
              <w:rPr>
                <w:sz w:val="22"/>
                <w:szCs w:val="22"/>
              </w:rPr>
              <w:t xml:space="preserve"> </w:t>
            </w:r>
            <w:r>
              <w:rPr>
                <w:sz w:val="22"/>
                <w:szCs w:val="22"/>
                <w:b/>
                <w:bCs/>
                <w:spacing w:val="-3"/>
              </w:rPr>
              <w:t>号</w:t>
            </w:r>
          </w:p>
        </w:tc>
        <w:tc>
          <w:tcPr>
            <w:tcW w:w="3988" w:type="dxa"/>
            <w:vAlign w:val="top"/>
          </w:tcPr>
          <w:p>
            <w:pPr>
              <w:spacing w:line="388" w:lineRule="auto"/>
              <w:rPr>
                <w:rFonts w:ascii="Arial"/>
                <w:sz w:val="21"/>
              </w:rPr>
            </w:pPr>
            <w:r/>
          </w:p>
          <w:p>
            <w:pPr>
              <w:pStyle w:val="TableText"/>
              <w:ind w:left="1115"/>
              <w:spacing w:before="72" w:line="220" w:lineRule="auto"/>
              <w:rPr>
                <w:sz w:val="22"/>
                <w:szCs w:val="22"/>
              </w:rPr>
            </w:pPr>
            <w:r>
              <w:rPr>
                <w:sz w:val="22"/>
                <w:szCs w:val="22"/>
                <w:b/>
                <w:bCs/>
                <w:spacing w:val="-3"/>
              </w:rPr>
              <w:t>特医食品要求参数</w:t>
            </w:r>
          </w:p>
        </w:tc>
        <w:tc>
          <w:tcPr>
            <w:tcW w:w="1203" w:type="dxa"/>
            <w:vAlign w:val="top"/>
            <w:vMerge w:val="continue"/>
            <w:tcBorders>
              <w:top w:val="nil"/>
            </w:tcBorders>
          </w:tcPr>
          <w:p>
            <w:pPr>
              <w:rPr>
                <w:rFonts w:ascii="Arial"/>
                <w:sz w:val="21"/>
              </w:rPr>
            </w:pPr>
            <w:r/>
          </w:p>
        </w:tc>
        <w:tc>
          <w:tcPr>
            <w:tcW w:w="875" w:type="dxa"/>
            <w:vAlign w:val="top"/>
            <w:vMerge w:val="continue"/>
            <w:tcBorders>
              <w:top w:val="nil"/>
            </w:tcBorders>
          </w:tcPr>
          <w:p>
            <w:pPr>
              <w:rPr>
                <w:rFonts w:ascii="Arial"/>
                <w:sz w:val="21"/>
              </w:rPr>
            </w:pPr>
            <w:r/>
          </w:p>
        </w:tc>
      </w:tr>
      <w:tr>
        <w:trPr>
          <w:trHeight w:val="1431" w:hRule="atLeast"/>
        </w:trPr>
        <w:tc>
          <w:tcPr>
            <w:tcW w:w="442" w:type="dxa"/>
            <w:vAlign w:val="top"/>
          </w:tcPr>
          <w:p>
            <w:pPr>
              <w:spacing w:line="281" w:lineRule="auto"/>
              <w:rPr>
                <w:rFonts w:ascii="Arial"/>
                <w:sz w:val="21"/>
              </w:rPr>
            </w:pPr>
            <w:r/>
          </w:p>
          <w:p>
            <w:pPr>
              <w:spacing w:line="281" w:lineRule="auto"/>
              <w:rPr>
                <w:rFonts w:ascii="Arial"/>
                <w:sz w:val="21"/>
              </w:rPr>
            </w:pPr>
            <w:r/>
          </w:p>
          <w:p>
            <w:pPr>
              <w:pStyle w:val="TableText"/>
              <w:ind w:left="188"/>
              <w:spacing w:before="71" w:line="184" w:lineRule="auto"/>
              <w:rPr>
                <w:sz w:val="22"/>
                <w:szCs w:val="22"/>
              </w:rPr>
            </w:pPr>
            <w:r>
              <w:rPr>
                <w:sz w:val="22"/>
                <w:szCs w:val="22"/>
              </w:rPr>
              <w:t>1</w:t>
            </w:r>
          </w:p>
        </w:tc>
        <w:tc>
          <w:tcPr>
            <w:tcW w:w="1000" w:type="dxa"/>
            <w:vAlign w:val="top"/>
          </w:tcPr>
          <w:p>
            <w:pPr>
              <w:pStyle w:val="TableText"/>
              <w:ind w:left="173"/>
              <w:spacing w:before="34"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80"/>
              <w:spacing w:before="18" w:line="221" w:lineRule="auto"/>
              <w:rPr>
                <w:sz w:val="22"/>
                <w:szCs w:val="22"/>
              </w:rPr>
            </w:pPr>
            <w:r>
              <w:rPr>
                <w:sz w:val="22"/>
                <w:szCs w:val="22"/>
                <w:spacing w:val="-5"/>
              </w:rPr>
              <w:t>蛋白质</w:t>
            </w:r>
          </w:p>
          <w:p>
            <w:pPr>
              <w:pStyle w:val="TableText"/>
              <w:ind w:left="176"/>
              <w:spacing w:before="22" w:line="220" w:lineRule="auto"/>
              <w:rPr>
                <w:sz w:val="22"/>
                <w:szCs w:val="22"/>
              </w:rPr>
            </w:pPr>
            <w:r>
              <w:rPr>
                <w:sz w:val="22"/>
                <w:szCs w:val="22"/>
                <w:spacing w:val="-4"/>
              </w:rPr>
              <w:t>组件配</w:t>
            </w:r>
          </w:p>
          <w:p>
            <w:pPr>
              <w:pStyle w:val="TableText"/>
              <w:ind w:left="285"/>
              <w:spacing w:before="24" w:line="207" w:lineRule="auto"/>
              <w:rPr>
                <w:sz w:val="22"/>
                <w:szCs w:val="22"/>
              </w:rPr>
            </w:pPr>
            <w:r>
              <w:rPr>
                <w:sz w:val="22"/>
                <w:szCs w:val="22"/>
                <w:spacing w:val="-4"/>
              </w:rPr>
              <w:t>方粉</w:t>
            </w:r>
          </w:p>
        </w:tc>
        <w:tc>
          <w:tcPr>
            <w:tcW w:w="1087" w:type="dxa"/>
            <w:vAlign w:val="top"/>
          </w:tcPr>
          <w:p>
            <w:pPr>
              <w:spacing w:line="246" w:lineRule="auto"/>
              <w:rPr>
                <w:rFonts w:ascii="Arial"/>
                <w:sz w:val="21"/>
              </w:rPr>
            </w:pPr>
            <w:r/>
          </w:p>
          <w:p>
            <w:pPr>
              <w:pStyle w:val="TableText"/>
              <w:ind w:left="111" w:right="152" w:firstLine="6"/>
              <w:spacing w:before="72" w:line="234" w:lineRule="auto"/>
              <w:jc w:val="both"/>
              <w:rPr>
                <w:sz w:val="22"/>
                <w:szCs w:val="22"/>
              </w:rPr>
            </w:pPr>
            <w:r>
              <w:rPr>
                <w:sz w:val="22"/>
                <w:szCs w:val="22"/>
                <w:spacing w:val="-2"/>
              </w:rPr>
              <w:t>7.5-8g*</w:t>
            </w:r>
            <w:r>
              <w:rPr>
                <w:sz w:val="22"/>
                <w:szCs w:val="22"/>
              </w:rPr>
              <w:t xml:space="preserve"> </w:t>
            </w:r>
            <w:r>
              <w:rPr>
                <w:sz w:val="22"/>
                <w:szCs w:val="22"/>
                <w:spacing w:val="-3"/>
              </w:rPr>
              <w:t>18-20</w:t>
            </w:r>
            <w:r>
              <w:rPr>
                <w:sz w:val="22"/>
                <w:szCs w:val="22"/>
                <w:spacing w:val="-45"/>
              </w:rPr>
              <w:t xml:space="preserve"> </w:t>
            </w:r>
            <w:r>
              <w:rPr>
                <w:sz w:val="22"/>
                <w:szCs w:val="22"/>
                <w:spacing w:val="-3"/>
              </w:rPr>
              <w:t>袋</w:t>
            </w:r>
            <w:r>
              <w:rPr>
                <w:sz w:val="22"/>
                <w:szCs w:val="22"/>
              </w:rPr>
              <w:t xml:space="preserve"> </w:t>
            </w:r>
            <w:r>
              <w:rPr>
                <w:sz w:val="22"/>
                <w:szCs w:val="22"/>
                <w:spacing w:val="-4"/>
              </w:rPr>
              <w:t>/盒</w:t>
            </w:r>
          </w:p>
        </w:tc>
        <w:tc>
          <w:tcPr>
            <w:tcW w:w="3988" w:type="dxa"/>
            <w:vAlign w:val="top"/>
          </w:tcPr>
          <w:p>
            <w:pPr>
              <w:spacing w:line="247" w:lineRule="auto"/>
              <w:rPr>
                <w:rFonts w:ascii="Arial"/>
                <w:sz w:val="21"/>
              </w:rPr>
            </w:pPr>
            <w:r/>
          </w:p>
          <w:p>
            <w:pPr>
              <w:pStyle w:val="TableText"/>
              <w:ind w:left="115" w:right="576" w:firstLine="13"/>
              <w:spacing w:before="71" w:line="228" w:lineRule="auto"/>
              <w:rPr>
                <w:sz w:val="22"/>
                <w:szCs w:val="22"/>
              </w:rPr>
            </w:pPr>
            <w:r>
              <w:rPr>
                <w:sz w:val="22"/>
                <w:szCs w:val="22"/>
                <w:spacing w:val="-2"/>
              </w:rPr>
              <w:t>1.蛋白含量 &gt;85%,来源，全乳蛋白</w:t>
            </w:r>
            <w:r>
              <w:rPr>
                <w:sz w:val="22"/>
                <w:szCs w:val="22"/>
                <w:spacing w:val="14"/>
              </w:rPr>
              <w:t xml:space="preserve"> </w:t>
            </w:r>
            <w:r>
              <w:rPr>
                <w:sz w:val="22"/>
                <w:szCs w:val="22"/>
                <w:spacing w:val="-1"/>
              </w:rPr>
              <w:t>2.能量：1500-1600kJ，蛋白质：</w:t>
            </w:r>
          </w:p>
          <w:p>
            <w:pPr>
              <w:pStyle w:val="TableText"/>
              <w:ind w:left="113" w:right="137"/>
              <w:spacing w:before="25" w:line="223" w:lineRule="auto"/>
              <w:rPr>
                <w:sz w:val="22"/>
                <w:szCs w:val="22"/>
              </w:rPr>
            </w:pPr>
            <w:r>
              <w:rPr>
                <w:sz w:val="22"/>
                <w:szCs w:val="22"/>
                <w:spacing w:val="-1"/>
              </w:rPr>
              <w:t>85-87g/100g，脂肪≤1g/100g，碳水化</w:t>
            </w:r>
            <w:r>
              <w:rPr>
                <w:sz w:val="22"/>
                <w:szCs w:val="22"/>
                <w:spacing w:val="17"/>
              </w:rPr>
              <w:t xml:space="preserve"> </w:t>
            </w:r>
            <w:r>
              <w:rPr>
                <w:sz w:val="22"/>
                <w:szCs w:val="22"/>
                <w:spacing w:val="-1"/>
              </w:rPr>
              <w:t>合物：2-2.5g/100g</w:t>
            </w:r>
          </w:p>
        </w:tc>
        <w:tc>
          <w:tcPr>
            <w:tcW w:w="1203" w:type="dxa"/>
            <w:vAlign w:val="top"/>
          </w:tcPr>
          <w:p>
            <w:pPr>
              <w:spacing w:line="264" w:lineRule="auto"/>
              <w:rPr>
                <w:rFonts w:ascii="Arial"/>
                <w:sz w:val="21"/>
              </w:rPr>
            </w:pPr>
            <w:r/>
          </w:p>
          <w:p>
            <w:pPr>
              <w:spacing w:line="264" w:lineRule="auto"/>
              <w:rPr>
                <w:rFonts w:ascii="Arial"/>
                <w:sz w:val="21"/>
              </w:rPr>
            </w:pPr>
            <w:r/>
          </w:p>
          <w:p>
            <w:pPr>
              <w:pStyle w:val="TableText"/>
              <w:ind w:left="146"/>
              <w:spacing w:before="71" w:line="221" w:lineRule="auto"/>
              <w:rPr>
                <w:sz w:val="22"/>
                <w:szCs w:val="22"/>
              </w:rPr>
            </w:pPr>
            <w:r>
              <w:rPr>
                <w:sz w:val="22"/>
                <w:szCs w:val="22"/>
                <w:spacing w:val="-4"/>
              </w:rPr>
              <w:t>316</w:t>
            </w:r>
            <w:r>
              <w:rPr>
                <w:sz w:val="22"/>
                <w:szCs w:val="22"/>
                <w:spacing w:val="-44"/>
              </w:rPr>
              <w:t xml:space="preserve"> </w:t>
            </w:r>
            <w:r>
              <w:rPr>
                <w:sz w:val="22"/>
                <w:szCs w:val="22"/>
                <w:spacing w:val="-4"/>
              </w:rPr>
              <w:t>元/盒</w:t>
            </w:r>
          </w:p>
        </w:tc>
        <w:tc>
          <w:tcPr>
            <w:tcW w:w="875" w:type="dxa"/>
            <w:vAlign w:val="top"/>
          </w:tcPr>
          <w:p>
            <w:pPr>
              <w:rPr>
                <w:rFonts w:ascii="Arial"/>
                <w:sz w:val="21"/>
              </w:rPr>
            </w:pPr>
            <w:r/>
          </w:p>
        </w:tc>
      </w:tr>
      <w:tr>
        <w:trPr>
          <w:trHeight w:val="1430" w:hRule="atLeast"/>
        </w:trPr>
        <w:tc>
          <w:tcPr>
            <w:tcW w:w="442" w:type="dxa"/>
            <w:vAlign w:val="top"/>
          </w:tcPr>
          <w:p>
            <w:pPr>
              <w:spacing w:line="281" w:lineRule="auto"/>
              <w:rPr>
                <w:rFonts w:ascii="Arial"/>
                <w:sz w:val="21"/>
              </w:rPr>
            </w:pPr>
            <w:r/>
          </w:p>
          <w:p>
            <w:pPr>
              <w:spacing w:line="282" w:lineRule="auto"/>
              <w:rPr>
                <w:rFonts w:ascii="Arial"/>
                <w:sz w:val="21"/>
              </w:rPr>
            </w:pPr>
            <w:r/>
          </w:p>
          <w:p>
            <w:pPr>
              <w:pStyle w:val="TableText"/>
              <w:ind w:left="174"/>
              <w:spacing w:before="72" w:line="184" w:lineRule="auto"/>
              <w:rPr>
                <w:sz w:val="22"/>
                <w:szCs w:val="22"/>
              </w:rPr>
            </w:pPr>
            <w:r>
              <w:rPr>
                <w:sz w:val="22"/>
                <w:szCs w:val="22"/>
              </w:rPr>
              <w:t>2</w:t>
            </w:r>
          </w:p>
        </w:tc>
        <w:tc>
          <w:tcPr>
            <w:tcW w:w="1000" w:type="dxa"/>
            <w:vAlign w:val="top"/>
          </w:tcPr>
          <w:p>
            <w:pPr>
              <w:pStyle w:val="TableText"/>
              <w:ind w:left="173"/>
              <w:spacing w:before="33"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80"/>
              <w:spacing w:before="21" w:line="221" w:lineRule="auto"/>
              <w:rPr>
                <w:sz w:val="22"/>
                <w:szCs w:val="22"/>
              </w:rPr>
            </w:pPr>
            <w:r>
              <w:rPr>
                <w:sz w:val="22"/>
                <w:szCs w:val="22"/>
                <w:spacing w:val="-5"/>
              </w:rPr>
              <w:t>蛋白质</w:t>
            </w:r>
          </w:p>
          <w:p>
            <w:pPr>
              <w:pStyle w:val="TableText"/>
              <w:ind w:left="176"/>
              <w:spacing w:before="22" w:line="220" w:lineRule="auto"/>
              <w:rPr>
                <w:sz w:val="22"/>
                <w:szCs w:val="22"/>
              </w:rPr>
            </w:pPr>
            <w:r>
              <w:rPr>
                <w:sz w:val="22"/>
                <w:szCs w:val="22"/>
                <w:spacing w:val="-4"/>
              </w:rPr>
              <w:t>组件配</w:t>
            </w:r>
          </w:p>
          <w:p>
            <w:pPr>
              <w:pStyle w:val="TableText"/>
              <w:ind w:left="285"/>
              <w:spacing w:before="23" w:line="205" w:lineRule="auto"/>
              <w:rPr>
                <w:sz w:val="22"/>
                <w:szCs w:val="22"/>
              </w:rPr>
            </w:pPr>
            <w:r>
              <w:rPr>
                <w:sz w:val="22"/>
                <w:szCs w:val="22"/>
                <w:spacing w:val="-4"/>
              </w:rPr>
              <w:t>方粉</w:t>
            </w:r>
          </w:p>
        </w:tc>
        <w:tc>
          <w:tcPr>
            <w:tcW w:w="1087" w:type="dxa"/>
            <w:vAlign w:val="top"/>
          </w:tcPr>
          <w:p>
            <w:pPr>
              <w:spacing w:line="244" w:lineRule="auto"/>
              <w:rPr>
                <w:rFonts w:ascii="Arial"/>
                <w:sz w:val="21"/>
              </w:rPr>
            </w:pPr>
            <w:r/>
          </w:p>
          <w:p>
            <w:pPr>
              <w:pStyle w:val="TableText"/>
              <w:ind w:left="111" w:right="152" w:firstLine="17"/>
              <w:spacing w:before="72" w:line="235" w:lineRule="auto"/>
              <w:jc w:val="both"/>
              <w:rPr>
                <w:sz w:val="22"/>
                <w:szCs w:val="22"/>
              </w:rPr>
            </w:pPr>
            <w:r>
              <w:rPr>
                <w:sz w:val="22"/>
                <w:szCs w:val="22"/>
                <w:spacing w:val="-4"/>
              </w:rPr>
              <w:t>15-17g*</w:t>
            </w:r>
            <w:r>
              <w:rPr>
                <w:sz w:val="22"/>
                <w:szCs w:val="22"/>
                <w:spacing w:val="2"/>
              </w:rPr>
              <w:t xml:space="preserve"> </w:t>
            </w:r>
            <w:r>
              <w:rPr>
                <w:sz w:val="22"/>
                <w:szCs w:val="22"/>
                <w:spacing w:val="-3"/>
              </w:rPr>
              <w:t>12-15</w:t>
            </w:r>
            <w:r>
              <w:rPr>
                <w:sz w:val="22"/>
                <w:szCs w:val="22"/>
                <w:spacing w:val="-45"/>
              </w:rPr>
              <w:t xml:space="preserve"> </w:t>
            </w:r>
            <w:r>
              <w:rPr>
                <w:sz w:val="22"/>
                <w:szCs w:val="22"/>
                <w:spacing w:val="-3"/>
              </w:rPr>
              <w:t>袋</w:t>
            </w:r>
            <w:r>
              <w:rPr>
                <w:sz w:val="22"/>
                <w:szCs w:val="22"/>
              </w:rPr>
              <w:t xml:space="preserve"> </w:t>
            </w:r>
            <w:r>
              <w:rPr>
                <w:sz w:val="22"/>
                <w:szCs w:val="22"/>
                <w:spacing w:val="-4"/>
              </w:rPr>
              <w:t>/盒</w:t>
            </w:r>
          </w:p>
        </w:tc>
        <w:tc>
          <w:tcPr>
            <w:tcW w:w="3988" w:type="dxa"/>
            <w:vAlign w:val="top"/>
          </w:tcPr>
          <w:p>
            <w:pPr>
              <w:pStyle w:val="TableText"/>
              <w:ind w:left="115" w:right="830" w:firstLine="13"/>
              <w:spacing w:before="33" w:line="227" w:lineRule="auto"/>
              <w:rPr>
                <w:sz w:val="22"/>
                <w:szCs w:val="22"/>
              </w:rPr>
            </w:pPr>
            <w:r>
              <w:rPr>
                <w:sz w:val="22"/>
                <w:szCs w:val="22"/>
                <w:spacing w:val="-4"/>
              </w:rPr>
              <w:t>1.水解蛋白肽来源蛋白质组件。</w:t>
            </w:r>
            <w:r>
              <w:rPr>
                <w:sz w:val="22"/>
                <w:szCs w:val="22"/>
                <w:spacing w:val="3"/>
              </w:rPr>
              <w:t xml:space="preserve"> </w:t>
            </w:r>
            <w:r>
              <w:rPr>
                <w:sz w:val="22"/>
                <w:szCs w:val="22"/>
                <w:spacing w:val="-1"/>
              </w:rPr>
              <w:t>2.蛋白质含量≥80g/100g。</w:t>
            </w:r>
          </w:p>
          <w:p>
            <w:pPr>
              <w:pStyle w:val="TableText"/>
              <w:ind w:left="113" w:right="137" w:firstLine="3"/>
              <w:spacing w:before="29" w:line="230" w:lineRule="auto"/>
              <w:rPr>
                <w:sz w:val="22"/>
                <w:szCs w:val="22"/>
              </w:rPr>
            </w:pPr>
            <w:r>
              <w:rPr>
                <w:sz w:val="22"/>
                <w:szCs w:val="22"/>
                <w:spacing w:val="-1"/>
              </w:rPr>
              <w:t>3.水解乳清蛋白粉和大豆肽粉为蛋白质</w:t>
            </w:r>
            <w:r>
              <w:rPr>
                <w:sz w:val="22"/>
                <w:szCs w:val="22"/>
                <w:spacing w:val="5"/>
              </w:rPr>
              <w:t xml:space="preserve"> </w:t>
            </w:r>
            <w:r>
              <w:rPr>
                <w:sz w:val="22"/>
                <w:szCs w:val="22"/>
                <w:spacing w:val="-3"/>
              </w:rPr>
              <w:t>来源。</w:t>
            </w:r>
          </w:p>
          <w:p>
            <w:pPr>
              <w:pStyle w:val="TableText"/>
              <w:ind w:left="111"/>
              <w:spacing w:before="23" w:line="205" w:lineRule="auto"/>
              <w:rPr>
                <w:sz w:val="22"/>
                <w:szCs w:val="22"/>
              </w:rPr>
            </w:pPr>
            <w:r>
              <w:rPr>
                <w:sz w:val="22"/>
                <w:szCs w:val="22"/>
                <w:spacing w:val="-1"/>
              </w:rPr>
              <w:t>4.无渣、无乳糖、无蔗糖、无脂肪。</w:t>
            </w:r>
          </w:p>
        </w:tc>
        <w:tc>
          <w:tcPr>
            <w:tcW w:w="1203" w:type="dxa"/>
            <w:vAlign w:val="top"/>
          </w:tcPr>
          <w:p>
            <w:pPr>
              <w:spacing w:line="264" w:lineRule="auto"/>
              <w:rPr>
                <w:rFonts w:ascii="Arial"/>
                <w:sz w:val="21"/>
              </w:rPr>
            </w:pPr>
            <w:r/>
          </w:p>
          <w:p>
            <w:pPr>
              <w:spacing w:line="265" w:lineRule="auto"/>
              <w:rPr>
                <w:rFonts w:ascii="Arial"/>
                <w:sz w:val="21"/>
              </w:rPr>
            </w:pPr>
            <w:r/>
          </w:p>
          <w:p>
            <w:pPr>
              <w:pStyle w:val="TableText"/>
              <w:ind w:left="146"/>
              <w:spacing w:before="72" w:line="221" w:lineRule="auto"/>
              <w:rPr>
                <w:sz w:val="22"/>
                <w:szCs w:val="22"/>
              </w:rPr>
            </w:pPr>
            <w:r>
              <w:rPr>
                <w:sz w:val="22"/>
                <w:szCs w:val="22"/>
                <w:spacing w:val="-4"/>
              </w:rPr>
              <w:t>374</w:t>
            </w:r>
            <w:r>
              <w:rPr>
                <w:sz w:val="22"/>
                <w:szCs w:val="22"/>
                <w:spacing w:val="-44"/>
              </w:rPr>
              <w:t xml:space="preserve"> </w:t>
            </w:r>
            <w:r>
              <w:rPr>
                <w:sz w:val="22"/>
                <w:szCs w:val="22"/>
                <w:spacing w:val="-4"/>
              </w:rPr>
              <w:t>元/盒</w:t>
            </w:r>
          </w:p>
        </w:tc>
        <w:tc>
          <w:tcPr>
            <w:tcW w:w="875" w:type="dxa"/>
            <w:vAlign w:val="top"/>
          </w:tcPr>
          <w:p>
            <w:pPr>
              <w:rPr>
                <w:rFonts w:ascii="Arial"/>
                <w:sz w:val="21"/>
              </w:rPr>
            </w:pPr>
            <w:r/>
          </w:p>
        </w:tc>
      </w:tr>
      <w:tr>
        <w:trPr>
          <w:trHeight w:val="2287" w:hRule="atLeast"/>
        </w:trPr>
        <w:tc>
          <w:tcPr>
            <w:tcW w:w="442" w:type="dxa"/>
            <w:vAlign w:val="top"/>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76"/>
              <w:spacing w:before="71" w:line="184" w:lineRule="auto"/>
              <w:rPr>
                <w:sz w:val="22"/>
                <w:szCs w:val="22"/>
              </w:rPr>
            </w:pPr>
            <w:r>
              <w:rPr>
                <w:sz w:val="22"/>
                <w:szCs w:val="22"/>
              </w:rPr>
              <w:t>3</w:t>
            </w:r>
          </w:p>
        </w:tc>
        <w:tc>
          <w:tcPr>
            <w:tcW w:w="1000" w:type="dxa"/>
            <w:vAlign w:val="top"/>
          </w:tcPr>
          <w:p>
            <w:pPr>
              <w:spacing w:line="386" w:lineRule="auto"/>
              <w:rPr>
                <w:rFonts w:ascii="Arial"/>
                <w:sz w:val="21"/>
              </w:rPr>
            </w:pPr>
            <w:r/>
          </w:p>
          <w:p>
            <w:pPr>
              <w:pStyle w:val="TableText"/>
              <w:ind w:left="173" w:right="169"/>
              <w:spacing w:before="71" w:line="236" w:lineRule="auto"/>
              <w:jc w:val="both"/>
              <w:rPr>
                <w:sz w:val="22"/>
                <w:szCs w:val="22"/>
              </w:rPr>
            </w:pPr>
            <w:r>
              <w:rPr>
                <w:sz w:val="22"/>
                <w:szCs w:val="22"/>
                <w:spacing w:val="-3"/>
              </w:rPr>
              <w:t>特殊医</w:t>
            </w:r>
            <w:r>
              <w:rPr>
                <w:sz w:val="22"/>
                <w:szCs w:val="22"/>
              </w:rPr>
              <w:t xml:space="preserve"> </w:t>
            </w:r>
            <w:r>
              <w:rPr>
                <w:sz w:val="22"/>
                <w:szCs w:val="22"/>
                <w:spacing w:val="-4"/>
              </w:rPr>
              <w:t>学用途</w:t>
            </w:r>
            <w:r>
              <w:rPr>
                <w:sz w:val="22"/>
                <w:szCs w:val="22"/>
                <w:spacing w:val="1"/>
              </w:rPr>
              <w:t xml:space="preserve"> </w:t>
            </w:r>
            <w:r>
              <w:rPr>
                <w:sz w:val="22"/>
                <w:szCs w:val="22"/>
                <w:spacing w:val="-4"/>
              </w:rPr>
              <w:t>蛋白质</w:t>
            </w:r>
            <w:r>
              <w:rPr>
                <w:sz w:val="22"/>
                <w:szCs w:val="22"/>
                <w:spacing w:val="1"/>
              </w:rPr>
              <w:t xml:space="preserve"> </w:t>
            </w:r>
            <w:r>
              <w:rPr>
                <w:sz w:val="22"/>
                <w:szCs w:val="22"/>
                <w:spacing w:val="-4"/>
              </w:rPr>
              <w:t>组件配</w:t>
            </w:r>
            <w:r>
              <w:rPr>
                <w:sz w:val="22"/>
                <w:szCs w:val="22"/>
                <w:spacing w:val="1"/>
              </w:rPr>
              <w:t xml:space="preserve"> </w:t>
            </w:r>
            <w:r>
              <w:rPr>
                <w:sz w:val="22"/>
                <w:szCs w:val="22"/>
                <w:spacing w:val="-4"/>
              </w:rPr>
              <w:t>方食品</w:t>
            </w:r>
          </w:p>
        </w:tc>
        <w:tc>
          <w:tcPr>
            <w:tcW w:w="1087" w:type="dxa"/>
            <w:vAlign w:val="top"/>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pStyle w:val="TableText"/>
              <w:ind w:left="114" w:right="207"/>
              <w:spacing w:before="72" w:line="234" w:lineRule="auto"/>
              <w:rPr>
                <w:sz w:val="22"/>
                <w:szCs w:val="22"/>
              </w:rPr>
            </w:pPr>
            <w:r>
              <w:rPr>
                <w:sz w:val="22"/>
                <w:szCs w:val="22"/>
                <w:spacing w:val="-2"/>
              </w:rPr>
              <w:t>280-300</w:t>
            </w:r>
            <w:r>
              <w:rPr>
                <w:sz w:val="22"/>
                <w:szCs w:val="22"/>
                <w:spacing w:val="2"/>
              </w:rPr>
              <w:t xml:space="preserve"> </w:t>
            </w:r>
            <w:r>
              <w:rPr>
                <w:sz w:val="22"/>
                <w:szCs w:val="22"/>
                <w:spacing w:val="-4"/>
              </w:rPr>
              <w:t>g/听</w:t>
            </w:r>
          </w:p>
        </w:tc>
        <w:tc>
          <w:tcPr>
            <w:tcW w:w="3988" w:type="dxa"/>
            <w:vAlign w:val="top"/>
          </w:tcPr>
          <w:p>
            <w:pPr>
              <w:pStyle w:val="TableText"/>
              <w:ind w:left="112" w:right="43" w:firstLine="16"/>
              <w:spacing w:before="36" w:line="236" w:lineRule="auto"/>
              <w:jc w:val="both"/>
              <w:rPr>
                <w:sz w:val="22"/>
                <w:szCs w:val="22"/>
              </w:rPr>
            </w:pPr>
            <w:r>
              <w:rPr>
                <w:sz w:val="22"/>
                <w:szCs w:val="22"/>
                <w:spacing w:val="-1"/>
              </w:rPr>
              <w:t>1、蛋白质含量≥84g/100g；2、</w:t>
            </w:r>
            <w:r>
              <w:rPr>
                <w:sz w:val="22"/>
                <w:szCs w:val="22"/>
                <w:spacing w:val="-2"/>
              </w:rPr>
              <w:t>蛋白需</w:t>
            </w:r>
            <w:r>
              <w:rPr>
                <w:sz w:val="22"/>
                <w:szCs w:val="22"/>
              </w:rPr>
              <w:t xml:space="preserve">  </w:t>
            </w:r>
            <w:r>
              <w:rPr>
                <w:sz w:val="22"/>
                <w:szCs w:val="22"/>
                <w:spacing w:val="-1"/>
              </w:rPr>
              <w:t>纯乳基整蛋白，包含了人体所需的必需</w:t>
            </w:r>
            <w:r>
              <w:rPr>
                <w:sz w:val="22"/>
                <w:szCs w:val="22"/>
                <w:spacing w:val="4"/>
              </w:rPr>
              <w:t xml:space="preserve">  </w:t>
            </w:r>
            <w:r>
              <w:rPr>
                <w:sz w:val="22"/>
                <w:szCs w:val="22"/>
                <w:spacing w:val="-1"/>
              </w:rPr>
              <w:t>氨基酸，必需氨基酸模式接近</w:t>
            </w:r>
            <w:r>
              <w:rPr>
                <w:sz w:val="22"/>
                <w:szCs w:val="22"/>
                <w:spacing w:val="-44"/>
              </w:rPr>
              <w:t xml:space="preserve"> </w:t>
            </w:r>
            <w:r>
              <w:rPr>
                <w:sz w:val="22"/>
                <w:szCs w:val="22"/>
                <w:spacing w:val="-1"/>
              </w:rPr>
              <w:t>FAO/WHO</w:t>
            </w:r>
            <w:r>
              <w:rPr>
                <w:sz w:val="22"/>
                <w:szCs w:val="22"/>
              </w:rPr>
              <w:t xml:space="preserve">  </w:t>
            </w:r>
            <w:r>
              <w:rPr>
                <w:sz w:val="22"/>
                <w:szCs w:val="22"/>
                <w:spacing w:val="-1"/>
              </w:rPr>
              <w:t>氨基酸模式，更加利于人体蛋白质的消</w:t>
            </w:r>
            <w:r>
              <w:rPr>
                <w:sz w:val="22"/>
                <w:szCs w:val="22"/>
                <w:spacing w:val="4"/>
              </w:rPr>
              <w:t xml:space="preserve">  </w:t>
            </w:r>
            <w:r>
              <w:rPr>
                <w:sz w:val="22"/>
                <w:szCs w:val="22"/>
                <w:spacing w:val="-5"/>
              </w:rPr>
              <w:t>化吸收；3、双蛋白来源且含进口分离乳</w:t>
            </w:r>
            <w:r>
              <w:rPr>
                <w:sz w:val="22"/>
                <w:szCs w:val="22"/>
                <w:spacing w:val="5"/>
              </w:rPr>
              <w:t xml:space="preserve"> </w:t>
            </w:r>
            <w:r>
              <w:rPr>
                <w:sz w:val="22"/>
                <w:szCs w:val="22"/>
                <w:spacing w:val="-12"/>
              </w:rPr>
              <w:t>清蛋白（亮氨酸、支链氨基酸含量更高</w:t>
            </w:r>
            <w:r>
              <w:rPr>
                <w:sz w:val="22"/>
                <w:szCs w:val="22"/>
                <w:spacing w:val="-52"/>
                <w:w w:val="89"/>
              </w:rPr>
              <w:t>），</w:t>
            </w:r>
          </w:p>
          <w:p>
            <w:pPr>
              <w:pStyle w:val="TableText"/>
              <w:ind w:left="128" w:right="687" w:hanging="16"/>
              <w:spacing w:before="23" w:line="222" w:lineRule="auto"/>
              <w:rPr>
                <w:sz w:val="22"/>
                <w:szCs w:val="22"/>
              </w:rPr>
            </w:pPr>
            <w:r>
              <w:rPr>
                <w:sz w:val="22"/>
                <w:szCs w:val="22"/>
                <w:spacing w:val="-1"/>
              </w:rPr>
              <w:t>补充蛋白高效且持久；4、脂肪≤</w:t>
            </w:r>
            <w:r>
              <w:rPr>
                <w:sz w:val="22"/>
                <w:szCs w:val="22"/>
                <w:spacing w:val="7"/>
              </w:rPr>
              <w:t xml:space="preserve"> </w:t>
            </w:r>
            <w:r>
              <w:rPr>
                <w:sz w:val="22"/>
                <w:szCs w:val="22"/>
                <w:spacing w:val="-3"/>
              </w:rPr>
              <w:t>1g/100g；0</w:t>
            </w:r>
            <w:r>
              <w:rPr>
                <w:sz w:val="22"/>
                <w:szCs w:val="22"/>
                <w:spacing w:val="-40"/>
              </w:rPr>
              <w:t xml:space="preserve"> </w:t>
            </w:r>
            <w:r>
              <w:rPr>
                <w:sz w:val="22"/>
                <w:szCs w:val="22"/>
                <w:spacing w:val="-3"/>
              </w:rPr>
              <w:t>糖添加。</w:t>
            </w:r>
          </w:p>
        </w:tc>
        <w:tc>
          <w:tcPr>
            <w:tcW w:w="1203" w:type="dxa"/>
            <w:vAlign w:val="top"/>
          </w:tcPr>
          <w:p>
            <w:pPr>
              <w:spacing w:line="318" w:lineRule="auto"/>
              <w:rPr>
                <w:rFonts w:ascii="Arial"/>
                <w:sz w:val="21"/>
              </w:rPr>
            </w:pPr>
            <w:r/>
          </w:p>
          <w:p>
            <w:pPr>
              <w:spacing w:line="319" w:lineRule="auto"/>
              <w:rPr>
                <w:rFonts w:ascii="Arial"/>
                <w:sz w:val="21"/>
              </w:rPr>
            </w:pPr>
            <w:r/>
          </w:p>
          <w:p>
            <w:pPr>
              <w:spacing w:line="319" w:lineRule="auto"/>
              <w:rPr>
                <w:rFonts w:ascii="Arial"/>
                <w:sz w:val="21"/>
              </w:rPr>
            </w:pPr>
            <w:r/>
          </w:p>
          <w:p>
            <w:pPr>
              <w:pStyle w:val="TableText"/>
              <w:ind w:left="146"/>
              <w:spacing w:before="72" w:line="221" w:lineRule="auto"/>
              <w:rPr>
                <w:sz w:val="22"/>
                <w:szCs w:val="22"/>
              </w:rPr>
            </w:pPr>
            <w:r>
              <w:rPr>
                <w:sz w:val="22"/>
                <w:szCs w:val="22"/>
                <w:spacing w:val="-4"/>
              </w:rPr>
              <w:t>357</w:t>
            </w:r>
            <w:r>
              <w:rPr>
                <w:sz w:val="22"/>
                <w:szCs w:val="22"/>
                <w:spacing w:val="-44"/>
              </w:rPr>
              <w:t xml:space="preserve"> </w:t>
            </w:r>
            <w:r>
              <w:rPr>
                <w:sz w:val="22"/>
                <w:szCs w:val="22"/>
                <w:spacing w:val="-4"/>
              </w:rPr>
              <w:t>元/听</w:t>
            </w:r>
          </w:p>
        </w:tc>
        <w:tc>
          <w:tcPr>
            <w:tcW w:w="875" w:type="dxa"/>
            <w:vAlign w:val="top"/>
          </w:tcPr>
          <w:p>
            <w:pPr>
              <w:rPr>
                <w:rFonts w:ascii="Arial"/>
                <w:sz w:val="21"/>
              </w:rPr>
            </w:pPr>
            <w:r/>
          </w:p>
        </w:tc>
      </w:tr>
      <w:tr>
        <w:trPr>
          <w:trHeight w:val="1719" w:hRule="atLeast"/>
        </w:trPr>
        <w:tc>
          <w:tcPr>
            <w:tcW w:w="442" w:type="dxa"/>
            <w:vAlign w:val="top"/>
          </w:tcPr>
          <w:p>
            <w:pPr>
              <w:spacing w:line="353" w:lineRule="auto"/>
              <w:rPr>
                <w:rFonts w:ascii="Arial"/>
                <w:sz w:val="21"/>
              </w:rPr>
            </w:pPr>
            <w:r/>
          </w:p>
          <w:p>
            <w:pPr>
              <w:spacing w:line="354" w:lineRule="auto"/>
              <w:rPr>
                <w:rFonts w:ascii="Arial"/>
                <w:sz w:val="21"/>
              </w:rPr>
            </w:pPr>
            <w:r/>
          </w:p>
          <w:p>
            <w:pPr>
              <w:pStyle w:val="TableText"/>
              <w:ind w:left="170"/>
              <w:spacing w:before="71" w:line="184" w:lineRule="auto"/>
              <w:rPr>
                <w:sz w:val="22"/>
                <w:szCs w:val="22"/>
              </w:rPr>
            </w:pPr>
            <w:r>
              <w:rPr>
                <w:sz w:val="22"/>
                <w:szCs w:val="22"/>
              </w:rPr>
              <w:t>4</w:t>
            </w:r>
          </w:p>
        </w:tc>
        <w:tc>
          <w:tcPr>
            <w:tcW w:w="1000" w:type="dxa"/>
            <w:vAlign w:val="top"/>
          </w:tcPr>
          <w:p>
            <w:pPr>
              <w:pStyle w:val="TableText"/>
              <w:ind w:left="173"/>
              <w:spacing w:before="177"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73"/>
              <w:spacing w:before="21" w:line="220" w:lineRule="auto"/>
              <w:rPr>
                <w:sz w:val="22"/>
                <w:szCs w:val="22"/>
              </w:rPr>
            </w:pPr>
            <w:r>
              <w:rPr>
                <w:sz w:val="22"/>
                <w:szCs w:val="22"/>
                <w:spacing w:val="-3"/>
              </w:rPr>
              <w:t>全营养</w:t>
            </w:r>
          </w:p>
          <w:p>
            <w:pPr>
              <w:pStyle w:val="TableText"/>
              <w:ind w:left="173"/>
              <w:spacing w:before="20" w:line="221" w:lineRule="auto"/>
              <w:rPr>
                <w:sz w:val="22"/>
                <w:szCs w:val="22"/>
              </w:rPr>
            </w:pPr>
            <w:r>
              <w:rPr>
                <w:sz w:val="22"/>
                <w:szCs w:val="22"/>
                <w:spacing w:val="-3"/>
              </w:rPr>
              <w:t>配方食</w:t>
            </w:r>
          </w:p>
          <w:p>
            <w:pPr>
              <w:pStyle w:val="TableText"/>
              <w:ind w:left="410"/>
              <w:spacing w:before="26" w:line="224" w:lineRule="auto"/>
              <w:rPr>
                <w:sz w:val="22"/>
                <w:szCs w:val="22"/>
              </w:rPr>
            </w:pPr>
            <w:r>
              <w:rPr>
                <w:sz w:val="22"/>
                <w:szCs w:val="22"/>
              </w:rPr>
              <w:t>品</w:t>
            </w:r>
          </w:p>
        </w:tc>
        <w:tc>
          <w:tcPr>
            <w:tcW w:w="1087" w:type="dxa"/>
            <w:vAlign w:val="top"/>
          </w:tcPr>
          <w:p>
            <w:pPr>
              <w:spacing w:line="283" w:lineRule="auto"/>
              <w:rPr>
                <w:rFonts w:ascii="Arial"/>
                <w:sz w:val="21"/>
              </w:rPr>
            </w:pPr>
            <w:r/>
          </w:p>
          <w:p>
            <w:pPr>
              <w:spacing w:line="284" w:lineRule="auto"/>
              <w:rPr>
                <w:rFonts w:ascii="Arial"/>
                <w:sz w:val="21"/>
              </w:rPr>
            </w:pPr>
            <w:r/>
          </w:p>
          <w:p>
            <w:pPr>
              <w:pStyle w:val="TableText"/>
              <w:ind w:left="115" w:right="207" w:hanging="4"/>
              <w:spacing w:before="72" w:line="231" w:lineRule="auto"/>
              <w:rPr>
                <w:sz w:val="22"/>
                <w:szCs w:val="22"/>
              </w:rPr>
            </w:pPr>
            <w:r>
              <w:rPr>
                <w:sz w:val="22"/>
                <w:szCs w:val="22"/>
                <w:spacing w:val="-2"/>
              </w:rPr>
              <w:t>400-500</w:t>
            </w:r>
            <w:r>
              <w:rPr>
                <w:sz w:val="22"/>
                <w:szCs w:val="22"/>
                <w:spacing w:val="5"/>
              </w:rPr>
              <w:t xml:space="preserve"> </w:t>
            </w:r>
            <w:r>
              <w:rPr>
                <w:sz w:val="22"/>
                <w:szCs w:val="22"/>
                <w:spacing w:val="-4"/>
              </w:rPr>
              <w:t>g/盒</w:t>
            </w:r>
          </w:p>
        </w:tc>
        <w:tc>
          <w:tcPr>
            <w:tcW w:w="3988" w:type="dxa"/>
            <w:vAlign w:val="top"/>
          </w:tcPr>
          <w:p>
            <w:pPr>
              <w:pStyle w:val="TableText"/>
              <w:ind w:left="121"/>
              <w:spacing w:before="36" w:line="214" w:lineRule="auto"/>
              <w:rPr>
                <w:sz w:val="22"/>
                <w:szCs w:val="22"/>
              </w:rPr>
            </w:pPr>
            <w:r>
              <w:rPr>
                <w:sz w:val="22"/>
                <w:szCs w:val="22"/>
                <w:spacing w:val="-2"/>
              </w:rPr>
              <w:t>能量</w:t>
            </w:r>
            <w:r>
              <w:rPr>
                <w:sz w:val="22"/>
                <w:szCs w:val="22"/>
                <w:spacing w:val="-29"/>
              </w:rPr>
              <w:t xml:space="preserve"> </w:t>
            </w:r>
            <w:r>
              <w:rPr>
                <w:sz w:val="22"/>
                <w:szCs w:val="22"/>
                <w:spacing w:val="-2"/>
              </w:rPr>
              <w:t>410-425kcal/100g；蛋白</w:t>
            </w:r>
          </w:p>
          <w:p>
            <w:pPr>
              <w:pStyle w:val="TableText"/>
              <w:ind w:left="118" w:right="101" w:firstLine="9"/>
              <w:spacing w:before="30" w:line="229" w:lineRule="auto"/>
              <w:rPr>
                <w:sz w:val="22"/>
                <w:szCs w:val="22"/>
              </w:rPr>
            </w:pPr>
            <w:r>
              <w:rPr>
                <w:sz w:val="22"/>
                <w:szCs w:val="22"/>
                <w:spacing w:val="-5"/>
              </w:rPr>
              <w:t>14-18g/100g，蛋白来源于水解乳清蛋白</w:t>
            </w:r>
            <w:r>
              <w:rPr>
                <w:sz w:val="22"/>
                <w:szCs w:val="22"/>
                <w:spacing w:val="16"/>
              </w:rPr>
              <w:t xml:space="preserve"> </w:t>
            </w:r>
            <w:r>
              <w:rPr>
                <w:sz w:val="22"/>
                <w:szCs w:val="22"/>
                <w:spacing w:val="-2"/>
              </w:rPr>
              <w:t>（提供肽分子量检测报告</w:t>
            </w:r>
            <w:r>
              <w:rPr>
                <w:sz w:val="22"/>
                <w:szCs w:val="22"/>
                <w:spacing w:val="6"/>
              </w:rPr>
              <w:t>）；</w:t>
            </w:r>
            <w:r>
              <w:rPr>
                <w:sz w:val="22"/>
                <w:szCs w:val="22"/>
                <w:spacing w:val="-2"/>
              </w:rPr>
              <w:t>脂肪</w:t>
            </w:r>
          </w:p>
          <w:p>
            <w:pPr>
              <w:pStyle w:val="TableText"/>
              <w:ind w:left="114" w:right="103" w:firstLine="2"/>
              <w:spacing w:before="22" w:line="229" w:lineRule="auto"/>
              <w:rPr>
                <w:sz w:val="22"/>
                <w:szCs w:val="22"/>
              </w:rPr>
            </w:pPr>
            <w:r>
              <w:rPr>
                <w:sz w:val="22"/>
                <w:szCs w:val="22"/>
                <w:spacing w:val="-1"/>
              </w:rPr>
              <w:t>5-10g/100g，脂肪</w:t>
            </w:r>
            <w:r>
              <w:rPr>
                <w:sz w:val="22"/>
                <w:szCs w:val="22"/>
                <w:spacing w:val="-42"/>
              </w:rPr>
              <w:t xml:space="preserve"> </w:t>
            </w:r>
            <w:r>
              <w:rPr>
                <w:sz w:val="22"/>
                <w:szCs w:val="22"/>
                <w:spacing w:val="-1"/>
              </w:rPr>
              <w:t>50%来自中链</w:t>
            </w:r>
            <w:r>
              <w:rPr>
                <w:sz w:val="22"/>
                <w:szCs w:val="22"/>
                <w:spacing w:val="-2"/>
              </w:rPr>
              <w:t>甘油三</w:t>
            </w:r>
            <w:r>
              <w:rPr>
                <w:sz w:val="22"/>
                <w:szCs w:val="22"/>
              </w:rPr>
              <w:t xml:space="preserve"> </w:t>
            </w:r>
            <w:r>
              <w:rPr>
                <w:sz w:val="22"/>
                <w:szCs w:val="22"/>
                <w:spacing w:val="-2"/>
              </w:rPr>
              <w:t>酯（MCT）碳水</w:t>
            </w:r>
            <w:r>
              <w:rPr>
                <w:sz w:val="22"/>
                <w:szCs w:val="22"/>
                <w:spacing w:val="-39"/>
              </w:rPr>
              <w:t xml:space="preserve"> </w:t>
            </w:r>
            <w:r>
              <w:rPr>
                <w:sz w:val="22"/>
                <w:szCs w:val="22"/>
                <w:spacing w:val="-2"/>
              </w:rPr>
              <w:t>60-75g/100g；不含膳食</w:t>
            </w:r>
            <w:r>
              <w:rPr>
                <w:sz w:val="22"/>
                <w:szCs w:val="22"/>
              </w:rPr>
              <w:t xml:space="preserve"> </w:t>
            </w:r>
            <w:r>
              <w:rPr>
                <w:sz w:val="22"/>
                <w:szCs w:val="22"/>
                <w:spacing w:val="-2"/>
              </w:rPr>
              <w:t>纤维；25</w:t>
            </w:r>
            <w:r>
              <w:rPr>
                <w:sz w:val="22"/>
                <w:szCs w:val="22"/>
                <w:spacing w:val="-38"/>
              </w:rPr>
              <w:t xml:space="preserve"> </w:t>
            </w:r>
            <w:r>
              <w:rPr>
                <w:sz w:val="22"/>
                <w:szCs w:val="22"/>
                <w:spacing w:val="-2"/>
              </w:rPr>
              <w:t>种维生素和矿物质</w:t>
            </w:r>
          </w:p>
        </w:tc>
        <w:tc>
          <w:tcPr>
            <w:tcW w:w="1203" w:type="dxa"/>
            <w:vAlign w:val="top"/>
          </w:tcPr>
          <w:p>
            <w:pPr>
              <w:spacing w:line="336" w:lineRule="auto"/>
              <w:rPr>
                <w:rFonts w:ascii="Arial"/>
                <w:sz w:val="21"/>
              </w:rPr>
            </w:pPr>
            <w:r/>
          </w:p>
          <w:p>
            <w:pPr>
              <w:spacing w:line="336" w:lineRule="auto"/>
              <w:rPr>
                <w:rFonts w:ascii="Arial"/>
                <w:sz w:val="21"/>
              </w:rPr>
            </w:pPr>
            <w:r/>
          </w:p>
          <w:p>
            <w:pPr>
              <w:pStyle w:val="TableText"/>
              <w:ind w:left="146"/>
              <w:spacing w:before="72" w:line="221" w:lineRule="auto"/>
              <w:rPr>
                <w:sz w:val="22"/>
                <w:szCs w:val="22"/>
              </w:rPr>
            </w:pPr>
            <w:r>
              <w:rPr>
                <w:sz w:val="22"/>
                <w:szCs w:val="22"/>
                <w:spacing w:val="-4"/>
              </w:rPr>
              <w:t>342</w:t>
            </w:r>
            <w:r>
              <w:rPr>
                <w:sz w:val="22"/>
                <w:szCs w:val="22"/>
                <w:spacing w:val="-44"/>
              </w:rPr>
              <w:t xml:space="preserve"> </w:t>
            </w:r>
            <w:r>
              <w:rPr>
                <w:sz w:val="22"/>
                <w:szCs w:val="22"/>
                <w:spacing w:val="-4"/>
              </w:rPr>
              <w:t>元/盒</w:t>
            </w:r>
          </w:p>
        </w:tc>
        <w:tc>
          <w:tcPr>
            <w:tcW w:w="875" w:type="dxa"/>
            <w:vAlign w:val="top"/>
          </w:tcPr>
          <w:p>
            <w:pPr>
              <w:rPr>
                <w:rFonts w:ascii="Arial"/>
                <w:sz w:val="21"/>
              </w:rPr>
            </w:pPr>
            <w:r/>
          </w:p>
        </w:tc>
      </w:tr>
    </w:tbl>
    <w:p>
      <w:pPr>
        <w:rPr>
          <w:rFonts w:ascii="Arial"/>
          <w:sz w:val="21"/>
        </w:rPr>
      </w:pPr>
      <w:r/>
    </w:p>
    <w:p>
      <w:pPr>
        <w:sectPr>
          <w:footerReference w:type="default" r:id="rId39"/>
          <w:pgSz w:w="11907" w:h="16840"/>
          <w:pgMar w:top="600" w:right="1318" w:bottom="1294" w:left="1778" w:header="0" w:footer="1132" w:gutter="0"/>
        </w:sectPr>
        <w:rPr>
          <w:rFonts w:ascii="Arial" w:hAnsi="Arial" w:eastAsia="Arial" w:cs="Arial"/>
          <w:sz w:val="21"/>
          <w:szCs w:val="21"/>
        </w:rPr>
      </w:pPr>
    </w:p>
    <w:p>
      <w:pPr>
        <w:ind w:firstLine="7025"/>
        <w:spacing w:line="679" w:lineRule="exact"/>
        <w:rPr/>
      </w:pPr>
      <w:r>
        <w:rPr>
          <w:position w:val="-13"/>
        </w:rPr>
        <w:drawing>
          <wp:inline distT="0" distB="0" distL="0" distR="0">
            <wp:extent cx="1133855" cy="431292"/>
            <wp:effectExtent l="0" t="0" r="0" b="0"/>
            <wp:docPr id="78" name="IM 78"/>
            <wp:cNvGraphicFramePr/>
            <a:graphic>
              <a:graphicData uri="http://schemas.openxmlformats.org/drawingml/2006/picture">
                <pic:pic>
                  <pic:nvPicPr>
                    <pic:cNvPr id="78" name="IM 78"/>
                    <pic:cNvPicPr/>
                  </pic:nvPicPr>
                  <pic:blipFill>
                    <a:blip r:embed="rId3"/>
                    <a:stretch>
                      <a:fillRect/>
                    </a:stretch>
                  </pic:blipFill>
                  <pic:spPr>
                    <a:xfrm rot="0">
                      <a:off x="0" y="0"/>
                      <a:ext cx="1133855" cy="431292"/>
                    </a:xfrm>
                    <a:prstGeom prst="rect">
                      <a:avLst/>
                    </a:prstGeom>
                  </pic:spPr>
                </pic:pic>
              </a:graphicData>
            </a:graphic>
          </wp:inline>
        </w:drawing>
      </w:r>
    </w:p>
    <w:p>
      <w:pPr>
        <w:spacing w:line="160" w:lineRule="exact"/>
        <w:rPr/>
      </w:pPr>
      <w:r/>
    </w:p>
    <w:tbl>
      <w:tblPr>
        <w:tblStyle w:val="TableNormal"/>
        <w:tblW w:w="859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2"/>
        <w:gridCol w:w="1000"/>
        <w:gridCol w:w="1087"/>
        <w:gridCol w:w="3988"/>
        <w:gridCol w:w="1203"/>
        <w:gridCol w:w="875"/>
      </w:tblGrid>
      <w:tr>
        <w:trPr>
          <w:trHeight w:val="2292" w:hRule="atLeast"/>
        </w:trPr>
        <w:tc>
          <w:tcPr>
            <w:tcW w:w="442" w:type="dxa"/>
            <w:vAlign w:val="top"/>
          </w:tcPr>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76"/>
              <w:spacing w:before="71" w:line="182" w:lineRule="auto"/>
              <w:rPr>
                <w:sz w:val="22"/>
                <w:szCs w:val="22"/>
              </w:rPr>
            </w:pPr>
            <w:r>
              <w:rPr>
                <w:sz w:val="22"/>
                <w:szCs w:val="22"/>
              </w:rPr>
              <w:t>5</w:t>
            </w:r>
          </w:p>
        </w:tc>
        <w:tc>
          <w:tcPr>
            <w:tcW w:w="1000" w:type="dxa"/>
            <w:vAlign w:val="top"/>
          </w:tcPr>
          <w:p>
            <w:pPr>
              <w:spacing w:line="390" w:lineRule="auto"/>
              <w:rPr>
                <w:rFonts w:ascii="Arial"/>
                <w:sz w:val="21"/>
              </w:rPr>
            </w:pPr>
            <w:r/>
          </w:p>
          <w:p>
            <w:pPr>
              <w:pStyle w:val="TableText"/>
              <w:ind w:left="173"/>
              <w:spacing w:before="71"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73"/>
              <w:spacing w:before="21" w:line="220" w:lineRule="auto"/>
              <w:rPr>
                <w:sz w:val="22"/>
                <w:szCs w:val="22"/>
              </w:rPr>
            </w:pPr>
            <w:r>
              <w:rPr>
                <w:sz w:val="22"/>
                <w:szCs w:val="22"/>
                <w:spacing w:val="-3"/>
              </w:rPr>
              <w:t>全营养</w:t>
            </w:r>
          </w:p>
          <w:p>
            <w:pPr>
              <w:pStyle w:val="TableText"/>
              <w:ind w:left="173"/>
              <w:spacing w:before="20" w:line="221" w:lineRule="auto"/>
              <w:rPr>
                <w:sz w:val="22"/>
                <w:szCs w:val="22"/>
              </w:rPr>
            </w:pPr>
            <w:r>
              <w:rPr>
                <w:sz w:val="22"/>
                <w:szCs w:val="22"/>
                <w:spacing w:val="-3"/>
              </w:rPr>
              <w:t>配方食</w:t>
            </w:r>
          </w:p>
          <w:p>
            <w:pPr>
              <w:pStyle w:val="TableText"/>
              <w:ind w:left="410"/>
              <w:spacing w:before="26" w:line="224" w:lineRule="auto"/>
              <w:rPr>
                <w:sz w:val="22"/>
                <w:szCs w:val="22"/>
              </w:rPr>
            </w:pPr>
            <w:r>
              <w:rPr>
                <w:sz w:val="22"/>
                <w:szCs w:val="22"/>
              </w:rPr>
              <w:t>品</w:t>
            </w:r>
          </w:p>
        </w:tc>
        <w:tc>
          <w:tcPr>
            <w:tcW w:w="1087" w:type="dxa"/>
            <w:vAlign w:val="top"/>
          </w:tcPr>
          <w:p>
            <w:pPr>
              <w:spacing w:line="336" w:lineRule="auto"/>
              <w:rPr>
                <w:rFonts w:ascii="Arial"/>
                <w:sz w:val="21"/>
              </w:rPr>
            </w:pPr>
            <w:r/>
          </w:p>
          <w:p>
            <w:pPr>
              <w:spacing w:line="336" w:lineRule="auto"/>
              <w:rPr>
                <w:rFonts w:ascii="Arial"/>
                <w:sz w:val="21"/>
              </w:rPr>
            </w:pPr>
            <w:r/>
          </w:p>
          <w:p>
            <w:pPr>
              <w:pStyle w:val="TableText"/>
              <w:ind w:left="112" w:right="152" w:hanging="1"/>
              <w:spacing w:before="71" w:line="235" w:lineRule="auto"/>
              <w:jc w:val="both"/>
              <w:rPr>
                <w:sz w:val="22"/>
                <w:szCs w:val="22"/>
              </w:rPr>
            </w:pPr>
            <w:r>
              <w:rPr>
                <w:sz w:val="22"/>
                <w:szCs w:val="22"/>
                <w:spacing w:val="-2"/>
              </w:rPr>
              <w:t>40-45g*</w:t>
            </w:r>
            <w:r>
              <w:rPr>
                <w:sz w:val="22"/>
                <w:szCs w:val="22"/>
                <w:spacing w:val="5"/>
              </w:rPr>
              <w:t xml:space="preserve"> </w:t>
            </w:r>
            <w:r>
              <w:rPr>
                <w:sz w:val="22"/>
                <w:szCs w:val="22"/>
                <w:spacing w:val="-3"/>
              </w:rPr>
              <w:t>9-12</w:t>
            </w:r>
            <w:r>
              <w:rPr>
                <w:sz w:val="22"/>
                <w:szCs w:val="22"/>
                <w:spacing w:val="-47"/>
              </w:rPr>
              <w:t xml:space="preserve"> </w:t>
            </w:r>
            <w:r>
              <w:rPr>
                <w:sz w:val="22"/>
                <w:szCs w:val="22"/>
                <w:spacing w:val="-3"/>
              </w:rPr>
              <w:t>袋/</w:t>
            </w:r>
            <w:r>
              <w:rPr>
                <w:sz w:val="22"/>
                <w:szCs w:val="22"/>
              </w:rPr>
              <w:t xml:space="preserve"> </w:t>
            </w:r>
            <w:r>
              <w:rPr>
                <w:sz w:val="22"/>
                <w:szCs w:val="22"/>
              </w:rPr>
              <w:t>盒</w:t>
            </w:r>
          </w:p>
        </w:tc>
        <w:tc>
          <w:tcPr>
            <w:tcW w:w="3988" w:type="dxa"/>
            <w:vAlign w:val="top"/>
          </w:tcPr>
          <w:p>
            <w:pPr>
              <w:pStyle w:val="TableText"/>
              <w:ind w:left="128"/>
              <w:spacing w:before="36" w:line="220" w:lineRule="auto"/>
              <w:rPr>
                <w:sz w:val="22"/>
                <w:szCs w:val="22"/>
              </w:rPr>
            </w:pPr>
            <w:r>
              <w:rPr>
                <w:sz w:val="22"/>
                <w:szCs w:val="22"/>
                <w:spacing w:val="-2"/>
              </w:rPr>
              <w:t>1.蛋白来源为纯动物蛋白。</w:t>
            </w:r>
          </w:p>
          <w:p>
            <w:pPr>
              <w:pStyle w:val="TableText"/>
              <w:ind w:left="114" w:right="137"/>
              <w:spacing w:before="22" w:line="236" w:lineRule="auto"/>
              <w:rPr>
                <w:sz w:val="22"/>
                <w:szCs w:val="22"/>
              </w:rPr>
            </w:pPr>
            <w:r>
              <w:rPr>
                <w:sz w:val="22"/>
                <w:szCs w:val="22"/>
                <w:spacing w:val="-1"/>
              </w:rPr>
              <w:t>2.蛋白质来源中有易消化吸收，胃肠道</w:t>
            </w:r>
            <w:r>
              <w:rPr>
                <w:sz w:val="22"/>
                <w:szCs w:val="22"/>
                <w:spacing w:val="7"/>
              </w:rPr>
              <w:t xml:space="preserve"> </w:t>
            </w:r>
            <w:r>
              <w:rPr>
                <w:sz w:val="22"/>
                <w:szCs w:val="22"/>
                <w:spacing w:val="-1"/>
              </w:rPr>
              <w:t>耐受性强，且低敏源的水解乳清蛋白。</w:t>
            </w:r>
            <w:r>
              <w:rPr>
                <w:sz w:val="22"/>
                <w:szCs w:val="22"/>
                <w:spacing w:val="7"/>
              </w:rPr>
              <w:t xml:space="preserve"> </w:t>
            </w:r>
            <w:r>
              <w:rPr>
                <w:sz w:val="22"/>
                <w:szCs w:val="22"/>
                <w:spacing w:val="-1"/>
              </w:rPr>
              <w:t>3.含必需脂肪酸，亚油酸、亚麻酸比例</w:t>
            </w:r>
            <w:r>
              <w:rPr>
                <w:sz w:val="22"/>
                <w:szCs w:val="22"/>
                <w:spacing w:val="8"/>
              </w:rPr>
              <w:t xml:space="preserve"> </w:t>
            </w:r>
            <w:r>
              <w:rPr>
                <w:sz w:val="22"/>
                <w:szCs w:val="22"/>
                <w:spacing w:val="-2"/>
              </w:rPr>
              <w:t>符合</w:t>
            </w:r>
            <w:r>
              <w:rPr>
                <w:sz w:val="22"/>
                <w:szCs w:val="22"/>
                <w:spacing w:val="-50"/>
              </w:rPr>
              <w:t xml:space="preserve"> </w:t>
            </w:r>
            <w:r>
              <w:rPr>
                <w:sz w:val="22"/>
                <w:szCs w:val="22"/>
                <w:spacing w:val="-2"/>
              </w:rPr>
              <w:t>DRIS</w:t>
            </w:r>
            <w:r>
              <w:rPr>
                <w:sz w:val="22"/>
                <w:szCs w:val="22"/>
                <w:spacing w:val="-49"/>
              </w:rPr>
              <w:t xml:space="preserve"> </w:t>
            </w:r>
            <w:r>
              <w:rPr>
                <w:sz w:val="22"/>
                <w:szCs w:val="22"/>
                <w:spacing w:val="-2"/>
              </w:rPr>
              <w:t>推荐，n-3：n-6</w:t>
            </w:r>
            <w:r>
              <w:rPr>
                <w:sz w:val="22"/>
                <w:szCs w:val="22"/>
                <w:spacing w:val="-50"/>
              </w:rPr>
              <w:t xml:space="preserve"> </w:t>
            </w:r>
            <w:r>
              <w:rPr>
                <w:sz w:val="22"/>
                <w:szCs w:val="22"/>
                <w:spacing w:val="-2"/>
              </w:rPr>
              <w:t>在</w:t>
            </w:r>
            <w:r>
              <w:rPr>
                <w:sz w:val="22"/>
                <w:szCs w:val="22"/>
                <w:spacing w:val="-30"/>
              </w:rPr>
              <w:t xml:space="preserve"> </w:t>
            </w:r>
            <w:r>
              <w:rPr>
                <w:sz w:val="22"/>
                <w:szCs w:val="22"/>
                <w:spacing w:val="-2"/>
              </w:rPr>
              <w:t>1:4</w:t>
            </w:r>
            <w:r>
              <w:rPr>
                <w:sz w:val="22"/>
                <w:szCs w:val="22"/>
                <w:spacing w:val="-3"/>
              </w:rPr>
              <w:t>-1:6</w:t>
            </w:r>
            <w:r>
              <w:rPr>
                <w:sz w:val="22"/>
                <w:szCs w:val="22"/>
              </w:rPr>
              <w:t xml:space="preserve">  </w:t>
            </w:r>
            <w:r>
              <w:rPr>
                <w:sz w:val="22"/>
                <w:szCs w:val="22"/>
                <w:spacing w:val="-3"/>
              </w:rPr>
              <w:t>之间。</w:t>
            </w:r>
          </w:p>
          <w:p>
            <w:pPr>
              <w:pStyle w:val="TableText"/>
              <w:ind w:left="116" w:right="390" w:hanging="5"/>
              <w:spacing w:before="20" w:line="224" w:lineRule="auto"/>
              <w:rPr>
                <w:sz w:val="22"/>
                <w:szCs w:val="22"/>
              </w:rPr>
            </w:pPr>
            <w:r>
              <w:rPr>
                <w:sz w:val="22"/>
                <w:szCs w:val="22"/>
                <w:spacing w:val="-3"/>
              </w:rPr>
              <w:t>4.膳食纤维来源为水溶性膳食纤维。</w:t>
            </w:r>
            <w:r>
              <w:rPr>
                <w:sz w:val="22"/>
                <w:szCs w:val="22"/>
                <w:spacing w:val="10"/>
              </w:rPr>
              <w:t xml:space="preserve"> </w:t>
            </w:r>
            <w:r>
              <w:rPr>
                <w:sz w:val="22"/>
                <w:szCs w:val="22"/>
                <w:spacing w:val="-2"/>
              </w:rPr>
              <w:t>5.分袋小包装。</w:t>
            </w:r>
          </w:p>
        </w:tc>
        <w:tc>
          <w:tcPr>
            <w:tcW w:w="1203" w:type="dxa"/>
            <w:vAlign w:val="top"/>
          </w:tcPr>
          <w:p>
            <w:pPr>
              <w:spacing w:line="319" w:lineRule="auto"/>
              <w:rPr>
                <w:rFonts w:ascii="Arial"/>
                <w:sz w:val="21"/>
              </w:rPr>
            </w:pPr>
            <w:r/>
          </w:p>
          <w:p>
            <w:pPr>
              <w:spacing w:line="319" w:lineRule="auto"/>
              <w:rPr>
                <w:rFonts w:ascii="Arial"/>
                <w:sz w:val="21"/>
              </w:rPr>
            </w:pPr>
            <w:r/>
          </w:p>
          <w:p>
            <w:pPr>
              <w:spacing w:line="319" w:lineRule="auto"/>
              <w:rPr>
                <w:rFonts w:ascii="Arial"/>
                <w:sz w:val="21"/>
              </w:rPr>
            </w:pPr>
            <w:r/>
          </w:p>
          <w:p>
            <w:pPr>
              <w:pStyle w:val="TableText"/>
              <w:ind w:left="146"/>
              <w:spacing w:before="71" w:line="221" w:lineRule="auto"/>
              <w:rPr>
                <w:sz w:val="22"/>
                <w:szCs w:val="22"/>
              </w:rPr>
            </w:pPr>
            <w:r>
              <w:rPr>
                <w:sz w:val="22"/>
                <w:szCs w:val="22"/>
                <w:spacing w:val="-4"/>
              </w:rPr>
              <w:t>342</w:t>
            </w:r>
            <w:r>
              <w:rPr>
                <w:sz w:val="22"/>
                <w:szCs w:val="22"/>
                <w:spacing w:val="-44"/>
              </w:rPr>
              <w:t xml:space="preserve"> </w:t>
            </w:r>
            <w:r>
              <w:rPr>
                <w:sz w:val="22"/>
                <w:szCs w:val="22"/>
                <w:spacing w:val="-4"/>
              </w:rPr>
              <w:t>元/盒</w:t>
            </w:r>
          </w:p>
        </w:tc>
        <w:tc>
          <w:tcPr>
            <w:tcW w:w="875" w:type="dxa"/>
            <w:vAlign w:val="top"/>
          </w:tcPr>
          <w:p>
            <w:pPr>
              <w:rPr>
                <w:rFonts w:ascii="Arial"/>
                <w:sz w:val="21"/>
              </w:rPr>
            </w:pPr>
            <w:r/>
          </w:p>
        </w:tc>
      </w:tr>
      <w:tr>
        <w:trPr>
          <w:trHeight w:val="2857" w:hRule="atLeast"/>
        </w:trPr>
        <w:tc>
          <w:tcPr>
            <w:tcW w:w="442"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73"/>
              <w:spacing w:before="72" w:line="184" w:lineRule="auto"/>
              <w:rPr>
                <w:sz w:val="22"/>
                <w:szCs w:val="22"/>
              </w:rPr>
            </w:pPr>
            <w:r>
              <w:rPr>
                <w:sz w:val="22"/>
                <w:szCs w:val="22"/>
              </w:rPr>
              <w:t>6</w:t>
            </w:r>
          </w:p>
        </w:tc>
        <w:tc>
          <w:tcPr>
            <w:tcW w:w="1000" w:type="dxa"/>
            <w:vAlign w:val="top"/>
          </w:tcPr>
          <w:p>
            <w:pPr>
              <w:spacing w:line="334" w:lineRule="auto"/>
              <w:rPr>
                <w:rFonts w:ascii="Arial"/>
                <w:sz w:val="21"/>
              </w:rPr>
            </w:pPr>
            <w:r/>
          </w:p>
          <w:p>
            <w:pPr>
              <w:spacing w:line="334" w:lineRule="auto"/>
              <w:rPr>
                <w:rFonts w:ascii="Arial"/>
                <w:sz w:val="21"/>
              </w:rPr>
            </w:pPr>
            <w:r/>
          </w:p>
          <w:p>
            <w:pPr>
              <w:pStyle w:val="TableText"/>
              <w:ind w:left="173"/>
              <w:spacing w:before="72"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73"/>
              <w:spacing w:before="21" w:line="220" w:lineRule="auto"/>
              <w:rPr>
                <w:sz w:val="22"/>
                <w:szCs w:val="22"/>
              </w:rPr>
            </w:pPr>
            <w:r>
              <w:rPr>
                <w:sz w:val="22"/>
                <w:szCs w:val="22"/>
                <w:spacing w:val="-3"/>
              </w:rPr>
              <w:t>全营养</w:t>
            </w:r>
          </w:p>
          <w:p>
            <w:pPr>
              <w:pStyle w:val="TableText"/>
              <w:ind w:left="173"/>
              <w:spacing w:before="23" w:line="221" w:lineRule="auto"/>
              <w:rPr>
                <w:sz w:val="22"/>
                <w:szCs w:val="22"/>
              </w:rPr>
            </w:pPr>
            <w:r>
              <w:rPr>
                <w:sz w:val="22"/>
                <w:szCs w:val="22"/>
                <w:spacing w:val="-3"/>
              </w:rPr>
              <w:t>配方食</w:t>
            </w:r>
          </w:p>
          <w:p>
            <w:pPr>
              <w:pStyle w:val="TableText"/>
              <w:ind w:left="410"/>
              <w:spacing w:before="22" w:line="224" w:lineRule="auto"/>
              <w:rPr>
                <w:sz w:val="22"/>
                <w:szCs w:val="22"/>
              </w:rPr>
            </w:pPr>
            <w:r>
              <w:rPr>
                <w:sz w:val="22"/>
                <w:szCs w:val="22"/>
              </w:rPr>
              <w:t>品</w:t>
            </w:r>
          </w:p>
        </w:tc>
        <w:tc>
          <w:tcPr>
            <w:tcW w:w="1087" w:type="dxa"/>
            <w:vAlign w:val="top"/>
          </w:tcPr>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113" w:right="207" w:firstLine="2"/>
              <w:spacing w:before="71" w:line="211" w:lineRule="auto"/>
              <w:rPr>
                <w:sz w:val="22"/>
                <w:szCs w:val="22"/>
              </w:rPr>
            </w:pPr>
            <w:r>
              <w:rPr>
                <w:sz w:val="22"/>
                <w:szCs w:val="22"/>
                <w:spacing w:val="-2"/>
              </w:rPr>
              <w:t>390g-49</w:t>
            </w:r>
            <w:r>
              <w:rPr>
                <w:sz w:val="22"/>
                <w:szCs w:val="22"/>
              </w:rPr>
              <w:t xml:space="preserve"> </w:t>
            </w:r>
            <w:r>
              <w:rPr>
                <w:sz w:val="22"/>
                <w:szCs w:val="22"/>
                <w:spacing w:val="-3"/>
              </w:rPr>
              <w:t>0g/听</w:t>
            </w:r>
          </w:p>
        </w:tc>
        <w:tc>
          <w:tcPr>
            <w:tcW w:w="3988" w:type="dxa"/>
            <w:vAlign w:val="top"/>
          </w:tcPr>
          <w:p>
            <w:pPr>
              <w:pStyle w:val="TableText"/>
              <w:ind w:left="111" w:right="78" w:firstLine="17"/>
              <w:spacing w:before="33" w:line="237" w:lineRule="auto"/>
              <w:rPr>
                <w:sz w:val="22"/>
                <w:szCs w:val="22"/>
              </w:rPr>
            </w:pPr>
            <w:r>
              <w:rPr>
                <w:sz w:val="22"/>
                <w:szCs w:val="22"/>
                <w:spacing w:val="-3"/>
              </w:rPr>
              <w:t>1、每</w:t>
            </w:r>
            <w:r>
              <w:rPr>
                <w:sz w:val="22"/>
                <w:szCs w:val="22"/>
                <w:spacing w:val="-23"/>
              </w:rPr>
              <w:t xml:space="preserve"> </w:t>
            </w:r>
            <w:r>
              <w:rPr>
                <w:sz w:val="22"/>
                <w:szCs w:val="22"/>
                <w:spacing w:val="-3"/>
              </w:rPr>
              <w:t>100g</w:t>
            </w:r>
            <w:r>
              <w:rPr>
                <w:sz w:val="22"/>
                <w:szCs w:val="22"/>
                <w:spacing w:val="-46"/>
              </w:rPr>
              <w:t xml:space="preserve"> </w:t>
            </w:r>
            <w:r>
              <w:rPr>
                <w:sz w:val="22"/>
                <w:szCs w:val="22"/>
                <w:spacing w:val="-3"/>
              </w:rPr>
              <w:t>提供能量≥1800KJ，供能比</w:t>
            </w:r>
            <w:r>
              <w:rPr>
                <w:sz w:val="22"/>
                <w:szCs w:val="22"/>
              </w:rPr>
              <w:t xml:space="preserve"> </w:t>
            </w:r>
            <w:r>
              <w:rPr>
                <w:sz w:val="22"/>
                <w:szCs w:val="22"/>
                <w:spacing w:val="-3"/>
              </w:rPr>
              <w:t>蛋白质：脂肪：碳水化合物=17%：30%：</w:t>
            </w:r>
            <w:r>
              <w:rPr>
                <w:sz w:val="22"/>
                <w:szCs w:val="22"/>
                <w:spacing w:val="5"/>
              </w:rPr>
              <w:t xml:space="preserve"> </w:t>
            </w:r>
            <w:r>
              <w:rPr>
                <w:sz w:val="22"/>
                <w:szCs w:val="22"/>
                <w:spacing w:val="-4"/>
              </w:rPr>
              <w:t>53%；2、蛋白质≥18g，需动植物蛋白双</w:t>
            </w:r>
            <w:r>
              <w:rPr>
                <w:sz w:val="22"/>
                <w:szCs w:val="22"/>
              </w:rPr>
              <w:t xml:space="preserve"> </w:t>
            </w:r>
            <w:r>
              <w:rPr>
                <w:sz w:val="22"/>
                <w:szCs w:val="22"/>
                <w:spacing w:val="-1"/>
              </w:rPr>
              <w:t>重氮来源，需包含浓缩乳清蛋白粉、浓</w:t>
            </w:r>
            <w:r>
              <w:rPr>
                <w:sz w:val="22"/>
                <w:szCs w:val="22"/>
                <w:spacing w:val="9"/>
              </w:rPr>
              <w:t xml:space="preserve"> </w:t>
            </w:r>
            <w:r>
              <w:rPr>
                <w:sz w:val="22"/>
                <w:szCs w:val="22"/>
                <w:spacing w:val="-5"/>
              </w:rPr>
              <w:t>缩牛奶蛋白、大豆分离蛋白；3、脂肪≥</w:t>
            </w:r>
            <w:r>
              <w:rPr>
                <w:sz w:val="22"/>
                <w:szCs w:val="22"/>
                <w:spacing w:val="6"/>
              </w:rPr>
              <w:t xml:space="preserve"> </w:t>
            </w:r>
            <w:r>
              <w:rPr>
                <w:sz w:val="22"/>
                <w:szCs w:val="22"/>
                <w:spacing w:val="-1"/>
              </w:rPr>
              <w:t>14g，需包含必需脂肪酸亚油酸及α-亚</w:t>
            </w:r>
            <w:r>
              <w:rPr>
                <w:sz w:val="22"/>
                <w:szCs w:val="22"/>
                <w:spacing w:val="12"/>
              </w:rPr>
              <w:t xml:space="preserve"> </w:t>
            </w:r>
            <w:r>
              <w:rPr>
                <w:sz w:val="22"/>
                <w:szCs w:val="22"/>
                <w:spacing w:val="-5"/>
              </w:rPr>
              <w:t>麻酸；4、膳食纤维≥4g，需含低聚果糖</w:t>
            </w:r>
            <w:r>
              <w:rPr>
                <w:sz w:val="22"/>
                <w:szCs w:val="22"/>
                <w:spacing w:val="9"/>
              </w:rPr>
              <w:t xml:space="preserve"> </w:t>
            </w:r>
            <w:r>
              <w:rPr>
                <w:sz w:val="22"/>
                <w:szCs w:val="22"/>
                <w:spacing w:val="-1"/>
              </w:rPr>
              <w:t>及低聚半乳糖；碳水化合物来源于麦芽</w:t>
            </w:r>
            <w:r>
              <w:rPr>
                <w:sz w:val="22"/>
                <w:szCs w:val="22"/>
                <w:spacing w:val="9"/>
              </w:rPr>
              <w:t xml:space="preserve"> </w:t>
            </w:r>
            <w:r>
              <w:rPr>
                <w:sz w:val="22"/>
                <w:szCs w:val="22"/>
                <w:spacing w:val="-5"/>
              </w:rPr>
              <w:t>糊精和结晶果糖。5、维生素和矿物质≥</w:t>
            </w:r>
          </w:p>
          <w:p>
            <w:pPr>
              <w:pStyle w:val="TableText"/>
              <w:ind w:left="115"/>
              <w:spacing w:before="23" w:line="208" w:lineRule="auto"/>
              <w:rPr>
                <w:sz w:val="22"/>
                <w:szCs w:val="22"/>
              </w:rPr>
            </w:pPr>
            <w:r>
              <w:rPr>
                <w:sz w:val="22"/>
                <w:szCs w:val="22"/>
                <w:spacing w:val="-2"/>
              </w:rPr>
              <w:t>25</w:t>
            </w:r>
            <w:r>
              <w:rPr>
                <w:sz w:val="22"/>
                <w:szCs w:val="22"/>
                <w:spacing w:val="-46"/>
              </w:rPr>
              <w:t xml:space="preserve"> </w:t>
            </w:r>
            <w:r>
              <w:rPr>
                <w:sz w:val="22"/>
                <w:szCs w:val="22"/>
                <w:spacing w:val="-2"/>
              </w:rPr>
              <w:t>种，需添加</w:t>
            </w:r>
            <w:r>
              <w:rPr>
                <w:sz w:val="22"/>
                <w:szCs w:val="22"/>
                <w:spacing w:val="-56"/>
              </w:rPr>
              <w:t xml:space="preserve"> </w:t>
            </w:r>
            <w:r>
              <w:rPr>
                <w:sz w:val="22"/>
                <w:szCs w:val="22"/>
                <w:spacing w:val="-2"/>
              </w:rPr>
              <w:t>MCT</w:t>
            </w:r>
            <w:r>
              <w:rPr>
                <w:sz w:val="22"/>
                <w:szCs w:val="22"/>
                <w:spacing w:val="-45"/>
              </w:rPr>
              <w:t xml:space="preserve"> </w:t>
            </w:r>
            <w:r>
              <w:rPr>
                <w:sz w:val="22"/>
                <w:szCs w:val="22"/>
                <w:spacing w:val="-2"/>
              </w:rPr>
              <w:t>和牛磺酸</w:t>
            </w:r>
          </w:p>
        </w:tc>
        <w:tc>
          <w:tcPr>
            <w:tcW w:w="1203"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146"/>
              <w:spacing w:before="71" w:line="221" w:lineRule="auto"/>
              <w:rPr>
                <w:sz w:val="22"/>
                <w:szCs w:val="22"/>
              </w:rPr>
            </w:pPr>
            <w:r>
              <w:rPr>
                <w:sz w:val="22"/>
                <w:szCs w:val="22"/>
                <w:spacing w:val="-4"/>
              </w:rPr>
              <w:t>331</w:t>
            </w:r>
            <w:r>
              <w:rPr>
                <w:sz w:val="22"/>
                <w:szCs w:val="22"/>
                <w:spacing w:val="-44"/>
              </w:rPr>
              <w:t xml:space="preserve"> </w:t>
            </w:r>
            <w:r>
              <w:rPr>
                <w:sz w:val="22"/>
                <w:szCs w:val="22"/>
                <w:spacing w:val="-4"/>
              </w:rPr>
              <w:t>元/听</w:t>
            </w:r>
          </w:p>
        </w:tc>
        <w:tc>
          <w:tcPr>
            <w:tcW w:w="875" w:type="dxa"/>
            <w:vAlign w:val="top"/>
          </w:tcPr>
          <w:p>
            <w:pPr>
              <w:rPr>
                <w:rFonts w:ascii="Arial"/>
                <w:sz w:val="21"/>
              </w:rPr>
            </w:pPr>
            <w:r/>
          </w:p>
        </w:tc>
      </w:tr>
      <w:tr>
        <w:trPr>
          <w:trHeight w:val="1716" w:hRule="atLeast"/>
        </w:trPr>
        <w:tc>
          <w:tcPr>
            <w:tcW w:w="442" w:type="dxa"/>
            <w:vAlign w:val="top"/>
          </w:tcPr>
          <w:p>
            <w:pPr>
              <w:spacing w:line="353" w:lineRule="auto"/>
              <w:rPr>
                <w:rFonts w:ascii="Arial"/>
                <w:sz w:val="21"/>
              </w:rPr>
            </w:pPr>
            <w:r/>
          </w:p>
          <w:p>
            <w:pPr>
              <w:spacing w:line="353" w:lineRule="auto"/>
              <w:rPr>
                <w:rFonts w:ascii="Arial"/>
                <w:sz w:val="21"/>
              </w:rPr>
            </w:pPr>
            <w:r/>
          </w:p>
          <w:p>
            <w:pPr>
              <w:pStyle w:val="TableText"/>
              <w:ind w:left="177"/>
              <w:spacing w:before="72" w:line="182" w:lineRule="auto"/>
              <w:rPr>
                <w:sz w:val="22"/>
                <w:szCs w:val="22"/>
              </w:rPr>
            </w:pPr>
            <w:r>
              <w:rPr>
                <w:sz w:val="22"/>
                <w:szCs w:val="22"/>
              </w:rPr>
              <w:t>7</w:t>
            </w:r>
          </w:p>
        </w:tc>
        <w:tc>
          <w:tcPr>
            <w:tcW w:w="1000" w:type="dxa"/>
            <w:vAlign w:val="top"/>
          </w:tcPr>
          <w:p>
            <w:pPr>
              <w:pStyle w:val="TableText"/>
              <w:ind w:left="173"/>
              <w:spacing w:before="32"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73"/>
              <w:spacing w:before="21" w:line="220" w:lineRule="auto"/>
              <w:rPr>
                <w:sz w:val="22"/>
                <w:szCs w:val="22"/>
              </w:rPr>
            </w:pPr>
            <w:r>
              <w:rPr>
                <w:sz w:val="22"/>
                <w:szCs w:val="22"/>
                <w:spacing w:val="-3"/>
              </w:rPr>
              <w:t>碳水化</w:t>
            </w:r>
          </w:p>
          <w:p>
            <w:pPr>
              <w:pStyle w:val="TableText"/>
              <w:ind w:left="174"/>
              <w:spacing w:before="20" w:line="222" w:lineRule="auto"/>
              <w:rPr>
                <w:sz w:val="22"/>
                <w:szCs w:val="22"/>
              </w:rPr>
            </w:pPr>
            <w:r>
              <w:rPr>
                <w:sz w:val="22"/>
                <w:szCs w:val="22"/>
                <w:spacing w:val="-3"/>
              </w:rPr>
              <w:t>合物组</w:t>
            </w:r>
          </w:p>
          <w:p>
            <w:pPr>
              <w:pStyle w:val="TableText"/>
              <w:ind w:left="172"/>
              <w:spacing w:before="24" w:line="220" w:lineRule="auto"/>
              <w:rPr>
                <w:sz w:val="22"/>
                <w:szCs w:val="22"/>
              </w:rPr>
            </w:pPr>
            <w:r>
              <w:rPr>
                <w:sz w:val="22"/>
                <w:szCs w:val="22"/>
                <w:spacing w:val="-2"/>
              </w:rPr>
              <w:t>件配方</w:t>
            </w:r>
          </w:p>
          <w:p>
            <w:pPr>
              <w:pStyle w:val="TableText"/>
              <w:ind w:left="284"/>
              <w:spacing w:before="21" w:line="208" w:lineRule="auto"/>
              <w:rPr>
                <w:sz w:val="22"/>
                <w:szCs w:val="22"/>
              </w:rPr>
            </w:pPr>
            <w:r>
              <w:rPr>
                <w:sz w:val="22"/>
                <w:szCs w:val="22"/>
                <w:spacing w:val="-4"/>
              </w:rPr>
              <w:t>食品</w:t>
            </w:r>
          </w:p>
        </w:tc>
        <w:tc>
          <w:tcPr>
            <w:tcW w:w="1087" w:type="dxa"/>
            <w:vAlign w:val="top"/>
          </w:tcPr>
          <w:p>
            <w:pPr>
              <w:spacing w:line="281" w:lineRule="auto"/>
              <w:rPr>
                <w:rFonts w:ascii="Arial"/>
                <w:sz w:val="21"/>
              </w:rPr>
            </w:pPr>
            <w:r/>
          </w:p>
          <w:p>
            <w:pPr>
              <w:spacing w:line="282" w:lineRule="auto"/>
              <w:rPr>
                <w:rFonts w:ascii="Arial"/>
                <w:sz w:val="21"/>
              </w:rPr>
            </w:pPr>
            <w:r/>
          </w:p>
          <w:p>
            <w:pPr>
              <w:pStyle w:val="TableText"/>
              <w:ind w:left="266" w:right="157" w:hanging="101"/>
              <w:spacing w:before="71" w:line="235" w:lineRule="auto"/>
              <w:rPr>
                <w:sz w:val="22"/>
                <w:szCs w:val="22"/>
              </w:rPr>
            </w:pPr>
            <w:r>
              <w:rPr>
                <w:sz w:val="22"/>
                <w:szCs w:val="22"/>
                <w:spacing w:val="-2"/>
              </w:rPr>
              <w:t>200-220</w:t>
            </w:r>
            <w:r>
              <w:rPr>
                <w:sz w:val="22"/>
                <w:szCs w:val="22"/>
                <w:spacing w:val="2"/>
              </w:rPr>
              <w:t xml:space="preserve"> </w:t>
            </w:r>
            <w:r>
              <w:rPr>
                <w:sz w:val="22"/>
                <w:szCs w:val="22"/>
                <w:spacing w:val="-1"/>
              </w:rPr>
              <w:t>ml/瓶</w:t>
            </w:r>
          </w:p>
        </w:tc>
        <w:tc>
          <w:tcPr>
            <w:tcW w:w="3988" w:type="dxa"/>
            <w:vAlign w:val="top"/>
          </w:tcPr>
          <w:p>
            <w:pPr>
              <w:spacing w:line="242" w:lineRule="auto"/>
              <w:rPr>
                <w:rFonts w:ascii="Arial"/>
                <w:sz w:val="21"/>
              </w:rPr>
            </w:pPr>
            <w:r/>
          </w:p>
          <w:p>
            <w:pPr>
              <w:pStyle w:val="TableText"/>
              <w:ind w:left="128"/>
              <w:spacing w:before="72" w:line="221" w:lineRule="auto"/>
              <w:rPr>
                <w:sz w:val="22"/>
                <w:szCs w:val="22"/>
              </w:rPr>
            </w:pPr>
            <w:r>
              <w:rPr>
                <w:sz w:val="22"/>
                <w:szCs w:val="22"/>
                <w:spacing w:val="-5"/>
              </w:rPr>
              <w:t>1、液体；</w:t>
            </w:r>
          </w:p>
          <w:p>
            <w:pPr>
              <w:pStyle w:val="TableText"/>
              <w:ind w:left="115"/>
              <w:spacing w:before="22" w:line="220" w:lineRule="auto"/>
              <w:rPr>
                <w:sz w:val="22"/>
                <w:szCs w:val="22"/>
              </w:rPr>
            </w:pPr>
            <w:r>
              <w:rPr>
                <w:sz w:val="22"/>
                <w:szCs w:val="22"/>
                <w:spacing w:val="-1"/>
              </w:rPr>
              <w:t>2、不含有任何电解质；</w:t>
            </w:r>
          </w:p>
          <w:p>
            <w:pPr>
              <w:pStyle w:val="TableText"/>
              <w:ind w:left="116"/>
              <w:spacing w:before="23" w:line="220" w:lineRule="auto"/>
              <w:rPr>
                <w:sz w:val="22"/>
                <w:szCs w:val="22"/>
              </w:rPr>
            </w:pPr>
            <w:r>
              <w:rPr>
                <w:sz w:val="22"/>
                <w:szCs w:val="22"/>
                <w:spacing w:val="-5"/>
              </w:rPr>
              <w:t>3、适用人群为</w:t>
            </w:r>
            <w:r>
              <w:rPr>
                <w:sz w:val="22"/>
                <w:szCs w:val="22"/>
                <w:spacing w:val="-19"/>
              </w:rPr>
              <w:t xml:space="preserve"> </w:t>
            </w:r>
            <w:r>
              <w:rPr>
                <w:sz w:val="22"/>
                <w:szCs w:val="22"/>
                <w:spacing w:val="-5"/>
              </w:rPr>
              <w:t>10</w:t>
            </w:r>
            <w:r>
              <w:rPr>
                <w:sz w:val="22"/>
                <w:szCs w:val="22"/>
                <w:spacing w:val="-39"/>
              </w:rPr>
              <w:t xml:space="preserve"> </w:t>
            </w:r>
            <w:r>
              <w:rPr>
                <w:sz w:val="22"/>
                <w:szCs w:val="22"/>
                <w:spacing w:val="-5"/>
              </w:rPr>
              <w:t>岁以上；</w:t>
            </w:r>
          </w:p>
          <w:p>
            <w:pPr>
              <w:pStyle w:val="TableText"/>
              <w:ind w:left="111"/>
              <w:spacing w:before="23" w:line="214" w:lineRule="auto"/>
              <w:rPr>
                <w:sz w:val="22"/>
                <w:szCs w:val="22"/>
              </w:rPr>
            </w:pPr>
            <w:r>
              <w:rPr>
                <w:sz w:val="22"/>
                <w:szCs w:val="22"/>
                <w:spacing w:val="-1"/>
              </w:rPr>
              <w:t>4、低渗，渗透压≤230 mOsmol/kg。</w:t>
            </w:r>
          </w:p>
        </w:tc>
        <w:tc>
          <w:tcPr>
            <w:tcW w:w="1203" w:type="dxa"/>
            <w:vAlign w:val="top"/>
          </w:tcPr>
          <w:p>
            <w:pPr>
              <w:spacing w:line="334" w:lineRule="auto"/>
              <w:rPr>
                <w:rFonts w:ascii="Arial"/>
                <w:sz w:val="21"/>
              </w:rPr>
            </w:pPr>
            <w:r/>
          </w:p>
          <w:p>
            <w:pPr>
              <w:spacing w:line="335" w:lineRule="auto"/>
              <w:rPr>
                <w:rFonts w:ascii="Arial"/>
                <w:sz w:val="21"/>
              </w:rPr>
            </w:pPr>
            <w:r/>
          </w:p>
          <w:p>
            <w:pPr>
              <w:pStyle w:val="TableText"/>
              <w:ind w:left="201"/>
              <w:spacing w:before="72" w:line="221" w:lineRule="auto"/>
              <w:rPr>
                <w:sz w:val="22"/>
                <w:szCs w:val="22"/>
              </w:rPr>
            </w:pPr>
            <w:r>
              <w:rPr>
                <w:sz w:val="22"/>
                <w:szCs w:val="22"/>
                <w:spacing w:val="-5"/>
              </w:rPr>
              <w:t>55</w:t>
            </w:r>
            <w:r>
              <w:rPr>
                <w:sz w:val="22"/>
                <w:szCs w:val="22"/>
                <w:spacing w:val="-44"/>
              </w:rPr>
              <w:t xml:space="preserve"> </w:t>
            </w:r>
            <w:r>
              <w:rPr>
                <w:sz w:val="22"/>
                <w:szCs w:val="22"/>
                <w:spacing w:val="-5"/>
              </w:rPr>
              <w:t>元/瓶</w:t>
            </w:r>
          </w:p>
        </w:tc>
        <w:tc>
          <w:tcPr>
            <w:tcW w:w="875" w:type="dxa"/>
            <w:vAlign w:val="top"/>
          </w:tcPr>
          <w:p>
            <w:pPr>
              <w:rPr>
                <w:rFonts w:ascii="Arial"/>
                <w:sz w:val="21"/>
              </w:rPr>
            </w:pPr>
            <w:r/>
          </w:p>
        </w:tc>
      </w:tr>
      <w:tr>
        <w:trPr>
          <w:trHeight w:val="1715" w:hRule="atLeast"/>
        </w:trPr>
        <w:tc>
          <w:tcPr>
            <w:tcW w:w="442" w:type="dxa"/>
            <w:vAlign w:val="top"/>
          </w:tcPr>
          <w:p>
            <w:pPr>
              <w:spacing w:line="351" w:lineRule="auto"/>
              <w:rPr>
                <w:rFonts w:ascii="Arial"/>
                <w:sz w:val="21"/>
              </w:rPr>
            </w:pPr>
            <w:r/>
          </w:p>
          <w:p>
            <w:pPr>
              <w:spacing w:line="352" w:lineRule="auto"/>
              <w:rPr>
                <w:rFonts w:ascii="Arial"/>
                <w:sz w:val="21"/>
              </w:rPr>
            </w:pPr>
            <w:r/>
          </w:p>
          <w:p>
            <w:pPr>
              <w:pStyle w:val="TableText"/>
              <w:ind w:left="172"/>
              <w:spacing w:before="72" w:line="184" w:lineRule="auto"/>
              <w:rPr>
                <w:sz w:val="22"/>
                <w:szCs w:val="22"/>
              </w:rPr>
            </w:pPr>
            <w:r>
              <w:rPr>
                <w:sz w:val="22"/>
                <w:szCs w:val="22"/>
              </w:rPr>
              <w:t>8</w:t>
            </w:r>
          </w:p>
        </w:tc>
        <w:tc>
          <w:tcPr>
            <w:tcW w:w="1000" w:type="dxa"/>
            <w:vAlign w:val="top"/>
          </w:tcPr>
          <w:p>
            <w:pPr>
              <w:pStyle w:val="TableText"/>
              <w:ind w:left="173"/>
              <w:spacing w:before="35" w:line="220" w:lineRule="auto"/>
              <w:rPr>
                <w:sz w:val="22"/>
                <w:szCs w:val="22"/>
              </w:rPr>
            </w:pPr>
            <w:r>
              <w:rPr>
                <w:sz w:val="22"/>
                <w:szCs w:val="22"/>
                <w:spacing w:val="-3"/>
              </w:rPr>
              <w:t>特殊医</w:t>
            </w:r>
          </w:p>
          <w:p>
            <w:pPr>
              <w:pStyle w:val="TableText"/>
              <w:ind w:left="178"/>
              <w:spacing w:before="20" w:line="222" w:lineRule="auto"/>
              <w:rPr>
                <w:sz w:val="22"/>
                <w:szCs w:val="22"/>
              </w:rPr>
            </w:pPr>
            <w:r>
              <w:rPr>
                <w:sz w:val="22"/>
                <w:szCs w:val="22"/>
                <w:spacing w:val="-4"/>
              </w:rPr>
              <w:t>学用途</w:t>
            </w:r>
          </w:p>
          <w:p>
            <w:pPr>
              <w:pStyle w:val="TableText"/>
              <w:ind w:left="173"/>
              <w:spacing w:before="21" w:line="220" w:lineRule="auto"/>
              <w:rPr>
                <w:sz w:val="22"/>
                <w:szCs w:val="22"/>
              </w:rPr>
            </w:pPr>
            <w:r>
              <w:rPr>
                <w:sz w:val="22"/>
                <w:szCs w:val="22"/>
                <w:spacing w:val="-3"/>
              </w:rPr>
              <w:t>碳水化</w:t>
            </w:r>
          </w:p>
          <w:p>
            <w:pPr>
              <w:pStyle w:val="TableText"/>
              <w:ind w:left="174"/>
              <w:spacing w:before="22" w:line="222" w:lineRule="auto"/>
              <w:rPr>
                <w:sz w:val="22"/>
                <w:szCs w:val="22"/>
              </w:rPr>
            </w:pPr>
            <w:r>
              <w:rPr>
                <w:sz w:val="22"/>
                <w:szCs w:val="22"/>
                <w:spacing w:val="-3"/>
              </w:rPr>
              <w:t>合物组</w:t>
            </w:r>
          </w:p>
          <w:p>
            <w:pPr>
              <w:pStyle w:val="TableText"/>
              <w:ind w:left="172"/>
              <w:spacing w:before="21" w:line="220" w:lineRule="auto"/>
              <w:rPr>
                <w:sz w:val="22"/>
                <w:szCs w:val="22"/>
              </w:rPr>
            </w:pPr>
            <w:r>
              <w:rPr>
                <w:sz w:val="22"/>
                <w:szCs w:val="22"/>
                <w:spacing w:val="-2"/>
              </w:rPr>
              <w:t>件配方</w:t>
            </w:r>
          </w:p>
          <w:p>
            <w:pPr>
              <w:pStyle w:val="TableText"/>
              <w:ind w:left="284"/>
              <w:spacing w:before="24" w:line="205" w:lineRule="auto"/>
              <w:rPr>
                <w:sz w:val="22"/>
                <w:szCs w:val="22"/>
              </w:rPr>
            </w:pPr>
            <w:r>
              <w:rPr>
                <w:sz w:val="22"/>
                <w:szCs w:val="22"/>
                <w:spacing w:val="-4"/>
              </w:rPr>
              <w:t>食品</w:t>
            </w:r>
          </w:p>
        </w:tc>
        <w:tc>
          <w:tcPr>
            <w:tcW w:w="1087" w:type="dxa"/>
            <w:vAlign w:val="top"/>
          </w:tcPr>
          <w:p>
            <w:pPr>
              <w:spacing w:line="388" w:lineRule="auto"/>
              <w:rPr>
                <w:rFonts w:ascii="Arial"/>
                <w:sz w:val="21"/>
              </w:rPr>
            </w:pPr>
            <w:r/>
          </w:p>
          <w:p>
            <w:pPr>
              <w:pStyle w:val="TableText"/>
              <w:ind w:left="112" w:right="236" w:firstLine="2"/>
              <w:spacing w:before="71" w:line="233" w:lineRule="auto"/>
              <w:jc w:val="both"/>
              <w:rPr>
                <w:sz w:val="22"/>
                <w:szCs w:val="22"/>
              </w:rPr>
            </w:pPr>
            <w:r>
              <w:rPr>
                <w:sz w:val="22"/>
                <w:szCs w:val="22"/>
                <w:spacing w:val="17"/>
              </w:rPr>
              <w:t>200</w:t>
            </w:r>
            <w:r>
              <w:rPr>
                <w:sz w:val="22"/>
                <w:szCs w:val="22"/>
              </w:rPr>
              <w:t>ml</w:t>
            </w:r>
            <w:r>
              <w:rPr>
                <w:sz w:val="22"/>
                <w:szCs w:val="22"/>
                <w:spacing w:val="17"/>
              </w:rPr>
              <w:t>-</w:t>
            </w:r>
            <w:r>
              <w:rPr>
                <w:sz w:val="22"/>
                <w:szCs w:val="22"/>
                <w:spacing w:val="1"/>
              </w:rPr>
              <w:t xml:space="preserve"> </w:t>
            </w:r>
            <w:r>
              <w:rPr>
                <w:sz w:val="22"/>
                <w:szCs w:val="22"/>
                <w:spacing w:val="-2"/>
              </w:rPr>
              <w:t>220ml/</w:t>
            </w:r>
            <w:r>
              <w:rPr>
                <w:sz w:val="22"/>
                <w:szCs w:val="22"/>
                <w:spacing w:val="4"/>
              </w:rPr>
              <w:t xml:space="preserve"> </w:t>
            </w:r>
            <w:r>
              <w:rPr>
                <w:sz w:val="22"/>
                <w:szCs w:val="22"/>
              </w:rPr>
              <w:t>瓶</w:t>
            </w:r>
          </w:p>
        </w:tc>
        <w:tc>
          <w:tcPr>
            <w:tcW w:w="3988" w:type="dxa"/>
            <w:vAlign w:val="top"/>
          </w:tcPr>
          <w:p>
            <w:pPr>
              <w:pStyle w:val="TableText"/>
              <w:ind w:left="113" w:right="137" w:firstLine="15"/>
              <w:spacing w:before="175" w:line="230" w:lineRule="auto"/>
              <w:rPr>
                <w:sz w:val="22"/>
                <w:szCs w:val="22"/>
              </w:rPr>
            </w:pPr>
            <w:r>
              <w:rPr>
                <w:sz w:val="22"/>
                <w:szCs w:val="22"/>
                <w:spacing w:val="-2"/>
              </w:rPr>
              <w:t>1、液体剂型，12.5%碳水化合物，碳水</w:t>
            </w:r>
            <w:r>
              <w:rPr>
                <w:sz w:val="22"/>
                <w:szCs w:val="22"/>
                <w:spacing w:val="15"/>
              </w:rPr>
              <w:t xml:space="preserve"> </w:t>
            </w:r>
            <w:r>
              <w:rPr>
                <w:sz w:val="22"/>
                <w:szCs w:val="22"/>
                <w:spacing w:val="-1"/>
              </w:rPr>
              <w:t>化合物来源为麦芽糊精+结晶果糖。</w:t>
            </w:r>
          </w:p>
          <w:p>
            <w:pPr>
              <w:pStyle w:val="TableText"/>
              <w:ind w:left="115"/>
              <w:spacing w:before="22" w:line="219" w:lineRule="auto"/>
              <w:rPr>
                <w:sz w:val="22"/>
                <w:szCs w:val="22"/>
              </w:rPr>
            </w:pPr>
            <w:r>
              <w:rPr>
                <w:sz w:val="22"/>
                <w:szCs w:val="22"/>
                <w:spacing w:val="-1"/>
              </w:rPr>
              <w:t>2、0</w:t>
            </w:r>
            <w:r>
              <w:rPr>
                <w:sz w:val="22"/>
                <w:szCs w:val="22"/>
                <w:spacing w:val="-48"/>
              </w:rPr>
              <w:t xml:space="preserve"> </w:t>
            </w:r>
            <w:r>
              <w:rPr>
                <w:sz w:val="22"/>
                <w:szCs w:val="22"/>
                <w:spacing w:val="-1"/>
              </w:rPr>
              <w:t>钠，不含电解质，不添加香精。</w:t>
            </w:r>
          </w:p>
          <w:p>
            <w:pPr>
              <w:pStyle w:val="TableText"/>
              <w:ind w:left="116"/>
              <w:spacing w:before="24" w:line="214" w:lineRule="auto"/>
              <w:rPr>
                <w:sz w:val="22"/>
                <w:szCs w:val="22"/>
              </w:rPr>
            </w:pPr>
            <w:r>
              <w:rPr>
                <w:sz w:val="22"/>
                <w:szCs w:val="22"/>
                <w:spacing w:val="-2"/>
              </w:rPr>
              <w:t>3、渗透压为</w:t>
            </w:r>
            <w:r>
              <w:rPr>
                <w:sz w:val="22"/>
                <w:szCs w:val="22"/>
                <w:spacing w:val="-29"/>
              </w:rPr>
              <w:t xml:space="preserve"> </w:t>
            </w:r>
            <w:r>
              <w:rPr>
                <w:sz w:val="22"/>
                <w:szCs w:val="22"/>
                <w:spacing w:val="-2"/>
              </w:rPr>
              <w:t>275mOsmol/kg。</w:t>
            </w:r>
          </w:p>
          <w:p>
            <w:pPr>
              <w:pStyle w:val="TableText"/>
              <w:ind w:left="111"/>
              <w:spacing w:before="30" w:line="220" w:lineRule="auto"/>
              <w:rPr>
                <w:sz w:val="22"/>
                <w:szCs w:val="22"/>
              </w:rPr>
            </w:pPr>
            <w:r>
              <w:rPr>
                <w:sz w:val="22"/>
                <w:szCs w:val="22"/>
                <w:spacing w:val="-4"/>
              </w:rPr>
              <w:t>4、适用于</w:t>
            </w:r>
            <w:r>
              <w:rPr>
                <w:sz w:val="22"/>
                <w:szCs w:val="22"/>
                <w:spacing w:val="-25"/>
              </w:rPr>
              <w:t xml:space="preserve"> </w:t>
            </w:r>
            <w:r>
              <w:rPr>
                <w:sz w:val="22"/>
                <w:szCs w:val="22"/>
                <w:spacing w:val="-4"/>
              </w:rPr>
              <w:t>18</w:t>
            </w:r>
            <w:r>
              <w:rPr>
                <w:sz w:val="22"/>
                <w:szCs w:val="22"/>
                <w:spacing w:val="-40"/>
              </w:rPr>
              <w:t xml:space="preserve"> </w:t>
            </w:r>
            <w:r>
              <w:rPr>
                <w:sz w:val="22"/>
                <w:szCs w:val="22"/>
                <w:spacing w:val="-4"/>
              </w:rPr>
              <w:t>岁以上人群。</w:t>
            </w:r>
          </w:p>
        </w:tc>
        <w:tc>
          <w:tcPr>
            <w:tcW w:w="1203" w:type="dxa"/>
            <w:vAlign w:val="top"/>
          </w:tcPr>
          <w:p>
            <w:pPr>
              <w:spacing w:line="334" w:lineRule="auto"/>
              <w:rPr>
                <w:rFonts w:ascii="Arial"/>
                <w:sz w:val="21"/>
              </w:rPr>
            </w:pPr>
            <w:r/>
          </w:p>
          <w:p>
            <w:pPr>
              <w:spacing w:line="335" w:lineRule="auto"/>
              <w:rPr>
                <w:rFonts w:ascii="Arial"/>
                <w:sz w:val="21"/>
              </w:rPr>
            </w:pPr>
            <w:r/>
          </w:p>
          <w:p>
            <w:pPr>
              <w:pStyle w:val="TableText"/>
              <w:ind w:left="201"/>
              <w:spacing w:before="72" w:line="221" w:lineRule="auto"/>
              <w:rPr>
                <w:sz w:val="22"/>
                <w:szCs w:val="22"/>
              </w:rPr>
            </w:pPr>
            <w:r>
              <w:rPr>
                <w:sz w:val="22"/>
                <w:szCs w:val="22"/>
                <w:spacing w:val="-5"/>
              </w:rPr>
              <w:t>59</w:t>
            </w:r>
            <w:r>
              <w:rPr>
                <w:sz w:val="22"/>
                <w:szCs w:val="22"/>
                <w:spacing w:val="-44"/>
              </w:rPr>
              <w:t xml:space="preserve"> </w:t>
            </w:r>
            <w:r>
              <w:rPr>
                <w:sz w:val="22"/>
                <w:szCs w:val="22"/>
                <w:spacing w:val="-5"/>
              </w:rPr>
              <w:t>元/瓶</w:t>
            </w:r>
          </w:p>
        </w:tc>
        <w:tc>
          <w:tcPr>
            <w:tcW w:w="875" w:type="dxa"/>
            <w:vAlign w:val="top"/>
          </w:tcPr>
          <w:p>
            <w:pPr>
              <w:rPr>
                <w:rFonts w:ascii="Arial"/>
                <w:sz w:val="21"/>
              </w:rPr>
            </w:pPr>
            <w:r/>
          </w:p>
        </w:tc>
      </w:tr>
      <w:tr>
        <w:trPr>
          <w:trHeight w:val="1431" w:hRule="atLeast"/>
        </w:trPr>
        <w:tc>
          <w:tcPr>
            <w:tcW w:w="442" w:type="dxa"/>
            <w:vAlign w:val="top"/>
          </w:tcPr>
          <w:p>
            <w:pPr>
              <w:spacing w:line="283" w:lineRule="auto"/>
              <w:rPr>
                <w:rFonts w:ascii="Arial"/>
                <w:sz w:val="21"/>
              </w:rPr>
            </w:pPr>
            <w:r/>
          </w:p>
          <w:p>
            <w:pPr>
              <w:spacing w:line="283" w:lineRule="auto"/>
              <w:rPr>
                <w:rFonts w:ascii="Arial"/>
                <w:sz w:val="21"/>
              </w:rPr>
            </w:pPr>
            <w:r/>
          </w:p>
          <w:p>
            <w:pPr>
              <w:pStyle w:val="TableText"/>
              <w:ind w:left="172"/>
              <w:spacing w:before="71" w:line="184" w:lineRule="auto"/>
              <w:rPr>
                <w:sz w:val="22"/>
                <w:szCs w:val="22"/>
              </w:rPr>
            </w:pPr>
            <w:r>
              <w:rPr>
                <w:sz w:val="22"/>
                <w:szCs w:val="22"/>
              </w:rPr>
              <w:t>9</w:t>
            </w:r>
          </w:p>
        </w:tc>
        <w:tc>
          <w:tcPr>
            <w:tcW w:w="1000" w:type="dxa"/>
            <w:vAlign w:val="top"/>
          </w:tcPr>
          <w:p>
            <w:pPr>
              <w:pStyle w:val="TableText"/>
              <w:ind w:left="173"/>
              <w:spacing w:before="35"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74"/>
              <w:spacing w:before="21" w:line="221" w:lineRule="auto"/>
              <w:rPr>
                <w:sz w:val="22"/>
                <w:szCs w:val="22"/>
              </w:rPr>
            </w:pPr>
            <w:r>
              <w:rPr>
                <w:sz w:val="22"/>
                <w:szCs w:val="22"/>
                <w:spacing w:val="-3"/>
              </w:rPr>
              <w:t>增稠组</w:t>
            </w:r>
          </w:p>
          <w:p>
            <w:pPr>
              <w:pStyle w:val="TableText"/>
              <w:ind w:left="172"/>
              <w:spacing w:before="20" w:line="220" w:lineRule="auto"/>
              <w:rPr>
                <w:sz w:val="22"/>
                <w:szCs w:val="22"/>
              </w:rPr>
            </w:pPr>
            <w:r>
              <w:rPr>
                <w:sz w:val="22"/>
                <w:szCs w:val="22"/>
                <w:spacing w:val="-2"/>
              </w:rPr>
              <w:t>件配方</w:t>
            </w:r>
          </w:p>
          <w:p>
            <w:pPr>
              <w:pStyle w:val="TableText"/>
              <w:ind w:left="284"/>
              <w:spacing w:before="25" w:line="204" w:lineRule="auto"/>
              <w:rPr>
                <w:sz w:val="22"/>
                <w:szCs w:val="22"/>
              </w:rPr>
            </w:pPr>
            <w:r>
              <w:rPr>
                <w:sz w:val="22"/>
                <w:szCs w:val="22"/>
                <w:spacing w:val="-4"/>
              </w:rPr>
              <w:t>食品</w:t>
            </w:r>
          </w:p>
        </w:tc>
        <w:tc>
          <w:tcPr>
            <w:tcW w:w="1087" w:type="dxa"/>
            <w:vAlign w:val="top"/>
          </w:tcPr>
          <w:p>
            <w:pPr>
              <w:spacing w:line="423" w:lineRule="auto"/>
              <w:rPr>
                <w:rFonts w:ascii="Arial"/>
                <w:sz w:val="21"/>
              </w:rPr>
            </w:pPr>
            <w:r/>
          </w:p>
          <w:p>
            <w:pPr>
              <w:pStyle w:val="TableText"/>
              <w:ind w:left="113"/>
              <w:spacing w:before="71" w:line="184" w:lineRule="auto"/>
              <w:rPr>
                <w:sz w:val="22"/>
                <w:szCs w:val="22"/>
              </w:rPr>
            </w:pPr>
            <w:r>
              <w:rPr>
                <w:sz w:val="22"/>
                <w:szCs w:val="22"/>
                <w:spacing w:val="-1"/>
              </w:rPr>
              <w:t>90g—</w:t>
            </w:r>
          </w:p>
          <w:p>
            <w:pPr>
              <w:pStyle w:val="TableText"/>
              <w:ind w:left="128"/>
              <w:spacing w:before="32" w:line="214" w:lineRule="auto"/>
              <w:rPr>
                <w:sz w:val="22"/>
                <w:szCs w:val="22"/>
              </w:rPr>
            </w:pPr>
            <w:r>
              <w:rPr>
                <w:sz w:val="22"/>
                <w:szCs w:val="22"/>
                <w:spacing w:val="-4"/>
              </w:rPr>
              <w:t>100g/盒</w:t>
            </w:r>
          </w:p>
        </w:tc>
        <w:tc>
          <w:tcPr>
            <w:tcW w:w="3988" w:type="dxa"/>
            <w:vAlign w:val="top"/>
          </w:tcPr>
          <w:p>
            <w:pPr>
              <w:pStyle w:val="TableText"/>
              <w:ind w:left="128"/>
              <w:spacing w:before="36" w:line="219" w:lineRule="auto"/>
              <w:rPr>
                <w:sz w:val="22"/>
                <w:szCs w:val="22"/>
              </w:rPr>
            </w:pPr>
            <w:r>
              <w:rPr>
                <w:sz w:val="22"/>
                <w:szCs w:val="22"/>
                <w:spacing w:val="-2"/>
              </w:rPr>
              <w:t>1、碳水化合物来源为麦芽糊精。</w:t>
            </w:r>
          </w:p>
          <w:p>
            <w:pPr>
              <w:pStyle w:val="TableText"/>
              <w:ind w:left="111" w:right="103" w:firstLine="3"/>
              <w:spacing w:before="23" w:line="230" w:lineRule="auto"/>
              <w:rPr>
                <w:sz w:val="22"/>
                <w:szCs w:val="22"/>
              </w:rPr>
            </w:pPr>
            <w:r>
              <w:rPr>
                <w:sz w:val="22"/>
                <w:szCs w:val="22"/>
                <w:spacing w:val="-5"/>
              </w:rPr>
              <w:t>2、增稠剂来源为瓜尔胶、结冷胶、卡拉</w:t>
            </w:r>
            <w:r>
              <w:rPr>
                <w:sz w:val="22"/>
                <w:szCs w:val="22"/>
                <w:spacing w:val="3"/>
              </w:rPr>
              <w:t xml:space="preserve"> </w:t>
            </w:r>
            <w:r>
              <w:rPr>
                <w:sz w:val="22"/>
                <w:szCs w:val="22"/>
                <w:spacing w:val="-1"/>
              </w:rPr>
              <w:t>胶、黄原胶。</w:t>
            </w:r>
          </w:p>
          <w:p>
            <w:pPr>
              <w:pStyle w:val="TableText"/>
              <w:ind w:left="113" w:right="42" w:firstLine="113"/>
              <w:spacing w:before="20" w:line="223" w:lineRule="auto"/>
              <w:rPr>
                <w:sz w:val="22"/>
                <w:szCs w:val="22"/>
              </w:rPr>
            </w:pPr>
            <w:r>
              <w:rPr>
                <w:sz w:val="22"/>
                <w:szCs w:val="22"/>
                <w:spacing w:val="-4"/>
              </w:rPr>
              <w:t>3、适用于</w:t>
            </w:r>
            <w:r>
              <w:rPr>
                <w:sz w:val="22"/>
                <w:szCs w:val="22"/>
                <w:spacing w:val="-25"/>
              </w:rPr>
              <w:t xml:space="preserve"> </w:t>
            </w:r>
            <w:r>
              <w:rPr>
                <w:sz w:val="22"/>
                <w:szCs w:val="22"/>
                <w:spacing w:val="-4"/>
              </w:rPr>
              <w:t>10</w:t>
            </w:r>
            <w:r>
              <w:rPr>
                <w:sz w:val="22"/>
                <w:szCs w:val="22"/>
                <w:spacing w:val="-41"/>
              </w:rPr>
              <w:t xml:space="preserve"> </w:t>
            </w:r>
            <w:r>
              <w:rPr>
                <w:sz w:val="22"/>
                <w:szCs w:val="22"/>
                <w:spacing w:val="-4"/>
              </w:rPr>
              <w:t>岁以上吞咽障碍和（或）</w:t>
            </w:r>
            <w:r>
              <w:rPr>
                <w:sz w:val="22"/>
                <w:szCs w:val="22"/>
              </w:rPr>
              <w:t xml:space="preserve"> </w:t>
            </w:r>
            <w:r>
              <w:rPr>
                <w:sz w:val="22"/>
                <w:szCs w:val="22"/>
                <w:spacing w:val="-1"/>
              </w:rPr>
              <w:t>有误吸风险的人群。</w:t>
            </w:r>
          </w:p>
        </w:tc>
        <w:tc>
          <w:tcPr>
            <w:tcW w:w="1203" w:type="dxa"/>
            <w:vAlign w:val="top"/>
          </w:tcPr>
          <w:p>
            <w:pPr>
              <w:spacing w:line="266" w:lineRule="auto"/>
              <w:rPr>
                <w:rFonts w:ascii="Arial"/>
                <w:sz w:val="21"/>
              </w:rPr>
            </w:pPr>
            <w:r/>
          </w:p>
          <w:p>
            <w:pPr>
              <w:spacing w:line="266" w:lineRule="auto"/>
              <w:rPr>
                <w:rFonts w:ascii="Arial"/>
                <w:sz w:val="21"/>
              </w:rPr>
            </w:pPr>
            <w:r/>
          </w:p>
          <w:p>
            <w:pPr>
              <w:pStyle w:val="TableText"/>
              <w:ind w:left="158"/>
              <w:spacing w:before="71" w:line="221" w:lineRule="auto"/>
              <w:rPr>
                <w:sz w:val="22"/>
                <w:szCs w:val="22"/>
              </w:rPr>
            </w:pPr>
            <w:r>
              <w:rPr>
                <w:sz w:val="22"/>
                <w:szCs w:val="22"/>
                <w:spacing w:val="-6"/>
              </w:rPr>
              <w:t>197</w:t>
            </w:r>
            <w:r>
              <w:rPr>
                <w:sz w:val="22"/>
                <w:szCs w:val="22"/>
                <w:spacing w:val="-44"/>
              </w:rPr>
              <w:t xml:space="preserve"> </w:t>
            </w:r>
            <w:r>
              <w:rPr>
                <w:sz w:val="22"/>
                <w:szCs w:val="22"/>
                <w:spacing w:val="-6"/>
              </w:rPr>
              <w:t>元/盒</w:t>
            </w:r>
          </w:p>
        </w:tc>
        <w:tc>
          <w:tcPr>
            <w:tcW w:w="875" w:type="dxa"/>
            <w:vAlign w:val="top"/>
          </w:tcPr>
          <w:p>
            <w:pPr>
              <w:rPr>
                <w:rFonts w:ascii="Arial"/>
                <w:sz w:val="21"/>
              </w:rPr>
            </w:pPr>
            <w:r/>
          </w:p>
        </w:tc>
      </w:tr>
      <w:tr>
        <w:trPr>
          <w:trHeight w:val="1436" w:hRule="atLeast"/>
        </w:trPr>
        <w:tc>
          <w:tcPr>
            <w:tcW w:w="442" w:type="dxa"/>
            <w:vAlign w:val="top"/>
          </w:tcPr>
          <w:p>
            <w:pPr>
              <w:spacing w:line="282" w:lineRule="auto"/>
              <w:rPr>
                <w:rFonts w:ascii="Arial"/>
                <w:sz w:val="21"/>
              </w:rPr>
            </w:pPr>
            <w:r/>
          </w:p>
          <w:p>
            <w:pPr>
              <w:spacing w:line="283" w:lineRule="auto"/>
              <w:rPr>
                <w:rFonts w:ascii="Arial"/>
                <w:sz w:val="21"/>
              </w:rPr>
            </w:pPr>
            <w:r/>
          </w:p>
          <w:p>
            <w:pPr>
              <w:pStyle w:val="TableText"/>
              <w:ind w:left="132"/>
              <w:spacing w:before="72" w:line="184" w:lineRule="auto"/>
              <w:rPr>
                <w:sz w:val="22"/>
                <w:szCs w:val="22"/>
              </w:rPr>
            </w:pPr>
            <w:r>
              <w:rPr>
                <w:sz w:val="22"/>
                <w:szCs w:val="22"/>
                <w:spacing w:val="-13"/>
              </w:rPr>
              <w:t>10</w:t>
            </w:r>
          </w:p>
        </w:tc>
        <w:tc>
          <w:tcPr>
            <w:tcW w:w="1000" w:type="dxa"/>
            <w:vAlign w:val="top"/>
          </w:tcPr>
          <w:p>
            <w:pPr>
              <w:pStyle w:val="TableText"/>
              <w:ind w:left="173"/>
              <w:spacing w:before="35" w:line="220" w:lineRule="auto"/>
              <w:rPr>
                <w:sz w:val="22"/>
                <w:szCs w:val="22"/>
              </w:rPr>
            </w:pPr>
            <w:r>
              <w:rPr>
                <w:sz w:val="22"/>
                <w:szCs w:val="22"/>
                <w:spacing w:val="-3"/>
              </w:rPr>
              <w:t>特殊医</w:t>
            </w:r>
          </w:p>
          <w:p>
            <w:pPr>
              <w:pStyle w:val="TableText"/>
              <w:ind w:left="178"/>
              <w:spacing w:before="22" w:line="222" w:lineRule="auto"/>
              <w:rPr>
                <w:sz w:val="22"/>
                <w:szCs w:val="22"/>
              </w:rPr>
            </w:pPr>
            <w:r>
              <w:rPr>
                <w:sz w:val="22"/>
                <w:szCs w:val="22"/>
                <w:spacing w:val="-4"/>
              </w:rPr>
              <w:t>学用途</w:t>
            </w:r>
          </w:p>
          <w:p>
            <w:pPr>
              <w:pStyle w:val="TableText"/>
              <w:ind w:left="175"/>
              <w:spacing w:before="21" w:line="221" w:lineRule="auto"/>
              <w:rPr>
                <w:sz w:val="22"/>
                <w:szCs w:val="22"/>
              </w:rPr>
            </w:pPr>
            <w:r>
              <w:rPr>
                <w:sz w:val="22"/>
                <w:szCs w:val="22"/>
                <w:spacing w:val="-3"/>
              </w:rPr>
              <w:t>脂肪组</w:t>
            </w:r>
          </w:p>
          <w:p>
            <w:pPr>
              <w:pStyle w:val="TableText"/>
              <w:ind w:left="172"/>
              <w:spacing w:before="22" w:line="220" w:lineRule="auto"/>
              <w:rPr>
                <w:sz w:val="22"/>
                <w:szCs w:val="22"/>
              </w:rPr>
            </w:pPr>
            <w:r>
              <w:rPr>
                <w:sz w:val="22"/>
                <w:szCs w:val="22"/>
                <w:spacing w:val="-2"/>
              </w:rPr>
              <w:t>件配方</w:t>
            </w:r>
          </w:p>
          <w:p>
            <w:pPr>
              <w:pStyle w:val="TableText"/>
              <w:ind w:left="284"/>
              <w:spacing w:before="22" w:line="209" w:lineRule="auto"/>
              <w:rPr>
                <w:sz w:val="22"/>
                <w:szCs w:val="22"/>
              </w:rPr>
            </w:pPr>
            <w:r>
              <w:rPr>
                <w:sz w:val="22"/>
                <w:szCs w:val="22"/>
                <w:spacing w:val="-4"/>
              </w:rPr>
              <w:t>食品</w:t>
            </w:r>
          </w:p>
        </w:tc>
        <w:tc>
          <w:tcPr>
            <w:tcW w:w="1087" w:type="dxa"/>
            <w:vAlign w:val="top"/>
          </w:tcPr>
          <w:p>
            <w:pPr>
              <w:spacing w:line="247" w:lineRule="auto"/>
              <w:rPr>
                <w:rFonts w:ascii="Arial"/>
                <w:sz w:val="21"/>
              </w:rPr>
            </w:pPr>
            <w:r/>
          </w:p>
          <w:p>
            <w:pPr>
              <w:pStyle w:val="TableText"/>
              <w:ind w:left="167"/>
              <w:spacing w:before="72" w:line="214" w:lineRule="auto"/>
              <w:rPr>
                <w:sz w:val="22"/>
                <w:szCs w:val="22"/>
              </w:rPr>
            </w:pPr>
            <w:r>
              <w:rPr>
                <w:sz w:val="22"/>
                <w:szCs w:val="22"/>
                <w:spacing w:val="-2"/>
              </w:rPr>
              <w:t>5-7g*25</w:t>
            </w:r>
          </w:p>
          <w:p>
            <w:pPr>
              <w:pStyle w:val="TableText"/>
              <w:ind w:left="189"/>
              <w:spacing w:before="30" w:line="223" w:lineRule="auto"/>
              <w:rPr>
                <w:sz w:val="22"/>
                <w:szCs w:val="22"/>
              </w:rPr>
            </w:pPr>
            <w:r>
              <w:rPr>
                <w:sz w:val="22"/>
                <w:szCs w:val="22"/>
                <w:spacing w:val="-4"/>
              </w:rPr>
              <w:t>-35</w:t>
            </w:r>
            <w:r>
              <w:rPr>
                <w:sz w:val="22"/>
                <w:szCs w:val="22"/>
                <w:spacing w:val="-43"/>
              </w:rPr>
              <w:t xml:space="preserve"> </w:t>
            </w:r>
            <w:r>
              <w:rPr>
                <w:sz w:val="22"/>
                <w:szCs w:val="22"/>
                <w:spacing w:val="-4"/>
              </w:rPr>
              <w:t>袋/</w:t>
            </w:r>
          </w:p>
          <w:p>
            <w:pPr>
              <w:pStyle w:val="TableText"/>
              <w:ind w:left="440"/>
              <w:spacing w:before="20" w:line="224" w:lineRule="auto"/>
              <w:rPr>
                <w:sz w:val="22"/>
                <w:szCs w:val="22"/>
              </w:rPr>
            </w:pPr>
            <w:r>
              <w:rPr>
                <w:sz w:val="22"/>
                <w:szCs w:val="22"/>
              </w:rPr>
              <w:t>盒</w:t>
            </w:r>
          </w:p>
        </w:tc>
        <w:tc>
          <w:tcPr>
            <w:tcW w:w="3988" w:type="dxa"/>
            <w:vAlign w:val="top"/>
          </w:tcPr>
          <w:p>
            <w:pPr>
              <w:pStyle w:val="TableText"/>
              <w:ind w:left="184"/>
              <w:spacing w:before="179" w:line="220" w:lineRule="auto"/>
              <w:rPr>
                <w:sz w:val="22"/>
                <w:szCs w:val="22"/>
              </w:rPr>
            </w:pPr>
            <w:r>
              <w:rPr>
                <w:sz w:val="22"/>
                <w:szCs w:val="22"/>
                <w:spacing w:val="-4"/>
              </w:rPr>
              <w:t>每</w:t>
            </w:r>
            <w:r>
              <w:rPr>
                <w:sz w:val="22"/>
                <w:szCs w:val="22"/>
                <w:spacing w:val="-15"/>
              </w:rPr>
              <w:t xml:space="preserve"> </w:t>
            </w:r>
            <w:r>
              <w:rPr>
                <w:sz w:val="22"/>
                <w:szCs w:val="22"/>
                <w:spacing w:val="-4"/>
              </w:rPr>
              <w:t>100</w:t>
            </w:r>
            <w:r>
              <w:rPr>
                <w:sz w:val="22"/>
                <w:szCs w:val="22"/>
                <w:spacing w:val="-43"/>
              </w:rPr>
              <w:t xml:space="preserve"> </w:t>
            </w:r>
            <w:r>
              <w:rPr>
                <w:sz w:val="22"/>
                <w:szCs w:val="22"/>
                <w:spacing w:val="-4"/>
              </w:rPr>
              <w:t>克：蛋白：6-7</w:t>
            </w:r>
            <w:r>
              <w:rPr>
                <w:sz w:val="22"/>
                <w:szCs w:val="22"/>
                <w:spacing w:val="-44"/>
              </w:rPr>
              <w:t xml:space="preserve"> </w:t>
            </w:r>
            <w:r>
              <w:rPr>
                <w:sz w:val="22"/>
                <w:szCs w:val="22"/>
                <w:spacing w:val="-4"/>
              </w:rPr>
              <w:t>克，脂肪</w:t>
            </w:r>
            <w:r>
              <w:rPr>
                <w:sz w:val="22"/>
                <w:szCs w:val="22"/>
                <w:spacing w:val="-41"/>
              </w:rPr>
              <w:t xml:space="preserve"> </w:t>
            </w:r>
            <w:r>
              <w:rPr>
                <w:sz w:val="22"/>
                <w:szCs w:val="22"/>
                <w:spacing w:val="-4"/>
              </w:rPr>
              <w:t>70-75</w:t>
            </w:r>
          </w:p>
          <w:p>
            <w:pPr>
              <w:pStyle w:val="TableText"/>
              <w:ind w:left="134"/>
              <w:spacing w:before="21" w:line="220" w:lineRule="auto"/>
              <w:rPr>
                <w:sz w:val="22"/>
                <w:szCs w:val="22"/>
              </w:rPr>
            </w:pPr>
            <w:r>
              <w:rPr>
                <w:sz w:val="22"/>
                <w:szCs w:val="22"/>
                <w:spacing w:val="-2"/>
              </w:rPr>
              <w:t>克，碳水化合物</w:t>
            </w:r>
            <w:r>
              <w:rPr>
                <w:sz w:val="22"/>
                <w:szCs w:val="22"/>
                <w:spacing w:val="-42"/>
              </w:rPr>
              <w:t xml:space="preserve"> </w:t>
            </w:r>
            <w:r>
              <w:rPr>
                <w:sz w:val="22"/>
                <w:szCs w:val="22"/>
                <w:spacing w:val="-2"/>
              </w:rPr>
              <w:t>21-23</w:t>
            </w:r>
            <w:r>
              <w:rPr>
                <w:sz w:val="22"/>
                <w:szCs w:val="22"/>
                <w:spacing w:val="-44"/>
              </w:rPr>
              <w:t xml:space="preserve"> </w:t>
            </w:r>
            <w:r>
              <w:rPr>
                <w:sz w:val="22"/>
                <w:szCs w:val="22"/>
                <w:spacing w:val="-2"/>
              </w:rPr>
              <w:t>克。脂肪来源于</w:t>
            </w:r>
          </w:p>
          <w:p>
            <w:pPr>
              <w:pStyle w:val="TableText"/>
              <w:ind w:left="133"/>
              <w:spacing w:before="23" w:line="214" w:lineRule="auto"/>
              <w:rPr>
                <w:sz w:val="22"/>
                <w:szCs w:val="22"/>
              </w:rPr>
            </w:pPr>
            <w:r>
              <w:rPr>
                <w:sz w:val="22"/>
                <w:szCs w:val="22"/>
                <w:spacing w:val="-4"/>
              </w:rPr>
              <w:t>中链甘油三酯（MCT</w:t>
            </w:r>
            <w:r>
              <w:rPr>
                <w:sz w:val="22"/>
                <w:szCs w:val="22"/>
                <w:spacing w:val="-19"/>
              </w:rPr>
              <w:t>），</w:t>
            </w:r>
            <w:r>
              <w:rPr>
                <w:sz w:val="22"/>
                <w:szCs w:val="22"/>
                <w:spacing w:val="-4"/>
              </w:rPr>
              <w:t>每 100g</w:t>
            </w:r>
            <w:r>
              <w:rPr>
                <w:sz w:val="22"/>
                <w:szCs w:val="22"/>
                <w:spacing w:val="8"/>
              </w:rPr>
              <w:t xml:space="preserve"> </w:t>
            </w:r>
            <w:r>
              <w:rPr>
                <w:sz w:val="22"/>
                <w:szCs w:val="22"/>
                <w:spacing w:val="-4"/>
              </w:rPr>
              <w:t>产品中</w:t>
            </w:r>
          </w:p>
          <w:p>
            <w:pPr>
              <w:pStyle w:val="TableText"/>
              <w:ind w:left="1096"/>
              <w:spacing w:before="30" w:line="214" w:lineRule="auto"/>
              <w:rPr>
                <w:sz w:val="22"/>
                <w:szCs w:val="22"/>
              </w:rPr>
            </w:pPr>
            <w:r>
              <w:rPr>
                <w:sz w:val="22"/>
                <w:szCs w:val="22"/>
                <w:spacing w:val="-6"/>
              </w:rPr>
              <w:t>约含</w:t>
            </w:r>
            <w:r>
              <w:rPr>
                <w:sz w:val="22"/>
                <w:szCs w:val="22"/>
                <w:spacing w:val="-42"/>
              </w:rPr>
              <w:t xml:space="preserve"> </w:t>
            </w:r>
            <w:r>
              <w:rPr>
                <w:sz w:val="22"/>
                <w:szCs w:val="22"/>
                <w:spacing w:val="-6"/>
              </w:rPr>
              <w:t>70g</w:t>
            </w:r>
            <w:r>
              <w:rPr>
                <w:sz w:val="22"/>
                <w:szCs w:val="22"/>
                <w:spacing w:val="28"/>
              </w:rPr>
              <w:t xml:space="preserve"> </w:t>
            </w:r>
            <w:r>
              <w:rPr>
                <w:sz w:val="22"/>
                <w:szCs w:val="22"/>
                <w:spacing w:val="-6"/>
              </w:rPr>
              <w:t>中链脂肪</w:t>
            </w:r>
          </w:p>
        </w:tc>
        <w:tc>
          <w:tcPr>
            <w:tcW w:w="1203" w:type="dxa"/>
            <w:vAlign w:val="top"/>
          </w:tcPr>
          <w:p>
            <w:pPr>
              <w:spacing w:line="265" w:lineRule="auto"/>
              <w:rPr>
                <w:rFonts w:ascii="Arial"/>
                <w:sz w:val="21"/>
              </w:rPr>
            </w:pPr>
            <w:r/>
          </w:p>
          <w:p>
            <w:pPr>
              <w:spacing w:line="266" w:lineRule="auto"/>
              <w:rPr>
                <w:rFonts w:ascii="Arial"/>
                <w:sz w:val="21"/>
              </w:rPr>
            </w:pPr>
            <w:r/>
          </w:p>
          <w:p>
            <w:pPr>
              <w:pStyle w:val="TableText"/>
              <w:ind w:left="146"/>
              <w:spacing w:before="71" w:line="221" w:lineRule="auto"/>
              <w:rPr>
                <w:sz w:val="22"/>
                <w:szCs w:val="22"/>
              </w:rPr>
            </w:pPr>
            <w:r>
              <w:rPr>
                <w:sz w:val="22"/>
                <w:szCs w:val="22"/>
                <w:spacing w:val="-4"/>
              </w:rPr>
              <w:t>390</w:t>
            </w:r>
            <w:r>
              <w:rPr>
                <w:sz w:val="22"/>
                <w:szCs w:val="22"/>
                <w:spacing w:val="-44"/>
              </w:rPr>
              <w:t xml:space="preserve"> </w:t>
            </w:r>
            <w:r>
              <w:rPr>
                <w:sz w:val="22"/>
                <w:szCs w:val="22"/>
                <w:spacing w:val="-4"/>
              </w:rPr>
              <w:t>元/盒</w:t>
            </w:r>
          </w:p>
        </w:tc>
        <w:tc>
          <w:tcPr>
            <w:tcW w:w="875" w:type="dxa"/>
            <w:vAlign w:val="top"/>
          </w:tcPr>
          <w:p>
            <w:pPr>
              <w:rPr>
                <w:rFonts w:ascii="Arial"/>
                <w:sz w:val="21"/>
              </w:rPr>
            </w:pPr>
            <w:r/>
          </w:p>
        </w:tc>
      </w:tr>
    </w:tbl>
    <w:p>
      <w:pPr>
        <w:spacing w:line="246" w:lineRule="auto"/>
        <w:rPr>
          <w:rFonts w:ascii="Arial"/>
          <w:sz w:val="21"/>
        </w:rPr>
      </w:pPr>
      <w:r/>
    </w:p>
    <w:p>
      <w:pPr>
        <w:spacing w:line="246" w:lineRule="auto"/>
        <w:rPr>
          <w:rFonts w:ascii="Arial"/>
          <w:sz w:val="21"/>
        </w:rPr>
      </w:pPr>
      <w:r/>
    </w:p>
    <w:p>
      <w:pPr>
        <w:pStyle w:val="BodyText"/>
        <w:ind w:left="32"/>
        <w:spacing w:before="91" w:line="220" w:lineRule="auto"/>
        <w:outlineLvl w:val="1"/>
        <w:rPr>
          <w:sz w:val="28"/>
          <w:szCs w:val="28"/>
        </w:rPr>
      </w:pPr>
      <w:r>
        <w:rPr>
          <w:sz w:val="28"/>
          <w:szCs w:val="28"/>
          <w:b/>
          <w:bCs/>
          <w:spacing w:val="-4"/>
        </w:rPr>
        <w:t>三、商务要求</w:t>
      </w:r>
    </w:p>
    <w:p>
      <w:pPr>
        <w:pStyle w:val="BodyText"/>
        <w:ind w:left="33"/>
        <w:spacing w:before="209" w:line="219" w:lineRule="auto"/>
        <w:rPr>
          <w:sz w:val="28"/>
          <w:szCs w:val="28"/>
        </w:rPr>
      </w:pPr>
      <w:r>
        <w:rPr>
          <w:sz w:val="28"/>
          <w:szCs w:val="28"/>
          <w:b/>
          <w:bCs/>
          <w:spacing w:val="-4"/>
        </w:rPr>
        <w:t>质量及交货约定</w:t>
      </w:r>
    </w:p>
    <w:p>
      <w:pPr>
        <w:pStyle w:val="BodyText"/>
        <w:ind w:left="53"/>
        <w:spacing w:before="32" w:line="220" w:lineRule="auto"/>
        <w:rPr>
          <w:sz w:val="28"/>
          <w:szCs w:val="28"/>
        </w:rPr>
      </w:pPr>
      <w:r>
        <w:rPr>
          <w:sz w:val="28"/>
          <w:szCs w:val="28"/>
          <w:b/>
          <w:bCs/>
          <w:spacing w:val="-5"/>
        </w:rPr>
        <w:t>1、质量要求及技术标准</w:t>
      </w:r>
    </w:p>
    <w:p>
      <w:pPr>
        <w:spacing w:line="220" w:lineRule="auto"/>
        <w:sectPr>
          <w:footerReference w:type="default" r:id="rId40"/>
          <w:pgSz w:w="11907" w:h="16840"/>
          <w:pgMar w:top="600" w:right="1318" w:bottom="1294" w:left="1778" w:header="0" w:footer="1132" w:gutter="0"/>
        </w:sectPr>
        <w:rPr>
          <w:sz w:val="28"/>
          <w:szCs w:val="28"/>
        </w:rPr>
      </w:pPr>
    </w:p>
    <w:p>
      <w:pPr>
        <w:ind w:firstLine="7611"/>
        <w:spacing w:line="679" w:lineRule="exact"/>
        <w:rPr/>
      </w:pPr>
      <w:r>
        <w:rPr>
          <w:position w:val="-13"/>
        </w:rPr>
        <w:drawing>
          <wp:inline distT="0" distB="0" distL="0" distR="0">
            <wp:extent cx="1133855" cy="431292"/>
            <wp:effectExtent l="0" t="0" r="0" b="0"/>
            <wp:docPr id="80" name="IM 80"/>
            <wp:cNvGraphicFramePr/>
            <a:graphic>
              <a:graphicData uri="http://schemas.openxmlformats.org/drawingml/2006/picture">
                <pic:pic>
                  <pic:nvPicPr>
                    <pic:cNvPr id="80" name="IM 80"/>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3" w:right="479" w:firstLine="636"/>
        <w:spacing w:before="199" w:line="233" w:lineRule="auto"/>
        <w:rPr>
          <w:sz w:val="28"/>
          <w:szCs w:val="28"/>
        </w:rPr>
      </w:pPr>
      <w:r>
        <w:rPr>
          <w:sz w:val="28"/>
          <w:szCs w:val="28"/>
          <w:spacing w:val="-2"/>
        </w:rPr>
        <w:t>1.1</w:t>
      </w:r>
      <w:r>
        <w:rPr>
          <w:sz w:val="28"/>
          <w:szCs w:val="28"/>
          <w:spacing w:val="-62"/>
        </w:rPr>
        <w:t xml:space="preserve"> </w:t>
      </w:r>
      <w:r>
        <w:rPr>
          <w:sz w:val="28"/>
          <w:szCs w:val="28"/>
          <w:spacing w:val="-2"/>
        </w:rPr>
        <w:t>符合国家颁布的适用于上述产品的相关质量标准及成交供应商的</w:t>
      </w:r>
      <w:r>
        <w:rPr>
          <w:sz w:val="28"/>
          <w:szCs w:val="28"/>
        </w:rPr>
        <w:t xml:space="preserve"> </w:t>
      </w:r>
      <w:r>
        <w:rPr>
          <w:sz w:val="28"/>
          <w:szCs w:val="28"/>
          <w:spacing w:val="-2"/>
        </w:rPr>
        <w:t>质量、技术标准；成交供应商须于每次发货时向采购人提供该批产品的厂</w:t>
      </w:r>
      <w:r>
        <w:rPr>
          <w:sz w:val="28"/>
          <w:szCs w:val="28"/>
          <w:spacing w:val="14"/>
        </w:rPr>
        <w:t xml:space="preserve"> </w:t>
      </w:r>
      <w:r>
        <w:rPr>
          <w:sz w:val="28"/>
          <w:szCs w:val="28"/>
          <w:spacing w:val="-1"/>
        </w:rPr>
        <w:t>方检验报告，作为采购人验货凭证。</w:t>
      </w:r>
    </w:p>
    <w:p>
      <w:pPr>
        <w:pStyle w:val="BodyText"/>
        <w:ind w:left="7" w:right="479" w:firstLine="631"/>
        <w:spacing w:before="30" w:line="233" w:lineRule="auto"/>
        <w:rPr>
          <w:sz w:val="28"/>
          <w:szCs w:val="28"/>
        </w:rPr>
      </w:pPr>
      <w:r>
        <w:rPr>
          <w:sz w:val="28"/>
          <w:szCs w:val="28"/>
          <w:spacing w:val="-2"/>
        </w:rPr>
        <w:t>1.2</w:t>
      </w:r>
      <w:r>
        <w:rPr>
          <w:sz w:val="28"/>
          <w:szCs w:val="28"/>
          <w:spacing w:val="-59"/>
        </w:rPr>
        <w:t xml:space="preserve"> </w:t>
      </w:r>
      <w:r>
        <w:rPr>
          <w:sz w:val="28"/>
          <w:szCs w:val="28"/>
          <w:spacing w:val="-2"/>
        </w:rPr>
        <w:t>保质期：成交供应商承诺提供的产品在到达采购人时，产</w:t>
      </w:r>
      <w:r>
        <w:rPr>
          <w:sz w:val="28"/>
          <w:szCs w:val="28"/>
          <w:spacing w:val="-3"/>
        </w:rPr>
        <w:t>品剩余</w:t>
      </w:r>
      <w:r>
        <w:rPr>
          <w:sz w:val="28"/>
          <w:szCs w:val="28"/>
        </w:rPr>
        <w:t xml:space="preserve"> </w:t>
      </w:r>
      <w:r>
        <w:rPr>
          <w:sz w:val="28"/>
          <w:szCs w:val="28"/>
          <w:spacing w:val="-2"/>
        </w:rPr>
        <w:t>的保质期如不足[180]天（含采购人未使用完的库存产品</w:t>
      </w:r>
      <w:r>
        <w:rPr>
          <w:sz w:val="28"/>
          <w:szCs w:val="28"/>
          <w:spacing w:val="23"/>
        </w:rPr>
        <w:t>），</w:t>
      </w:r>
      <w:r>
        <w:rPr>
          <w:sz w:val="28"/>
          <w:szCs w:val="28"/>
          <w:spacing w:val="-2"/>
        </w:rPr>
        <w:t>由成交供应</w:t>
      </w:r>
      <w:r>
        <w:rPr>
          <w:sz w:val="28"/>
          <w:szCs w:val="28"/>
        </w:rPr>
        <w:t xml:space="preserve"> </w:t>
      </w:r>
      <w:r>
        <w:rPr>
          <w:sz w:val="28"/>
          <w:szCs w:val="28"/>
          <w:spacing w:val="-2"/>
        </w:rPr>
        <w:t>商负责免费更换或退货。</w:t>
      </w:r>
    </w:p>
    <w:p>
      <w:pPr>
        <w:pStyle w:val="BodyText"/>
        <w:ind w:left="622"/>
        <w:spacing w:before="30" w:line="219" w:lineRule="auto"/>
        <w:rPr>
          <w:sz w:val="28"/>
          <w:szCs w:val="28"/>
        </w:rPr>
      </w:pPr>
      <w:r>
        <w:rPr>
          <w:sz w:val="28"/>
          <w:szCs w:val="28"/>
          <w:b/>
          <w:bCs/>
          <w:spacing w:val="-4"/>
        </w:rPr>
        <w:t>2、交货、运输方式及费用负担</w:t>
      </w:r>
    </w:p>
    <w:p>
      <w:pPr>
        <w:pStyle w:val="BodyText"/>
        <w:ind w:left="622"/>
        <w:spacing w:before="30" w:line="219" w:lineRule="auto"/>
        <w:rPr>
          <w:sz w:val="28"/>
          <w:szCs w:val="28"/>
        </w:rPr>
      </w:pPr>
      <w:r>
        <w:rPr>
          <w:sz w:val="28"/>
          <w:szCs w:val="28"/>
          <w:spacing w:val="-6"/>
        </w:rPr>
        <w:t>2.1</w:t>
      </w:r>
      <w:r>
        <w:rPr>
          <w:sz w:val="28"/>
          <w:szCs w:val="28"/>
          <w:spacing w:val="-54"/>
        </w:rPr>
        <w:t xml:space="preserve"> </w:t>
      </w:r>
      <w:r>
        <w:rPr>
          <w:sz w:val="28"/>
          <w:szCs w:val="28"/>
          <w:spacing w:val="-6"/>
        </w:rPr>
        <w:t>交货</w:t>
      </w:r>
    </w:p>
    <w:p>
      <w:pPr>
        <w:pStyle w:val="BodyText"/>
        <w:ind w:left="2" w:right="479" w:firstLine="620"/>
        <w:spacing w:before="31" w:line="233" w:lineRule="auto"/>
        <w:rPr>
          <w:sz w:val="28"/>
          <w:szCs w:val="28"/>
        </w:rPr>
      </w:pPr>
      <w:r>
        <w:rPr>
          <w:sz w:val="28"/>
          <w:szCs w:val="28"/>
          <w:spacing w:val="-2"/>
        </w:rPr>
        <w:t>2.1.1</w:t>
      </w:r>
      <w:r>
        <w:rPr>
          <w:sz w:val="28"/>
          <w:szCs w:val="28"/>
          <w:spacing w:val="-43"/>
        </w:rPr>
        <w:t xml:space="preserve"> </w:t>
      </w:r>
      <w:r>
        <w:rPr>
          <w:sz w:val="28"/>
          <w:szCs w:val="28"/>
          <w:spacing w:val="-2"/>
        </w:rPr>
        <w:t>交货方式：货物由成交供应商负责包装并运送至采购人指定的</w:t>
      </w:r>
      <w:r>
        <w:rPr>
          <w:sz w:val="28"/>
          <w:szCs w:val="28"/>
        </w:rPr>
        <w:t xml:space="preserve"> </w:t>
      </w:r>
      <w:r>
        <w:rPr>
          <w:sz w:val="28"/>
          <w:szCs w:val="28"/>
          <w:spacing w:val="-1"/>
        </w:rPr>
        <w:t>地点（按照采购人下达的采购订单具体地点</w:t>
      </w:r>
      <w:r>
        <w:rPr>
          <w:sz w:val="28"/>
          <w:szCs w:val="28"/>
          <w:spacing w:val="-5"/>
        </w:rPr>
        <w:t>），</w:t>
      </w:r>
      <w:r>
        <w:rPr>
          <w:sz w:val="28"/>
          <w:szCs w:val="28"/>
          <w:spacing w:val="-1"/>
        </w:rPr>
        <w:t>具体交</w:t>
      </w:r>
      <w:r>
        <w:rPr>
          <w:sz w:val="28"/>
          <w:szCs w:val="28"/>
          <w:spacing w:val="-2"/>
        </w:rPr>
        <w:t>货数量已采购人订</w:t>
      </w:r>
      <w:r>
        <w:rPr>
          <w:sz w:val="28"/>
          <w:szCs w:val="28"/>
          <w:spacing w:val="1"/>
        </w:rPr>
        <w:t xml:space="preserve"> </w:t>
      </w:r>
      <w:r>
        <w:rPr>
          <w:sz w:val="28"/>
          <w:szCs w:val="28"/>
          <w:spacing w:val="-3"/>
        </w:rPr>
        <w:t>单为准。</w:t>
      </w:r>
    </w:p>
    <w:p>
      <w:pPr>
        <w:pStyle w:val="BodyText"/>
        <w:ind w:left="4" w:right="479" w:firstLine="617"/>
        <w:spacing w:before="32" w:line="232" w:lineRule="auto"/>
        <w:rPr>
          <w:sz w:val="28"/>
          <w:szCs w:val="28"/>
        </w:rPr>
      </w:pPr>
      <w:r>
        <w:rPr>
          <w:sz w:val="28"/>
          <w:szCs w:val="28"/>
          <w:spacing w:val="-1"/>
        </w:rPr>
        <w:t>2.1.2</w:t>
      </w:r>
      <w:r>
        <w:rPr>
          <w:sz w:val="28"/>
          <w:szCs w:val="28"/>
          <w:spacing w:val="-77"/>
        </w:rPr>
        <w:t xml:space="preserve"> </w:t>
      </w:r>
      <w:r>
        <w:rPr>
          <w:sz w:val="28"/>
          <w:szCs w:val="28"/>
          <w:spacing w:val="-1"/>
        </w:rPr>
        <w:t>成交供应商将货物运送至采购人指定地点在经采购人验收合格</w:t>
      </w:r>
      <w:r>
        <w:rPr>
          <w:sz w:val="28"/>
          <w:szCs w:val="28"/>
        </w:rPr>
        <w:t xml:space="preserve"> </w:t>
      </w:r>
      <w:r>
        <w:rPr>
          <w:sz w:val="28"/>
          <w:szCs w:val="28"/>
          <w:spacing w:val="-2"/>
        </w:rPr>
        <w:t>交付采购人之前，货物的所有权、一切风险责任及由此产生的一切相关费</w:t>
      </w:r>
      <w:r>
        <w:rPr>
          <w:sz w:val="28"/>
          <w:szCs w:val="28"/>
          <w:spacing w:val="15"/>
        </w:rPr>
        <w:t xml:space="preserve"> </w:t>
      </w:r>
      <w:r>
        <w:rPr>
          <w:sz w:val="28"/>
          <w:szCs w:val="28"/>
          <w:spacing w:val="-2"/>
        </w:rPr>
        <w:t>用均由成交供应商承担。</w:t>
      </w:r>
    </w:p>
    <w:p>
      <w:pPr>
        <w:pStyle w:val="BodyText"/>
        <w:ind w:left="50" w:right="381" w:firstLine="571"/>
        <w:spacing w:before="29" w:line="230" w:lineRule="auto"/>
        <w:rPr>
          <w:sz w:val="28"/>
          <w:szCs w:val="28"/>
        </w:rPr>
      </w:pPr>
      <w:r>
        <w:rPr>
          <w:sz w:val="28"/>
          <w:szCs w:val="28"/>
          <w:spacing w:val="-4"/>
        </w:rPr>
        <w:t>2.1.3</w:t>
      </w:r>
      <w:r>
        <w:rPr>
          <w:sz w:val="28"/>
          <w:szCs w:val="28"/>
          <w:spacing w:val="-55"/>
        </w:rPr>
        <w:t xml:space="preserve"> </w:t>
      </w:r>
      <w:r>
        <w:rPr>
          <w:sz w:val="28"/>
          <w:szCs w:val="28"/>
          <w:spacing w:val="-4"/>
        </w:rPr>
        <w:t>交货期：成交供应商收到采购人采购订单后</w:t>
      </w:r>
      <w:r>
        <w:rPr>
          <w:sz w:val="28"/>
          <w:szCs w:val="28"/>
          <w:spacing w:val="-52"/>
        </w:rPr>
        <w:t xml:space="preserve"> </w:t>
      </w:r>
      <w:r>
        <w:rPr>
          <w:sz w:val="28"/>
          <w:szCs w:val="28"/>
          <w:spacing w:val="-4"/>
        </w:rPr>
        <w:t>5</w:t>
      </w:r>
      <w:r>
        <w:rPr>
          <w:sz w:val="28"/>
          <w:szCs w:val="28"/>
          <w:spacing w:val="-5"/>
        </w:rPr>
        <w:t xml:space="preserve"> 日内（含非工作</w:t>
      </w:r>
      <w:r>
        <w:rPr>
          <w:sz w:val="28"/>
          <w:szCs w:val="28"/>
        </w:rPr>
        <w:t xml:space="preserve"> </w:t>
      </w:r>
      <w:r>
        <w:rPr>
          <w:sz w:val="28"/>
          <w:szCs w:val="28"/>
          <w:spacing w:val="-6"/>
        </w:rPr>
        <w:t>日</w:t>
      </w:r>
      <w:r>
        <w:rPr>
          <w:sz w:val="28"/>
          <w:szCs w:val="28"/>
          <w:spacing w:val="-46"/>
        </w:rPr>
        <w:t>），</w:t>
      </w:r>
      <w:r>
        <w:rPr>
          <w:sz w:val="28"/>
          <w:szCs w:val="28"/>
          <w:spacing w:val="-6"/>
        </w:rPr>
        <w:t>如遇特殊情况，成交供应商须按照采购人要求将紧急物资配送到位。</w:t>
      </w:r>
    </w:p>
    <w:p>
      <w:pPr>
        <w:pStyle w:val="BodyText"/>
        <w:ind w:left="622"/>
        <w:spacing w:before="31" w:line="219" w:lineRule="auto"/>
        <w:rPr>
          <w:sz w:val="28"/>
          <w:szCs w:val="28"/>
        </w:rPr>
      </w:pPr>
      <w:r>
        <w:rPr>
          <w:sz w:val="28"/>
          <w:szCs w:val="28"/>
          <w:spacing w:val="-1"/>
        </w:rPr>
        <w:t>2.2</w:t>
      </w:r>
      <w:r>
        <w:rPr>
          <w:sz w:val="28"/>
          <w:szCs w:val="28"/>
          <w:spacing w:val="-55"/>
        </w:rPr>
        <w:t xml:space="preserve"> </w:t>
      </w:r>
      <w:r>
        <w:rPr>
          <w:sz w:val="28"/>
          <w:szCs w:val="28"/>
          <w:spacing w:val="-1"/>
        </w:rPr>
        <w:t>运输方式及费用负担：由成交供应商安排运输，并承担运费。</w:t>
      </w:r>
    </w:p>
    <w:p>
      <w:pPr>
        <w:pStyle w:val="BodyText"/>
        <w:ind w:left="617"/>
        <w:spacing w:before="32" w:line="220" w:lineRule="auto"/>
        <w:rPr>
          <w:sz w:val="28"/>
          <w:szCs w:val="28"/>
        </w:rPr>
      </w:pPr>
      <w:r>
        <w:rPr>
          <w:sz w:val="28"/>
          <w:szCs w:val="28"/>
          <w:b/>
          <w:bCs/>
          <w:spacing w:val="-3"/>
        </w:rPr>
        <w:t>验收标准、方法及提出异议期限</w:t>
      </w:r>
    </w:p>
    <w:p>
      <w:pPr>
        <w:pStyle w:val="BodyText"/>
        <w:ind w:left="1" w:right="479" w:firstLine="623"/>
        <w:spacing w:before="31" w:line="235" w:lineRule="auto"/>
        <w:rPr>
          <w:sz w:val="28"/>
          <w:szCs w:val="28"/>
        </w:rPr>
      </w:pPr>
      <w:r>
        <w:rPr>
          <w:sz w:val="28"/>
          <w:szCs w:val="28"/>
          <w:spacing w:val="-2"/>
        </w:rPr>
        <w:t>3.1</w:t>
      </w:r>
      <w:r>
        <w:rPr>
          <w:sz w:val="28"/>
          <w:szCs w:val="28"/>
          <w:spacing w:val="-47"/>
        </w:rPr>
        <w:t xml:space="preserve"> </w:t>
      </w:r>
      <w:r>
        <w:rPr>
          <w:sz w:val="28"/>
          <w:szCs w:val="28"/>
          <w:spacing w:val="-2"/>
        </w:rPr>
        <w:t>成交供应商货物运到后，采购人应按照双方确定的订单清点数量</w:t>
      </w:r>
      <w:r>
        <w:rPr>
          <w:sz w:val="28"/>
          <w:szCs w:val="28"/>
        </w:rPr>
        <w:t xml:space="preserve"> </w:t>
      </w:r>
      <w:r>
        <w:rPr>
          <w:sz w:val="28"/>
          <w:szCs w:val="28"/>
          <w:spacing w:val="-2"/>
        </w:rPr>
        <w:t>并审查外包装是否完好，并在交货记录上盖章确认（或指定签收人签收，</w:t>
      </w:r>
      <w:r>
        <w:rPr>
          <w:sz w:val="28"/>
          <w:szCs w:val="28"/>
          <w:spacing w:val="18"/>
        </w:rPr>
        <w:t xml:space="preserve"> </w:t>
      </w:r>
      <w:r>
        <w:rPr>
          <w:sz w:val="28"/>
          <w:szCs w:val="28"/>
          <w:spacing w:val="-2"/>
        </w:rPr>
        <w:t>合同中需留存签收人员签字印件）已接收产品及接收日期。一旦发现包装</w:t>
      </w:r>
      <w:r>
        <w:rPr>
          <w:sz w:val="28"/>
          <w:szCs w:val="28"/>
          <w:spacing w:val="16"/>
        </w:rPr>
        <w:t xml:space="preserve"> </w:t>
      </w:r>
      <w:r>
        <w:rPr>
          <w:sz w:val="28"/>
          <w:szCs w:val="28"/>
          <w:spacing w:val="-2"/>
        </w:rPr>
        <w:t>破损现象，采购人有权当场拒收，并在记录上注明。采购人接收货物，并</w:t>
      </w:r>
      <w:r>
        <w:rPr>
          <w:sz w:val="28"/>
          <w:szCs w:val="28"/>
          <w:spacing w:val="18"/>
        </w:rPr>
        <w:t xml:space="preserve"> </w:t>
      </w:r>
      <w:r>
        <w:rPr>
          <w:sz w:val="28"/>
          <w:szCs w:val="28"/>
          <w:spacing w:val="-1"/>
        </w:rPr>
        <w:t>不视为成交供应商提供的货物质量符合要求。</w:t>
      </w:r>
    </w:p>
    <w:p>
      <w:pPr>
        <w:pStyle w:val="BodyText"/>
        <w:ind w:left="1" w:right="479" w:firstLine="623"/>
        <w:spacing w:before="30" w:line="235" w:lineRule="auto"/>
        <w:rPr>
          <w:sz w:val="28"/>
          <w:szCs w:val="28"/>
        </w:rPr>
      </w:pPr>
      <w:r>
        <w:rPr>
          <w:sz w:val="28"/>
          <w:szCs w:val="28"/>
          <w:spacing w:val="-2"/>
        </w:rPr>
        <w:t>3.2</w:t>
      </w:r>
      <w:r>
        <w:rPr>
          <w:sz w:val="28"/>
          <w:szCs w:val="28"/>
          <w:spacing w:val="-47"/>
        </w:rPr>
        <w:t xml:space="preserve"> </w:t>
      </w:r>
      <w:r>
        <w:rPr>
          <w:sz w:val="28"/>
          <w:szCs w:val="28"/>
          <w:spacing w:val="-2"/>
        </w:rPr>
        <w:t>双方约定，如采购人在产品使用中发现处于保质期内的产品存在</w:t>
      </w:r>
      <w:r>
        <w:rPr>
          <w:sz w:val="28"/>
          <w:szCs w:val="28"/>
        </w:rPr>
        <w:t xml:space="preserve"> </w:t>
      </w:r>
      <w:r>
        <w:rPr>
          <w:sz w:val="28"/>
          <w:szCs w:val="28"/>
          <w:spacing w:val="-2"/>
        </w:rPr>
        <w:t>内在质量问题，采购人应在发现上述问题后立即提出异议。成交供应商应</w:t>
      </w:r>
      <w:r>
        <w:rPr>
          <w:sz w:val="28"/>
          <w:szCs w:val="28"/>
          <w:spacing w:val="16"/>
        </w:rPr>
        <w:t xml:space="preserve"> </w:t>
      </w:r>
      <w:r>
        <w:rPr>
          <w:sz w:val="28"/>
          <w:szCs w:val="28"/>
          <w:spacing w:val="-2"/>
        </w:rPr>
        <w:t>对产品内在质量问题承担责任，并赔偿采购人所遭受的直接经济损失及间</w:t>
      </w:r>
      <w:r>
        <w:rPr>
          <w:sz w:val="28"/>
          <w:szCs w:val="28"/>
          <w:spacing w:val="16"/>
        </w:rPr>
        <w:t xml:space="preserve"> </w:t>
      </w:r>
      <w:r>
        <w:rPr>
          <w:sz w:val="28"/>
          <w:szCs w:val="28"/>
          <w:spacing w:val="-3"/>
        </w:rPr>
        <w:t>接损失。</w:t>
      </w:r>
    </w:p>
    <w:p>
      <w:pPr>
        <w:pStyle w:val="BodyText"/>
        <w:ind w:right="381" w:firstLine="624"/>
        <w:spacing w:before="26" w:line="233" w:lineRule="auto"/>
        <w:rPr>
          <w:sz w:val="28"/>
          <w:szCs w:val="28"/>
        </w:rPr>
      </w:pPr>
      <w:r>
        <w:rPr>
          <w:sz w:val="28"/>
          <w:szCs w:val="28"/>
          <w:spacing w:val="-2"/>
        </w:rPr>
        <w:t>3.3</w:t>
      </w:r>
      <w:r>
        <w:rPr>
          <w:sz w:val="28"/>
          <w:szCs w:val="28"/>
          <w:spacing w:val="-50"/>
        </w:rPr>
        <w:t xml:space="preserve"> </w:t>
      </w:r>
      <w:r>
        <w:rPr>
          <w:sz w:val="28"/>
          <w:szCs w:val="28"/>
          <w:spacing w:val="-2"/>
        </w:rPr>
        <w:t>成交供应商保证所销售的产品质量符合国家的相关规定，采购人</w:t>
      </w:r>
      <w:r>
        <w:rPr>
          <w:sz w:val="28"/>
          <w:szCs w:val="28"/>
        </w:rPr>
        <w:t xml:space="preserve"> </w:t>
      </w:r>
      <w:r>
        <w:rPr>
          <w:sz w:val="28"/>
          <w:szCs w:val="28"/>
          <w:spacing w:val="-2"/>
        </w:rPr>
        <w:t>购买的产品在收货后</w:t>
      </w:r>
      <w:r>
        <w:rPr>
          <w:sz w:val="28"/>
          <w:szCs w:val="28"/>
          <w:spacing w:val="-54"/>
        </w:rPr>
        <w:t xml:space="preserve"> </w:t>
      </w:r>
      <w:r>
        <w:rPr>
          <w:sz w:val="28"/>
          <w:szCs w:val="28"/>
          <w:spacing w:val="-2"/>
        </w:rPr>
        <w:t>3</w:t>
      </w:r>
      <w:r>
        <w:rPr>
          <w:sz w:val="28"/>
          <w:szCs w:val="28"/>
          <w:spacing w:val="-58"/>
        </w:rPr>
        <w:t xml:space="preserve"> </w:t>
      </w:r>
      <w:r>
        <w:rPr>
          <w:sz w:val="28"/>
          <w:szCs w:val="28"/>
          <w:spacing w:val="-2"/>
        </w:rPr>
        <w:t>个月内如出现质量问题，成交供</w:t>
      </w:r>
      <w:r>
        <w:rPr>
          <w:sz w:val="28"/>
          <w:szCs w:val="28"/>
          <w:spacing w:val="-3"/>
        </w:rPr>
        <w:t>应商负责包退、包</w:t>
      </w:r>
      <w:r>
        <w:rPr>
          <w:sz w:val="28"/>
          <w:szCs w:val="28"/>
        </w:rPr>
        <w:t xml:space="preserve"> </w:t>
      </w:r>
      <w:r>
        <w:rPr>
          <w:sz w:val="28"/>
          <w:szCs w:val="28"/>
          <w:spacing w:val="-7"/>
        </w:rPr>
        <w:t>换，并承担相关费用，因此给采购人造成损失的，成交供应商应负责赔偿。</w:t>
      </w:r>
    </w:p>
    <w:p>
      <w:pPr>
        <w:pStyle w:val="BodyText"/>
        <w:ind w:left="4" w:right="482" w:firstLine="620"/>
        <w:spacing w:before="30" w:line="229" w:lineRule="auto"/>
        <w:rPr>
          <w:sz w:val="28"/>
          <w:szCs w:val="28"/>
        </w:rPr>
      </w:pPr>
      <w:r>
        <w:rPr>
          <w:sz w:val="28"/>
          <w:szCs w:val="28"/>
          <w:spacing w:val="-2"/>
        </w:rPr>
        <w:t>3.4</w:t>
      </w:r>
      <w:r>
        <w:rPr>
          <w:sz w:val="28"/>
          <w:szCs w:val="28"/>
          <w:spacing w:val="-50"/>
        </w:rPr>
        <w:t xml:space="preserve"> </w:t>
      </w:r>
      <w:r>
        <w:rPr>
          <w:sz w:val="28"/>
          <w:szCs w:val="28"/>
          <w:spacing w:val="-2"/>
        </w:rPr>
        <w:t>如采购人患者使用成交供应商提供的产品出现身体不适、中毒等</w:t>
      </w:r>
      <w:r>
        <w:rPr>
          <w:sz w:val="28"/>
          <w:szCs w:val="28"/>
        </w:rPr>
        <w:t xml:space="preserve"> </w:t>
      </w:r>
      <w:r>
        <w:rPr>
          <w:sz w:val="28"/>
          <w:szCs w:val="28"/>
          <w:spacing w:val="-1"/>
        </w:rPr>
        <w:t>现象，成交供应商承担全部责任及经济损失。</w:t>
      </w:r>
    </w:p>
    <w:p>
      <w:pPr>
        <w:pStyle w:val="BodyText"/>
        <w:ind w:left="2" w:right="479" w:firstLine="622"/>
        <w:spacing w:before="30" w:line="235" w:lineRule="auto"/>
        <w:rPr>
          <w:sz w:val="28"/>
          <w:szCs w:val="28"/>
        </w:rPr>
      </w:pPr>
      <w:r>
        <w:rPr>
          <w:sz w:val="28"/>
          <w:szCs w:val="28"/>
          <w:spacing w:val="-1"/>
        </w:rPr>
        <w:t>3.5</w:t>
      </w:r>
      <w:r>
        <w:rPr>
          <w:sz w:val="28"/>
          <w:szCs w:val="28"/>
          <w:spacing w:val="-78"/>
        </w:rPr>
        <w:t xml:space="preserve"> </w:t>
      </w:r>
      <w:r>
        <w:rPr>
          <w:sz w:val="28"/>
          <w:szCs w:val="28"/>
          <w:spacing w:val="-1"/>
        </w:rPr>
        <w:t>成交供应商所提供每一批次的产品都必须附有该批次产品的质量</w:t>
      </w:r>
      <w:r>
        <w:rPr>
          <w:sz w:val="28"/>
          <w:szCs w:val="28"/>
        </w:rPr>
        <w:t xml:space="preserve"> </w:t>
      </w:r>
      <w:r>
        <w:rPr>
          <w:sz w:val="28"/>
          <w:szCs w:val="28"/>
          <w:spacing w:val="-2"/>
        </w:rPr>
        <w:t>检测报告、送货单及正规发票，由采购人及成交供应商双方共同清点、签</w:t>
      </w:r>
      <w:r>
        <w:rPr>
          <w:sz w:val="28"/>
          <w:szCs w:val="28"/>
          <w:spacing w:val="17"/>
        </w:rPr>
        <w:t xml:space="preserve"> </w:t>
      </w:r>
      <w:r>
        <w:rPr>
          <w:sz w:val="28"/>
          <w:szCs w:val="28"/>
          <w:spacing w:val="-2"/>
        </w:rPr>
        <w:t>字确认。如果没有质量检测报告、送货单及正规发票的产品，采购人不予</w:t>
      </w:r>
      <w:r>
        <w:rPr>
          <w:sz w:val="28"/>
          <w:szCs w:val="28"/>
          <w:spacing w:val="17"/>
        </w:rPr>
        <w:t xml:space="preserve"> </w:t>
      </w:r>
      <w:r>
        <w:rPr>
          <w:sz w:val="28"/>
          <w:szCs w:val="28"/>
          <w:spacing w:val="-3"/>
        </w:rPr>
        <w:t>以接收。</w:t>
      </w:r>
    </w:p>
    <w:p>
      <w:pPr>
        <w:spacing w:line="235" w:lineRule="auto"/>
        <w:sectPr>
          <w:footerReference w:type="default" r:id="rId41"/>
          <w:pgSz w:w="11907" w:h="16840"/>
          <w:pgMar w:top="600" w:right="1318" w:bottom="1294" w:left="1191" w:header="0" w:footer="1132" w:gutter="0"/>
        </w:sectPr>
        <w:rPr>
          <w:sz w:val="28"/>
          <w:szCs w:val="28"/>
        </w:rPr>
      </w:pPr>
    </w:p>
    <w:p>
      <w:pPr>
        <w:ind w:firstLine="7609"/>
        <w:spacing w:line="679" w:lineRule="exact"/>
        <w:rPr/>
      </w:pPr>
      <w:r>
        <w:rPr>
          <w:position w:val="-13"/>
        </w:rPr>
        <w:drawing>
          <wp:inline distT="0" distB="0" distL="0" distR="0">
            <wp:extent cx="1133855" cy="431292"/>
            <wp:effectExtent l="0" t="0" r="0" b="0"/>
            <wp:docPr id="82" name="IM 82"/>
            <wp:cNvGraphicFramePr/>
            <a:graphic>
              <a:graphicData uri="http://schemas.openxmlformats.org/drawingml/2006/picture">
                <pic:pic>
                  <pic:nvPicPr>
                    <pic:cNvPr id="82" name="IM 82"/>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 w:right="585" w:firstLine="621"/>
        <w:spacing w:before="200" w:line="233" w:lineRule="auto"/>
        <w:rPr>
          <w:sz w:val="28"/>
          <w:szCs w:val="28"/>
        </w:rPr>
      </w:pPr>
      <w:r>
        <w:rPr>
          <w:sz w:val="28"/>
          <w:szCs w:val="28"/>
          <w:spacing w:val="-1"/>
        </w:rPr>
        <w:t>3.6</w:t>
      </w:r>
      <w:r>
        <w:rPr>
          <w:sz w:val="28"/>
          <w:szCs w:val="28"/>
          <w:spacing w:val="-58"/>
        </w:rPr>
        <w:t xml:space="preserve"> </w:t>
      </w:r>
      <w:r>
        <w:rPr>
          <w:sz w:val="28"/>
          <w:szCs w:val="28"/>
          <w:spacing w:val="-1"/>
        </w:rPr>
        <w:t>验收通过后,由成交供应商人员将产品搬运放置到采购人指定区</w:t>
      </w:r>
      <w:r>
        <w:rPr>
          <w:sz w:val="28"/>
          <w:szCs w:val="28"/>
        </w:rPr>
        <w:t xml:space="preserve"> </w:t>
      </w:r>
      <w:r>
        <w:rPr>
          <w:sz w:val="28"/>
          <w:szCs w:val="28"/>
        </w:rPr>
        <w:t>域,如成交供应商无法搬运,采购方可协助成</w:t>
      </w:r>
      <w:r>
        <w:rPr>
          <w:sz w:val="28"/>
          <w:szCs w:val="28"/>
          <w:spacing w:val="-1"/>
        </w:rPr>
        <w:t>交供应商联系搬运,但所产生</w:t>
      </w:r>
      <w:r>
        <w:rPr>
          <w:sz w:val="28"/>
          <w:szCs w:val="28"/>
        </w:rPr>
        <w:t xml:space="preserve"> </w:t>
      </w:r>
      <w:r>
        <w:rPr>
          <w:sz w:val="28"/>
          <w:szCs w:val="28"/>
          <w:spacing w:val="-1"/>
        </w:rPr>
        <w:t>的搬运费用由成交供应商支付。</w:t>
      </w:r>
    </w:p>
    <w:p>
      <w:pPr>
        <w:pStyle w:val="BodyText"/>
        <w:ind w:left="15" w:right="597" w:firstLine="606"/>
        <w:spacing w:before="30" w:line="229" w:lineRule="auto"/>
        <w:rPr>
          <w:sz w:val="28"/>
          <w:szCs w:val="28"/>
        </w:rPr>
      </w:pPr>
      <w:r>
        <w:rPr>
          <w:sz w:val="28"/>
          <w:szCs w:val="28"/>
          <w:spacing w:val="-1"/>
        </w:rPr>
        <w:t>3.7</w:t>
      </w:r>
      <w:r>
        <w:rPr>
          <w:sz w:val="28"/>
          <w:szCs w:val="28"/>
          <w:spacing w:val="-56"/>
        </w:rPr>
        <w:t xml:space="preserve"> </w:t>
      </w:r>
      <w:r>
        <w:rPr>
          <w:sz w:val="28"/>
          <w:szCs w:val="28"/>
          <w:spacing w:val="-1"/>
        </w:rPr>
        <w:t>其他费用:运费、包装费、装卸费、产品出现质量问题的运费等</w:t>
      </w:r>
      <w:r>
        <w:rPr>
          <w:sz w:val="28"/>
          <w:szCs w:val="28"/>
        </w:rPr>
        <w:t xml:space="preserve"> </w:t>
      </w:r>
      <w:r>
        <w:rPr>
          <w:sz w:val="28"/>
          <w:szCs w:val="28"/>
          <w:spacing w:val="-3"/>
        </w:rPr>
        <w:t>费用由成交供应商承担。</w:t>
      </w:r>
    </w:p>
    <w:p>
      <w:pPr>
        <w:pStyle w:val="BodyText"/>
        <w:ind w:left="623"/>
        <w:spacing w:before="32" w:line="220" w:lineRule="auto"/>
        <w:rPr>
          <w:sz w:val="28"/>
          <w:szCs w:val="28"/>
        </w:rPr>
      </w:pPr>
      <w:r>
        <w:rPr>
          <w:sz w:val="28"/>
          <w:szCs w:val="28"/>
          <w:b/>
          <w:bCs/>
          <w:spacing w:val="-4"/>
        </w:rPr>
        <w:t>结算方式、期限及售后</w:t>
      </w:r>
    </w:p>
    <w:p>
      <w:pPr>
        <w:pStyle w:val="BodyText"/>
        <w:ind w:left="615"/>
        <w:spacing w:before="28" w:line="220" w:lineRule="auto"/>
        <w:rPr>
          <w:sz w:val="28"/>
          <w:szCs w:val="28"/>
        </w:rPr>
      </w:pPr>
      <w:r>
        <w:rPr>
          <w:sz w:val="28"/>
          <w:szCs w:val="28"/>
          <w:spacing w:val="-3"/>
        </w:rPr>
        <w:t>4.1</w:t>
      </w:r>
      <w:r>
        <w:rPr>
          <w:sz w:val="28"/>
          <w:szCs w:val="28"/>
          <w:spacing w:val="-51"/>
        </w:rPr>
        <w:t xml:space="preserve"> </w:t>
      </w:r>
      <w:r>
        <w:rPr>
          <w:sz w:val="28"/>
          <w:szCs w:val="28"/>
          <w:spacing w:val="-3"/>
        </w:rPr>
        <w:t>结算方式：转账</w:t>
      </w:r>
    </w:p>
    <w:p>
      <w:pPr>
        <w:pStyle w:val="BodyText"/>
        <w:ind w:right="482" w:firstLine="615"/>
        <w:spacing w:before="28" w:line="230" w:lineRule="auto"/>
        <w:rPr>
          <w:sz w:val="28"/>
          <w:szCs w:val="28"/>
        </w:rPr>
      </w:pPr>
      <w:r>
        <w:rPr>
          <w:sz w:val="28"/>
          <w:szCs w:val="28"/>
          <w:spacing w:val="-1"/>
        </w:rPr>
        <w:t>4.2</w:t>
      </w:r>
      <w:r>
        <w:rPr>
          <w:sz w:val="28"/>
          <w:szCs w:val="28"/>
          <w:spacing w:val="-73"/>
        </w:rPr>
        <w:t xml:space="preserve"> </w:t>
      </w:r>
      <w:r>
        <w:rPr>
          <w:sz w:val="28"/>
          <w:szCs w:val="28"/>
          <w:spacing w:val="-1"/>
        </w:rPr>
        <w:t>付款方式:成交供应商根据采购人实际采购数量开具发票,发票提</w:t>
      </w:r>
      <w:r>
        <w:rPr>
          <w:sz w:val="28"/>
          <w:szCs w:val="28"/>
        </w:rPr>
        <w:t xml:space="preserve"> </w:t>
      </w:r>
      <w:r>
        <w:rPr>
          <w:sz w:val="28"/>
          <w:szCs w:val="28"/>
          <w:spacing w:val="-3"/>
        </w:rPr>
        <w:t>供到采购人</w:t>
      </w:r>
      <w:r>
        <w:rPr>
          <w:sz w:val="28"/>
          <w:szCs w:val="28"/>
          <w:spacing w:val="-56"/>
        </w:rPr>
        <w:t xml:space="preserve"> </w:t>
      </w:r>
      <w:r>
        <w:rPr>
          <w:sz w:val="28"/>
          <w:szCs w:val="28"/>
          <w:spacing w:val="-3"/>
        </w:rPr>
        <w:t>90</w:t>
      </w:r>
      <w:r>
        <w:rPr>
          <w:sz w:val="28"/>
          <w:szCs w:val="28"/>
          <w:spacing w:val="-55"/>
        </w:rPr>
        <w:t xml:space="preserve"> </w:t>
      </w:r>
      <w:r>
        <w:rPr>
          <w:sz w:val="28"/>
          <w:szCs w:val="28"/>
          <w:spacing w:val="-3"/>
        </w:rPr>
        <w:t>天内支付款项。</w:t>
      </w:r>
    </w:p>
    <w:p>
      <w:pPr>
        <w:pStyle w:val="BodyText"/>
        <w:ind w:left="1" w:right="479" w:firstLine="614"/>
        <w:spacing w:before="31" w:line="229" w:lineRule="auto"/>
        <w:rPr>
          <w:sz w:val="28"/>
          <w:szCs w:val="28"/>
        </w:rPr>
      </w:pPr>
      <w:r>
        <w:rPr>
          <w:sz w:val="28"/>
          <w:szCs w:val="28"/>
          <w:spacing w:val="-1"/>
        </w:rPr>
        <w:t>4.3</w:t>
      </w:r>
      <w:r>
        <w:rPr>
          <w:sz w:val="28"/>
          <w:szCs w:val="28"/>
          <w:spacing w:val="-70"/>
        </w:rPr>
        <w:t xml:space="preserve"> </w:t>
      </w:r>
      <w:r>
        <w:rPr>
          <w:sz w:val="28"/>
          <w:szCs w:val="28"/>
          <w:spacing w:val="-1"/>
        </w:rPr>
        <w:t>结算方式:采购人根据成交供应商提供的开户行及银行账号,进行</w:t>
      </w:r>
      <w:r>
        <w:rPr>
          <w:sz w:val="28"/>
          <w:szCs w:val="28"/>
        </w:rPr>
        <w:t xml:space="preserve"> </w:t>
      </w:r>
      <w:r>
        <w:rPr>
          <w:sz w:val="28"/>
          <w:szCs w:val="28"/>
          <w:spacing w:val="-3"/>
        </w:rPr>
        <w:t>转账支付。</w:t>
      </w:r>
    </w:p>
    <w:p>
      <w:pPr>
        <w:pStyle w:val="BodyText"/>
        <w:ind w:left="8" w:right="599" w:firstLine="606"/>
        <w:spacing w:before="31" w:line="230" w:lineRule="auto"/>
        <w:rPr>
          <w:sz w:val="28"/>
          <w:szCs w:val="28"/>
        </w:rPr>
      </w:pPr>
      <w:r>
        <w:rPr>
          <w:sz w:val="28"/>
          <w:szCs w:val="28"/>
          <w:spacing w:val="-2"/>
        </w:rPr>
        <w:t>4.4</w:t>
      </w:r>
      <w:r>
        <w:rPr>
          <w:sz w:val="28"/>
          <w:szCs w:val="28"/>
          <w:spacing w:val="-55"/>
        </w:rPr>
        <w:t xml:space="preserve"> </w:t>
      </w:r>
      <w:r>
        <w:rPr>
          <w:sz w:val="28"/>
          <w:szCs w:val="28"/>
          <w:spacing w:val="-2"/>
        </w:rPr>
        <w:t>售后服务:成交供应商提供的产品必须按照国家“三包</w:t>
      </w:r>
      <w:r>
        <w:rPr>
          <w:sz w:val="28"/>
          <w:szCs w:val="28"/>
          <w:spacing w:val="-105"/>
        </w:rPr>
        <w:t xml:space="preserve"> </w:t>
      </w:r>
      <w:r>
        <w:rPr>
          <w:sz w:val="28"/>
          <w:szCs w:val="28"/>
          <w:spacing w:val="-2"/>
        </w:rPr>
        <w:t>”规定给</w:t>
      </w:r>
      <w:r>
        <w:rPr>
          <w:sz w:val="28"/>
          <w:szCs w:val="28"/>
        </w:rPr>
        <w:t xml:space="preserve"> </w:t>
      </w:r>
      <w:bookmarkStart w:name="bookmark12" w:id="17"/>
      <w:bookmarkEnd w:id="17"/>
      <w:r>
        <w:rPr>
          <w:sz w:val="28"/>
          <w:szCs w:val="28"/>
          <w:spacing w:val="-5"/>
        </w:rPr>
        <w:t>予售后。</w:t>
      </w:r>
    </w:p>
    <w:p>
      <w:pPr>
        <w:spacing w:line="230" w:lineRule="auto"/>
        <w:sectPr>
          <w:footerReference w:type="default" r:id="rId42"/>
          <w:pgSz w:w="11907" w:h="16840"/>
          <w:pgMar w:top="600" w:right="1318" w:bottom="1294" w:left="1194" w:header="0" w:footer="1132" w:gutter="0"/>
        </w:sectPr>
        <w:rPr>
          <w:sz w:val="28"/>
          <w:szCs w:val="28"/>
        </w:rPr>
      </w:pPr>
    </w:p>
    <w:p>
      <w:pPr>
        <w:ind w:firstLine="7017"/>
        <w:spacing w:line="679" w:lineRule="exact"/>
        <w:rPr/>
      </w:pPr>
      <w:r>
        <w:rPr>
          <w:position w:val="-13"/>
        </w:rPr>
        <w:drawing>
          <wp:inline distT="0" distB="0" distL="0" distR="0">
            <wp:extent cx="1133855" cy="431292"/>
            <wp:effectExtent l="0" t="0" r="0" b="0"/>
            <wp:docPr id="84" name="IM 84"/>
            <wp:cNvGraphicFramePr/>
            <a:graphic>
              <a:graphicData uri="http://schemas.openxmlformats.org/drawingml/2006/picture">
                <pic:pic>
                  <pic:nvPicPr>
                    <pic:cNvPr id="84" name="IM 84"/>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2842"/>
        <w:spacing w:before="201" w:line="219" w:lineRule="auto"/>
        <w:outlineLvl w:val="0"/>
        <w:rPr>
          <w:sz w:val="28"/>
          <w:szCs w:val="28"/>
        </w:rPr>
      </w:pPr>
      <w:bookmarkStart w:name="bookmark11" w:id="18"/>
      <w:bookmarkEnd w:id="18"/>
      <w:r>
        <w:rPr>
          <w:sz w:val="28"/>
          <w:szCs w:val="28"/>
          <w:b/>
          <w:bCs/>
          <w:spacing w:val="-6"/>
        </w:rPr>
        <w:t>第六章</w:t>
      </w:r>
      <w:r>
        <w:rPr>
          <w:sz w:val="28"/>
          <w:szCs w:val="28"/>
          <w:spacing w:val="26"/>
        </w:rPr>
        <w:t xml:space="preserve"> </w:t>
      </w:r>
      <w:r>
        <w:rPr>
          <w:sz w:val="28"/>
          <w:szCs w:val="28"/>
          <w:b/>
          <w:bCs/>
          <w:spacing w:val="-6"/>
        </w:rPr>
        <w:t>响应文件格式</w:t>
      </w:r>
    </w:p>
    <w:p>
      <w:pPr>
        <w:spacing w:line="328" w:lineRule="auto"/>
        <w:rPr>
          <w:rFonts w:ascii="Arial"/>
          <w:sz w:val="21"/>
        </w:rPr>
      </w:pPr>
      <w:r/>
    </w:p>
    <w:p>
      <w:pPr>
        <w:pStyle w:val="BodyText"/>
        <w:ind w:left="3232"/>
        <w:spacing w:before="101" w:line="225" w:lineRule="auto"/>
        <w:rPr>
          <w:sz w:val="31"/>
          <w:szCs w:val="31"/>
        </w:rPr>
      </w:pPr>
      <w:r>
        <w:rPr>
          <w:sz w:val="31"/>
          <w:szCs w:val="31"/>
          <w:b/>
          <w:bCs/>
          <w:spacing w:val="2"/>
        </w:rPr>
        <w:t>响应文件封面</w:t>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BodyText"/>
        <w:ind w:left="3327" w:right="3896" w:firstLine="5"/>
        <w:spacing w:before="114" w:line="226" w:lineRule="auto"/>
        <w:jc w:val="both"/>
        <w:rPr/>
      </w:pPr>
      <w:r>
        <w:rPr>
          <w:spacing w:val="-36"/>
        </w:rPr>
        <w:t>项目名称：</w:t>
      </w:r>
      <w:r>
        <w:rPr>
          <w:spacing w:val="1"/>
        </w:rPr>
        <w:t xml:space="preserve"> </w:t>
      </w:r>
      <w:r>
        <w:rPr>
          <w:spacing w:val="-35"/>
        </w:rPr>
        <w:t>项目编号：</w:t>
      </w:r>
      <w:r>
        <w:rPr>
          <w:spacing w:val="2"/>
        </w:rPr>
        <w:t xml:space="preserve"> </w:t>
      </w:r>
      <w:r>
        <w:rPr>
          <w:spacing w:val="-9"/>
        </w:rPr>
        <w:t>包号：</w:t>
      </w:r>
    </w:p>
    <w:p>
      <w:pPr>
        <w:spacing w:line="309" w:lineRule="auto"/>
        <w:rPr>
          <w:rFonts w:ascii="Arial"/>
          <w:sz w:val="21"/>
        </w:rPr>
      </w:pPr>
      <w:r/>
    </w:p>
    <w:p>
      <w:pPr>
        <w:pStyle w:val="BodyText"/>
        <w:ind w:left="3124"/>
        <w:spacing w:before="114" w:line="224" w:lineRule="auto"/>
        <w:rPr/>
      </w:pPr>
      <w:r>
        <w:rPr>
          <w:spacing w:val="-16"/>
        </w:rPr>
        <w:t>（正本/副本）</w:t>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3333"/>
        <w:spacing w:before="137" w:line="224" w:lineRule="auto"/>
        <w:rPr>
          <w:sz w:val="42"/>
          <w:szCs w:val="42"/>
        </w:rPr>
      </w:pPr>
      <w:r>
        <w:rPr>
          <w:sz w:val="42"/>
          <w:szCs w:val="42"/>
          <w:spacing w:val="4"/>
        </w:rPr>
        <w:t>响应文件</w:t>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BodyText"/>
        <w:ind w:left="26"/>
        <w:spacing w:before="97" w:line="225" w:lineRule="auto"/>
        <w:rPr>
          <w:sz w:val="30"/>
          <w:szCs w:val="30"/>
        </w:rPr>
      </w:pPr>
      <w:r>
        <w:rPr>
          <w:sz w:val="30"/>
          <w:szCs w:val="30"/>
          <w:spacing w:val="10"/>
        </w:rPr>
        <w:t>供应商(盖章)：</w:t>
      </w:r>
      <w:r>
        <w:rPr>
          <w:sz w:val="30"/>
          <w:szCs w:val="30"/>
          <w:u w:val="single" w:color="auto"/>
        </w:rPr>
        <w:t xml:space="preserve">                              </w:t>
      </w:r>
    </w:p>
    <w:p>
      <w:pPr>
        <w:spacing w:line="264" w:lineRule="auto"/>
        <w:rPr>
          <w:rFonts w:ascii="Arial"/>
          <w:sz w:val="21"/>
        </w:rPr>
      </w:pPr>
      <w:r/>
    </w:p>
    <w:p>
      <w:pPr>
        <w:pStyle w:val="BodyText"/>
        <w:ind w:left="27"/>
        <w:spacing w:before="99" w:line="225" w:lineRule="auto"/>
        <w:rPr>
          <w:sz w:val="30"/>
          <w:szCs w:val="30"/>
        </w:rPr>
      </w:pPr>
      <w:r>
        <w:rPr>
          <w:sz w:val="30"/>
          <w:szCs w:val="30"/>
          <w:spacing w:val="22"/>
        </w:rPr>
        <w:t>法定代表人或授权委托代理人(签字或盖章)：</w:t>
      </w:r>
      <w:r>
        <w:rPr>
          <w:sz w:val="30"/>
          <w:szCs w:val="30"/>
          <w:spacing w:val="69"/>
        </w:rPr>
        <w:t xml:space="preserve"> </w:t>
      </w:r>
      <w:r>
        <w:rPr>
          <w:sz w:val="30"/>
          <w:szCs w:val="30"/>
          <w:u w:val="single" w:color="auto"/>
          <w:spacing w:val="10"/>
        </w:rPr>
        <w:t xml:space="preserve">    </w:t>
      </w:r>
      <w:r>
        <w:rPr>
          <w:sz w:val="30"/>
          <w:szCs w:val="30"/>
        </w:rPr>
        <w:t xml:space="preserve"> </w:t>
      </w:r>
    </w:p>
    <w:p>
      <w:pPr>
        <w:spacing w:line="316" w:lineRule="auto"/>
        <w:rPr>
          <w:rFonts w:ascii="Arial"/>
          <w:sz w:val="21"/>
        </w:rPr>
      </w:pPr>
      <w:r/>
    </w:p>
    <w:p>
      <w:pPr>
        <w:spacing w:line="317" w:lineRule="auto"/>
        <w:rPr>
          <w:rFonts w:ascii="Arial"/>
          <w:sz w:val="21"/>
        </w:rPr>
      </w:pPr>
      <w:r/>
    </w:p>
    <w:p>
      <w:pPr>
        <w:pStyle w:val="BodyText"/>
        <w:ind w:left="2834"/>
        <w:spacing w:before="97" w:line="225" w:lineRule="auto"/>
        <w:rPr>
          <w:sz w:val="30"/>
          <w:szCs w:val="30"/>
        </w:rPr>
      </w:pPr>
      <w:r>
        <w:rPr>
          <w:sz w:val="30"/>
          <w:szCs w:val="30"/>
          <w:spacing w:val="-13"/>
        </w:rPr>
        <w:t>日期：</w:t>
      </w:r>
      <w:r>
        <w:rPr>
          <w:sz w:val="30"/>
          <w:szCs w:val="30"/>
          <w:spacing w:val="76"/>
        </w:rPr>
        <w:t xml:space="preserve">  </w:t>
      </w:r>
      <w:r>
        <w:rPr>
          <w:sz w:val="30"/>
          <w:szCs w:val="30"/>
          <w:spacing w:val="-13"/>
        </w:rPr>
        <w:t>年  月</w:t>
      </w:r>
      <w:r>
        <w:rPr>
          <w:sz w:val="30"/>
          <w:szCs w:val="30"/>
          <w:spacing w:val="23"/>
        </w:rPr>
        <w:t xml:space="preserve">  </w:t>
      </w:r>
      <w:r>
        <w:rPr>
          <w:sz w:val="30"/>
          <w:szCs w:val="30"/>
          <w:spacing w:val="-13"/>
        </w:rPr>
        <w:t>日</w:t>
      </w:r>
    </w:p>
    <w:p>
      <w:pPr>
        <w:spacing w:line="225" w:lineRule="auto"/>
        <w:sectPr>
          <w:footerReference w:type="default" r:id="rId43"/>
          <w:pgSz w:w="11907" w:h="16840"/>
          <w:pgMar w:top="600" w:right="1318" w:bottom="1294" w:left="1786" w:header="0" w:footer="1131" w:gutter="0"/>
        </w:sectPr>
        <w:rPr>
          <w:sz w:val="30"/>
          <w:szCs w:val="30"/>
        </w:rPr>
      </w:pPr>
    </w:p>
    <w:p>
      <w:pPr>
        <w:ind w:firstLine="7050"/>
        <w:spacing w:line="679" w:lineRule="exact"/>
        <w:rPr/>
      </w:pPr>
      <w:r>
        <w:rPr>
          <w:position w:val="-13"/>
        </w:rPr>
        <w:drawing>
          <wp:inline distT="0" distB="0" distL="0" distR="0">
            <wp:extent cx="1133855" cy="431292"/>
            <wp:effectExtent l="0" t="0" r="0" b="0"/>
            <wp:docPr id="86" name="IM 86"/>
            <wp:cNvGraphicFramePr/>
            <a:graphic>
              <a:graphicData uri="http://schemas.openxmlformats.org/drawingml/2006/picture">
                <pic:pic>
                  <pic:nvPicPr>
                    <pic:cNvPr id="86" name="IM 86"/>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3864"/>
        <w:spacing w:before="236" w:line="227" w:lineRule="auto"/>
        <w:rPr/>
      </w:pPr>
      <w:r>
        <w:rPr>
          <w:b/>
          <w:bCs/>
          <w:spacing w:val="-34"/>
        </w:rPr>
        <w:t>目录</w:t>
      </w:r>
    </w:p>
    <w:p>
      <w:pPr>
        <w:spacing w:line="301" w:lineRule="auto"/>
        <w:rPr>
          <w:rFonts w:ascii="Arial"/>
          <w:sz w:val="21"/>
        </w:rPr>
      </w:pPr>
      <w:r/>
    </w:p>
    <w:p>
      <w:pPr>
        <w:spacing w:line="301" w:lineRule="auto"/>
        <w:rPr>
          <w:rFonts w:ascii="Arial"/>
          <w:sz w:val="21"/>
        </w:rPr>
      </w:pPr>
      <w:r/>
    </w:p>
    <w:p>
      <w:pPr>
        <w:pStyle w:val="BodyText"/>
        <w:ind w:left="3112"/>
        <w:spacing w:before="113" w:line="224" w:lineRule="auto"/>
        <w:rPr/>
      </w:pPr>
      <w:r>
        <w:rPr>
          <w:b/>
          <w:bCs/>
        </w:rPr>
        <w:t>（自行拟定）</w:t>
      </w:r>
    </w:p>
    <w:p>
      <w:pPr>
        <w:spacing w:line="224" w:lineRule="auto"/>
        <w:sectPr>
          <w:footerReference w:type="default" r:id="rId44"/>
          <w:pgSz w:w="11906" w:h="16839"/>
          <w:pgMar w:top="559" w:right="1283" w:bottom="1151" w:left="1785" w:header="0" w:footer="989" w:gutter="0"/>
        </w:sectPr>
        <w:rPr/>
      </w:pPr>
    </w:p>
    <w:p>
      <w:pPr>
        <w:ind w:firstLine="7579"/>
        <w:spacing w:line="679" w:lineRule="exact"/>
        <w:rPr/>
      </w:pPr>
      <w:r>
        <w:rPr>
          <w:position w:val="-13"/>
        </w:rPr>
        <w:drawing>
          <wp:inline distT="0" distB="0" distL="0" distR="0">
            <wp:extent cx="1133855" cy="431292"/>
            <wp:effectExtent l="0" t="0" r="0" b="0"/>
            <wp:docPr id="88" name="IM 88"/>
            <wp:cNvGraphicFramePr/>
            <a:graphic>
              <a:graphicData uri="http://schemas.openxmlformats.org/drawingml/2006/picture">
                <pic:pic>
                  <pic:nvPicPr>
                    <pic:cNvPr id="88" name="IM 88"/>
                    <pic:cNvPicPr/>
                  </pic:nvPicPr>
                  <pic:blipFill>
                    <a:blip r:embed="rId3"/>
                    <a:stretch>
                      <a:fillRect/>
                    </a:stretch>
                  </pic:blipFill>
                  <pic:spPr>
                    <a:xfrm rot="0">
                      <a:off x="0" y="0"/>
                      <a:ext cx="1133855" cy="431292"/>
                    </a:xfrm>
                    <a:prstGeom prst="rect">
                      <a:avLst/>
                    </a:prstGeom>
                  </pic:spPr>
                </pic:pic>
              </a:graphicData>
            </a:graphic>
          </wp:inline>
        </w:drawing>
      </w:r>
    </w:p>
    <w:p>
      <w:pPr>
        <w:spacing w:line="266" w:lineRule="auto"/>
        <w:rPr>
          <w:rFonts w:ascii="Arial"/>
          <w:sz w:val="21"/>
        </w:rPr>
      </w:pPr>
      <w:r/>
    </w:p>
    <w:p>
      <w:pPr>
        <w:pStyle w:val="BodyText"/>
        <w:ind w:left="2912"/>
        <w:spacing w:before="97" w:line="219" w:lineRule="auto"/>
        <w:rPr>
          <w:sz w:val="30"/>
          <w:szCs w:val="30"/>
        </w:rPr>
      </w:pPr>
      <w:r>
        <w:rPr>
          <w:sz w:val="30"/>
          <w:szCs w:val="30"/>
          <w:b/>
          <w:bCs/>
          <w:spacing w:val="-5"/>
        </w:rPr>
        <w:t>资格性、符合性审查索引表</w:t>
      </w:r>
    </w:p>
    <w:p>
      <w:pPr>
        <w:spacing w:line="104" w:lineRule="exact"/>
        <w:rPr/>
      </w:pPr>
      <w:r/>
    </w:p>
    <w:tbl>
      <w:tblPr>
        <w:tblStyle w:val="TableNormal"/>
        <w:tblW w:w="8870" w:type="dxa"/>
        <w:tblInd w:w="26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69"/>
        <w:gridCol w:w="1721"/>
        <w:gridCol w:w="4533"/>
        <w:gridCol w:w="1847"/>
      </w:tblGrid>
      <w:tr>
        <w:trPr>
          <w:trHeight w:val="632" w:hRule="atLeast"/>
        </w:trPr>
        <w:tc>
          <w:tcPr>
            <w:tcW w:w="769" w:type="dxa"/>
            <w:vAlign w:val="top"/>
          </w:tcPr>
          <w:p>
            <w:pPr>
              <w:pStyle w:val="TableText"/>
              <w:ind w:left="149"/>
              <w:spacing w:before="195" w:line="221" w:lineRule="auto"/>
              <w:rPr/>
            </w:pPr>
            <w:r>
              <w:rPr>
                <w:spacing w:val="-5"/>
              </w:rPr>
              <w:t>序号</w:t>
            </w:r>
          </w:p>
        </w:tc>
        <w:tc>
          <w:tcPr>
            <w:tcW w:w="1721" w:type="dxa"/>
            <w:vAlign w:val="top"/>
          </w:tcPr>
          <w:p>
            <w:pPr>
              <w:pStyle w:val="TableText"/>
              <w:ind w:left="25"/>
              <w:spacing w:before="195" w:line="219" w:lineRule="auto"/>
              <w:rPr/>
            </w:pPr>
            <w:r>
              <w:rPr>
                <w:spacing w:val="-2"/>
              </w:rPr>
              <w:t>评审办法条款号</w:t>
            </w:r>
          </w:p>
        </w:tc>
        <w:tc>
          <w:tcPr>
            <w:tcW w:w="4533" w:type="dxa"/>
            <w:vAlign w:val="top"/>
          </w:tcPr>
          <w:p>
            <w:pPr>
              <w:pStyle w:val="TableText"/>
              <w:ind w:left="1554"/>
              <w:spacing w:before="195" w:line="219" w:lineRule="auto"/>
              <w:rPr/>
            </w:pPr>
            <w:r>
              <w:rPr>
                <w:spacing w:val="-2"/>
              </w:rPr>
              <w:t>评审办法要求</w:t>
            </w:r>
          </w:p>
        </w:tc>
        <w:tc>
          <w:tcPr>
            <w:tcW w:w="1847" w:type="dxa"/>
            <w:vAlign w:val="top"/>
          </w:tcPr>
          <w:p>
            <w:pPr>
              <w:pStyle w:val="TableText"/>
              <w:ind w:left="211" w:right="82" w:hanging="110"/>
              <w:spacing w:before="42" w:line="223" w:lineRule="auto"/>
              <w:rPr/>
            </w:pPr>
            <w:r>
              <w:rPr>
                <w:spacing w:val="-4"/>
              </w:rPr>
              <w:t>响应文件对应内</w:t>
            </w:r>
            <w:r>
              <w:rPr>
                <w:spacing w:val="5"/>
              </w:rPr>
              <w:t xml:space="preserve"> </w:t>
            </w:r>
            <w:r>
              <w:rPr>
                <w:spacing w:val="-3"/>
              </w:rPr>
              <w:t>容的册及页码</w:t>
            </w:r>
          </w:p>
        </w:tc>
      </w:tr>
      <w:tr>
        <w:trPr>
          <w:trHeight w:val="459" w:hRule="atLeast"/>
        </w:trPr>
        <w:tc>
          <w:tcPr>
            <w:tcW w:w="769" w:type="dxa"/>
            <w:vAlign w:val="top"/>
          </w:tcPr>
          <w:p>
            <w:pPr>
              <w:pStyle w:val="TableText"/>
              <w:ind w:left="273"/>
              <w:spacing w:before="195" w:line="186" w:lineRule="exact"/>
              <w:rPr/>
            </w:pPr>
            <w:r>
              <w:rPr>
                <w:position w:val="-5"/>
              </w:rPr>
              <w:t>一</w:t>
            </w:r>
          </w:p>
        </w:tc>
        <w:tc>
          <w:tcPr>
            <w:tcW w:w="1721" w:type="dxa"/>
            <w:vAlign w:val="top"/>
          </w:tcPr>
          <w:p>
            <w:pPr>
              <w:pStyle w:val="TableText"/>
              <w:ind w:left="276"/>
              <w:spacing w:before="106" w:line="219" w:lineRule="auto"/>
              <w:rPr/>
            </w:pPr>
            <w:r>
              <w:rPr>
                <w:spacing w:val="-4"/>
              </w:rPr>
              <w:t>资格性审查</w:t>
            </w:r>
          </w:p>
        </w:tc>
        <w:tc>
          <w:tcPr>
            <w:tcW w:w="4533" w:type="dxa"/>
            <w:vAlign w:val="top"/>
          </w:tcPr>
          <w:p>
            <w:pPr>
              <w:rPr>
                <w:rFonts w:ascii="Arial"/>
                <w:sz w:val="21"/>
              </w:rPr>
            </w:pPr>
            <w:r/>
          </w:p>
        </w:tc>
        <w:tc>
          <w:tcPr>
            <w:tcW w:w="1847" w:type="dxa"/>
            <w:vAlign w:val="top"/>
          </w:tcPr>
          <w:p>
            <w:pPr>
              <w:rPr>
                <w:rFonts w:ascii="Arial"/>
                <w:sz w:val="21"/>
              </w:rPr>
            </w:pPr>
            <w:r/>
          </w:p>
        </w:tc>
      </w:tr>
      <w:tr>
        <w:trPr>
          <w:trHeight w:val="458" w:hRule="atLeast"/>
        </w:trPr>
        <w:tc>
          <w:tcPr>
            <w:tcW w:w="769" w:type="dxa"/>
            <w:vAlign w:val="top"/>
          </w:tcPr>
          <w:p>
            <w:pPr>
              <w:pStyle w:val="TableText"/>
              <w:ind w:left="347"/>
              <w:spacing w:before="143" w:line="184" w:lineRule="auto"/>
              <w:rPr/>
            </w:pPr>
            <w:r>
              <w:rPr/>
              <w:t>1</w:t>
            </w:r>
          </w:p>
        </w:tc>
        <w:tc>
          <w:tcPr>
            <w:tcW w:w="1721" w:type="dxa"/>
            <w:vAlign w:val="top"/>
          </w:tcPr>
          <w:p>
            <w:pPr>
              <w:rPr>
                <w:rFonts w:ascii="Arial"/>
                <w:sz w:val="21"/>
              </w:rPr>
            </w:pPr>
            <w:r/>
          </w:p>
        </w:tc>
        <w:tc>
          <w:tcPr>
            <w:tcW w:w="4533" w:type="dxa"/>
            <w:vAlign w:val="top"/>
          </w:tcPr>
          <w:p>
            <w:pPr>
              <w:rPr>
                <w:rFonts w:ascii="Arial"/>
                <w:sz w:val="21"/>
              </w:rPr>
            </w:pPr>
            <w:r/>
          </w:p>
        </w:tc>
        <w:tc>
          <w:tcPr>
            <w:tcW w:w="1847" w:type="dxa"/>
            <w:vAlign w:val="top"/>
          </w:tcPr>
          <w:p>
            <w:pPr>
              <w:rPr>
                <w:rFonts w:ascii="Arial"/>
                <w:sz w:val="21"/>
              </w:rPr>
            </w:pPr>
            <w:r/>
          </w:p>
        </w:tc>
      </w:tr>
      <w:tr>
        <w:trPr>
          <w:trHeight w:val="458" w:hRule="atLeast"/>
        </w:trPr>
        <w:tc>
          <w:tcPr>
            <w:tcW w:w="769" w:type="dxa"/>
            <w:vAlign w:val="top"/>
          </w:tcPr>
          <w:p>
            <w:pPr>
              <w:pStyle w:val="TableText"/>
              <w:ind w:left="332"/>
              <w:spacing w:before="145" w:line="183" w:lineRule="auto"/>
              <w:rPr/>
            </w:pPr>
            <w:r>
              <w:rPr/>
              <w:t>2</w:t>
            </w:r>
          </w:p>
        </w:tc>
        <w:tc>
          <w:tcPr>
            <w:tcW w:w="1721" w:type="dxa"/>
            <w:vAlign w:val="top"/>
          </w:tcPr>
          <w:p>
            <w:pPr>
              <w:rPr>
                <w:rFonts w:ascii="Arial"/>
                <w:sz w:val="21"/>
              </w:rPr>
            </w:pPr>
            <w:r/>
          </w:p>
        </w:tc>
        <w:tc>
          <w:tcPr>
            <w:tcW w:w="4533" w:type="dxa"/>
            <w:vAlign w:val="top"/>
          </w:tcPr>
          <w:p>
            <w:pPr>
              <w:rPr>
                <w:rFonts w:ascii="Arial"/>
                <w:sz w:val="21"/>
              </w:rPr>
            </w:pPr>
            <w:r/>
          </w:p>
        </w:tc>
        <w:tc>
          <w:tcPr>
            <w:tcW w:w="1847" w:type="dxa"/>
            <w:vAlign w:val="top"/>
          </w:tcPr>
          <w:p>
            <w:pPr>
              <w:rPr>
                <w:rFonts w:ascii="Arial"/>
                <w:sz w:val="21"/>
              </w:rPr>
            </w:pPr>
            <w:r/>
          </w:p>
        </w:tc>
      </w:tr>
      <w:tr>
        <w:trPr>
          <w:trHeight w:val="460" w:hRule="atLeast"/>
        </w:trPr>
        <w:tc>
          <w:tcPr>
            <w:tcW w:w="769" w:type="dxa"/>
            <w:vAlign w:val="top"/>
          </w:tcPr>
          <w:p>
            <w:pPr>
              <w:pStyle w:val="TableText"/>
              <w:ind w:left="216"/>
              <w:spacing w:before="286" w:line="99" w:lineRule="exact"/>
              <w:rPr/>
            </w:pPr>
            <w:r>
              <w:rPr>
                <w:position w:val="1"/>
              </w:rPr>
              <w:t>...</w:t>
            </w:r>
          </w:p>
        </w:tc>
        <w:tc>
          <w:tcPr>
            <w:tcW w:w="1721" w:type="dxa"/>
            <w:vAlign w:val="top"/>
          </w:tcPr>
          <w:p>
            <w:pPr>
              <w:rPr>
                <w:rFonts w:ascii="Arial"/>
                <w:sz w:val="21"/>
              </w:rPr>
            </w:pPr>
            <w:r/>
          </w:p>
        </w:tc>
        <w:tc>
          <w:tcPr>
            <w:tcW w:w="4533" w:type="dxa"/>
            <w:vAlign w:val="top"/>
          </w:tcPr>
          <w:p>
            <w:pPr>
              <w:rPr>
                <w:rFonts w:ascii="Arial"/>
                <w:sz w:val="21"/>
              </w:rPr>
            </w:pPr>
            <w:r/>
          </w:p>
        </w:tc>
        <w:tc>
          <w:tcPr>
            <w:tcW w:w="1847" w:type="dxa"/>
            <w:vAlign w:val="top"/>
          </w:tcPr>
          <w:p>
            <w:pPr>
              <w:rPr>
                <w:rFonts w:ascii="Arial"/>
                <w:sz w:val="21"/>
              </w:rPr>
            </w:pPr>
            <w:r/>
          </w:p>
        </w:tc>
      </w:tr>
      <w:tr>
        <w:trPr>
          <w:trHeight w:val="459" w:hRule="atLeast"/>
        </w:trPr>
        <w:tc>
          <w:tcPr>
            <w:tcW w:w="769" w:type="dxa"/>
            <w:vAlign w:val="top"/>
          </w:tcPr>
          <w:p>
            <w:pPr>
              <w:pStyle w:val="TableText"/>
              <w:ind w:left="273"/>
              <w:spacing w:before="155" w:line="178" w:lineRule="auto"/>
              <w:rPr/>
            </w:pPr>
            <w:r>
              <w:rPr/>
              <w:t>二</w:t>
            </w:r>
          </w:p>
        </w:tc>
        <w:tc>
          <w:tcPr>
            <w:tcW w:w="1721" w:type="dxa"/>
            <w:vAlign w:val="top"/>
          </w:tcPr>
          <w:p>
            <w:pPr>
              <w:pStyle w:val="TableText"/>
              <w:ind w:left="268"/>
              <w:spacing w:before="111" w:line="219" w:lineRule="auto"/>
              <w:rPr/>
            </w:pPr>
            <w:r>
              <w:rPr>
                <w:spacing w:val="-3"/>
              </w:rPr>
              <w:t>符合性审查</w:t>
            </w:r>
          </w:p>
        </w:tc>
        <w:tc>
          <w:tcPr>
            <w:tcW w:w="4533" w:type="dxa"/>
            <w:vAlign w:val="top"/>
          </w:tcPr>
          <w:p>
            <w:pPr>
              <w:rPr>
                <w:rFonts w:ascii="Arial"/>
                <w:sz w:val="21"/>
              </w:rPr>
            </w:pPr>
            <w:r/>
          </w:p>
        </w:tc>
        <w:tc>
          <w:tcPr>
            <w:tcW w:w="1847" w:type="dxa"/>
            <w:vAlign w:val="top"/>
          </w:tcPr>
          <w:p>
            <w:pPr>
              <w:rPr>
                <w:rFonts w:ascii="Arial"/>
                <w:sz w:val="21"/>
              </w:rPr>
            </w:pPr>
            <w:r/>
          </w:p>
        </w:tc>
      </w:tr>
      <w:tr>
        <w:trPr>
          <w:trHeight w:val="459" w:hRule="atLeast"/>
        </w:trPr>
        <w:tc>
          <w:tcPr>
            <w:tcW w:w="769" w:type="dxa"/>
            <w:vAlign w:val="top"/>
          </w:tcPr>
          <w:p>
            <w:pPr>
              <w:pStyle w:val="TableText"/>
              <w:ind w:left="347"/>
              <w:spacing w:before="146" w:line="184" w:lineRule="auto"/>
              <w:rPr/>
            </w:pPr>
            <w:r>
              <w:rPr/>
              <w:t>1</w:t>
            </w:r>
          </w:p>
        </w:tc>
        <w:tc>
          <w:tcPr>
            <w:tcW w:w="1721" w:type="dxa"/>
            <w:vAlign w:val="top"/>
          </w:tcPr>
          <w:p>
            <w:pPr>
              <w:rPr>
                <w:rFonts w:ascii="Arial"/>
                <w:sz w:val="21"/>
              </w:rPr>
            </w:pPr>
            <w:r/>
          </w:p>
        </w:tc>
        <w:tc>
          <w:tcPr>
            <w:tcW w:w="4533" w:type="dxa"/>
            <w:vAlign w:val="top"/>
          </w:tcPr>
          <w:p>
            <w:pPr>
              <w:rPr>
                <w:rFonts w:ascii="Arial"/>
                <w:sz w:val="21"/>
              </w:rPr>
            </w:pPr>
            <w:r/>
          </w:p>
        </w:tc>
        <w:tc>
          <w:tcPr>
            <w:tcW w:w="1847" w:type="dxa"/>
            <w:vAlign w:val="top"/>
          </w:tcPr>
          <w:p>
            <w:pPr>
              <w:rPr>
                <w:rFonts w:ascii="Arial"/>
                <w:sz w:val="21"/>
              </w:rPr>
            </w:pPr>
            <w:r/>
          </w:p>
        </w:tc>
      </w:tr>
      <w:tr>
        <w:trPr>
          <w:trHeight w:val="458" w:hRule="atLeast"/>
        </w:trPr>
        <w:tc>
          <w:tcPr>
            <w:tcW w:w="769" w:type="dxa"/>
            <w:vAlign w:val="top"/>
          </w:tcPr>
          <w:p>
            <w:pPr>
              <w:pStyle w:val="TableText"/>
              <w:ind w:left="332"/>
              <w:spacing w:before="146" w:line="183" w:lineRule="auto"/>
              <w:rPr/>
            </w:pPr>
            <w:r>
              <w:rPr/>
              <w:t>2</w:t>
            </w:r>
          </w:p>
        </w:tc>
        <w:tc>
          <w:tcPr>
            <w:tcW w:w="1721" w:type="dxa"/>
            <w:vAlign w:val="top"/>
          </w:tcPr>
          <w:p>
            <w:pPr>
              <w:rPr>
                <w:rFonts w:ascii="Arial"/>
                <w:sz w:val="21"/>
              </w:rPr>
            </w:pPr>
            <w:r/>
          </w:p>
        </w:tc>
        <w:tc>
          <w:tcPr>
            <w:tcW w:w="4533" w:type="dxa"/>
            <w:vAlign w:val="top"/>
          </w:tcPr>
          <w:p>
            <w:pPr>
              <w:rPr>
                <w:rFonts w:ascii="Arial"/>
                <w:sz w:val="21"/>
              </w:rPr>
            </w:pPr>
            <w:r/>
          </w:p>
        </w:tc>
        <w:tc>
          <w:tcPr>
            <w:tcW w:w="1847" w:type="dxa"/>
            <w:vAlign w:val="top"/>
          </w:tcPr>
          <w:p>
            <w:pPr>
              <w:rPr>
                <w:rFonts w:ascii="Arial"/>
                <w:sz w:val="21"/>
              </w:rPr>
            </w:pPr>
            <w:r/>
          </w:p>
        </w:tc>
      </w:tr>
      <w:tr>
        <w:trPr>
          <w:trHeight w:val="463" w:hRule="atLeast"/>
        </w:trPr>
        <w:tc>
          <w:tcPr>
            <w:tcW w:w="769" w:type="dxa"/>
            <w:vAlign w:val="top"/>
          </w:tcPr>
          <w:p>
            <w:pPr>
              <w:pStyle w:val="TableText"/>
              <w:ind w:left="216"/>
              <w:spacing w:before="288" w:line="99" w:lineRule="exact"/>
              <w:rPr/>
            </w:pPr>
            <w:r>
              <w:rPr>
                <w:position w:val="1"/>
              </w:rPr>
              <w:t>...</w:t>
            </w:r>
          </w:p>
        </w:tc>
        <w:tc>
          <w:tcPr>
            <w:tcW w:w="1721" w:type="dxa"/>
            <w:vAlign w:val="top"/>
          </w:tcPr>
          <w:p>
            <w:pPr>
              <w:rPr>
                <w:rFonts w:ascii="Arial"/>
                <w:sz w:val="21"/>
              </w:rPr>
            </w:pPr>
            <w:r/>
          </w:p>
        </w:tc>
        <w:tc>
          <w:tcPr>
            <w:tcW w:w="4533" w:type="dxa"/>
            <w:vAlign w:val="top"/>
          </w:tcPr>
          <w:p>
            <w:pPr>
              <w:rPr>
                <w:rFonts w:ascii="Arial"/>
                <w:sz w:val="21"/>
              </w:rPr>
            </w:pPr>
            <w:r/>
          </w:p>
        </w:tc>
        <w:tc>
          <w:tcPr>
            <w:tcW w:w="1847" w:type="dxa"/>
            <w:vAlign w:val="top"/>
          </w:tcPr>
          <w:p>
            <w:pPr>
              <w:rPr>
                <w:rFonts w:ascii="Arial"/>
                <w:sz w:val="21"/>
              </w:rPr>
            </w:pPr>
            <w:r/>
          </w:p>
        </w:tc>
      </w:tr>
    </w:tbl>
    <w:p>
      <w:pPr>
        <w:spacing w:line="423" w:lineRule="auto"/>
        <w:rPr>
          <w:rFonts w:ascii="Arial"/>
          <w:sz w:val="21"/>
        </w:rPr>
      </w:pPr>
      <w:r/>
    </w:p>
    <w:p>
      <w:pPr>
        <w:pStyle w:val="BodyText"/>
        <w:spacing w:before="78" w:line="219" w:lineRule="auto"/>
        <w:rPr>
          <w:sz w:val="24"/>
          <w:szCs w:val="24"/>
        </w:rPr>
      </w:pPr>
      <w:r>
        <w:rPr>
          <w:sz w:val="24"/>
          <w:szCs w:val="24"/>
          <w:spacing w:val="-1"/>
        </w:rPr>
        <w:t>注：本表格放在响应文件目录后，正文的第一页。</w:t>
      </w:r>
    </w:p>
    <w:p>
      <w:pPr>
        <w:spacing w:line="311" w:lineRule="auto"/>
        <w:rPr>
          <w:rFonts w:ascii="Arial"/>
          <w:sz w:val="21"/>
        </w:rPr>
      </w:pPr>
      <w:r/>
    </w:p>
    <w:p>
      <w:pPr>
        <w:spacing w:line="312" w:lineRule="auto"/>
        <w:rPr>
          <w:rFonts w:ascii="Arial"/>
          <w:sz w:val="21"/>
        </w:rPr>
      </w:pPr>
      <w:r/>
    </w:p>
    <w:p>
      <w:pPr>
        <w:pStyle w:val="BodyText"/>
        <w:ind w:left="2902"/>
        <w:spacing w:before="98" w:line="220" w:lineRule="auto"/>
        <w:outlineLvl w:val="1"/>
        <w:rPr>
          <w:sz w:val="30"/>
          <w:szCs w:val="30"/>
        </w:rPr>
      </w:pPr>
      <w:r>
        <w:rPr>
          <w:sz w:val="30"/>
          <w:szCs w:val="30"/>
          <w:b/>
          <w:bCs/>
          <w:spacing w:val="-4"/>
        </w:rPr>
        <w:t>综合评分表各项页码索引表</w:t>
      </w:r>
    </w:p>
    <w:p>
      <w:pPr>
        <w:spacing w:before="97"/>
        <w:rPr/>
      </w:pPr>
      <w:r/>
    </w:p>
    <w:p>
      <w:pPr>
        <w:spacing w:before="97"/>
        <w:rPr/>
      </w:pPr>
      <w:r/>
    </w:p>
    <w:tbl>
      <w:tblPr>
        <w:tblStyle w:val="TableNormal"/>
        <w:tblW w:w="8817" w:type="dxa"/>
        <w:tblInd w:w="28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47"/>
        <w:gridCol w:w="2788"/>
        <w:gridCol w:w="2998"/>
        <w:gridCol w:w="1984"/>
      </w:tblGrid>
      <w:tr>
        <w:trPr>
          <w:trHeight w:val="733" w:hRule="atLeast"/>
        </w:trPr>
        <w:tc>
          <w:tcPr>
            <w:tcW w:w="1047" w:type="dxa"/>
            <w:vAlign w:val="top"/>
          </w:tcPr>
          <w:p>
            <w:pPr>
              <w:pStyle w:val="TableText"/>
              <w:ind w:left="115"/>
              <w:spacing w:before="139" w:line="221" w:lineRule="auto"/>
              <w:outlineLvl w:val="1"/>
              <w:rPr/>
            </w:pPr>
            <w:r>
              <w:rPr>
                <w:spacing w:val="-5"/>
              </w:rPr>
              <w:t>序号</w:t>
            </w:r>
          </w:p>
        </w:tc>
        <w:tc>
          <w:tcPr>
            <w:tcW w:w="2788" w:type="dxa"/>
            <w:vAlign w:val="top"/>
          </w:tcPr>
          <w:p>
            <w:pPr>
              <w:pStyle w:val="TableText"/>
              <w:ind w:left="112"/>
              <w:spacing w:before="140" w:line="220" w:lineRule="auto"/>
              <w:outlineLvl w:val="1"/>
              <w:rPr/>
            </w:pPr>
            <w:r>
              <w:rPr>
                <w:spacing w:val="-9"/>
              </w:rPr>
              <w:t>评审项</w:t>
            </w:r>
          </w:p>
        </w:tc>
        <w:tc>
          <w:tcPr>
            <w:tcW w:w="2998" w:type="dxa"/>
            <w:vAlign w:val="top"/>
          </w:tcPr>
          <w:p>
            <w:pPr>
              <w:pStyle w:val="TableText"/>
              <w:ind w:left="126"/>
              <w:spacing w:before="140" w:line="220" w:lineRule="auto"/>
              <w:outlineLvl w:val="1"/>
              <w:rPr/>
            </w:pPr>
            <w:r>
              <w:rPr>
                <w:spacing w:val="-14"/>
              </w:rPr>
              <w:t>响应情况</w:t>
            </w:r>
          </w:p>
        </w:tc>
        <w:tc>
          <w:tcPr>
            <w:tcW w:w="1984" w:type="dxa"/>
            <w:vAlign w:val="top"/>
          </w:tcPr>
          <w:p>
            <w:pPr>
              <w:pStyle w:val="TableText"/>
              <w:ind w:left="116"/>
              <w:spacing w:before="139" w:line="219" w:lineRule="auto"/>
              <w:outlineLvl w:val="1"/>
              <w:rPr/>
            </w:pPr>
            <w:r>
              <w:rPr>
                <w:spacing w:val="-19"/>
              </w:rPr>
              <w:t>材料所在页码（第</w:t>
            </w:r>
          </w:p>
          <w:p>
            <w:pPr>
              <w:pStyle w:val="TableText"/>
              <w:ind w:left="107"/>
              <w:spacing w:before="28" w:line="208" w:lineRule="auto"/>
              <w:tabs>
                <w:tab w:val="left" w:pos="342"/>
              </w:tabs>
              <w:rPr/>
            </w:pPr>
            <w:r>
              <w:rPr>
                <w:u w:val="single" w:color="auto"/>
              </w:rPr>
              <w:tab/>
            </w:r>
            <w:r>
              <w:rPr>
                <w:spacing w:val="-115"/>
              </w:rPr>
              <w:t xml:space="preserve"> </w:t>
            </w:r>
            <w:r>
              <w:rPr>
                <w:spacing w:val="-8"/>
              </w:rPr>
              <w:t>页）</w:t>
            </w:r>
          </w:p>
        </w:tc>
      </w:tr>
      <w:tr>
        <w:trPr>
          <w:trHeight w:val="416" w:hRule="atLeast"/>
        </w:trPr>
        <w:tc>
          <w:tcPr>
            <w:tcW w:w="1047" w:type="dxa"/>
            <w:vAlign w:val="top"/>
          </w:tcPr>
          <w:p>
            <w:pPr>
              <w:pStyle w:val="TableText"/>
              <w:ind w:left="134"/>
              <w:spacing w:before="173" w:line="179" w:lineRule="auto"/>
              <w:rPr/>
            </w:pPr>
            <w:r>
              <w:rPr/>
              <w:t>1</w:t>
            </w:r>
          </w:p>
        </w:tc>
        <w:tc>
          <w:tcPr>
            <w:tcW w:w="2788" w:type="dxa"/>
            <w:vAlign w:val="top"/>
          </w:tcPr>
          <w:p>
            <w:pPr>
              <w:rPr>
                <w:rFonts w:ascii="Arial"/>
                <w:sz w:val="21"/>
              </w:rPr>
            </w:pPr>
            <w:r/>
          </w:p>
        </w:tc>
        <w:tc>
          <w:tcPr>
            <w:tcW w:w="2998" w:type="dxa"/>
            <w:vAlign w:val="top"/>
          </w:tcPr>
          <w:p>
            <w:pPr>
              <w:rPr>
                <w:rFonts w:ascii="Arial"/>
                <w:sz w:val="21"/>
              </w:rPr>
            </w:pPr>
            <w:r/>
          </w:p>
        </w:tc>
        <w:tc>
          <w:tcPr>
            <w:tcW w:w="1984" w:type="dxa"/>
            <w:vAlign w:val="top"/>
          </w:tcPr>
          <w:p>
            <w:pPr>
              <w:rPr>
                <w:rFonts w:ascii="Arial"/>
                <w:sz w:val="21"/>
              </w:rPr>
            </w:pPr>
            <w:r/>
          </w:p>
        </w:tc>
      </w:tr>
      <w:tr>
        <w:trPr>
          <w:trHeight w:val="417" w:hRule="atLeast"/>
        </w:trPr>
        <w:tc>
          <w:tcPr>
            <w:tcW w:w="1047" w:type="dxa"/>
            <w:vAlign w:val="top"/>
          </w:tcPr>
          <w:p>
            <w:pPr>
              <w:pStyle w:val="TableText"/>
              <w:ind w:left="119"/>
              <w:spacing w:before="175" w:line="178" w:lineRule="auto"/>
              <w:rPr/>
            </w:pPr>
            <w:r>
              <w:rPr/>
              <w:t>2</w:t>
            </w:r>
          </w:p>
        </w:tc>
        <w:tc>
          <w:tcPr>
            <w:tcW w:w="2788" w:type="dxa"/>
            <w:vAlign w:val="top"/>
          </w:tcPr>
          <w:p>
            <w:pPr>
              <w:rPr>
                <w:rFonts w:ascii="Arial"/>
                <w:sz w:val="21"/>
              </w:rPr>
            </w:pPr>
            <w:r/>
          </w:p>
        </w:tc>
        <w:tc>
          <w:tcPr>
            <w:tcW w:w="2998" w:type="dxa"/>
            <w:vAlign w:val="top"/>
          </w:tcPr>
          <w:p>
            <w:pPr>
              <w:rPr>
                <w:rFonts w:ascii="Arial"/>
                <w:sz w:val="21"/>
              </w:rPr>
            </w:pPr>
            <w:r/>
          </w:p>
        </w:tc>
        <w:tc>
          <w:tcPr>
            <w:tcW w:w="1984" w:type="dxa"/>
            <w:vAlign w:val="top"/>
          </w:tcPr>
          <w:p>
            <w:pPr>
              <w:rPr>
                <w:rFonts w:ascii="Arial"/>
                <w:sz w:val="21"/>
              </w:rPr>
            </w:pPr>
            <w:r/>
          </w:p>
        </w:tc>
      </w:tr>
      <w:tr>
        <w:trPr>
          <w:trHeight w:val="416" w:hRule="atLeast"/>
        </w:trPr>
        <w:tc>
          <w:tcPr>
            <w:tcW w:w="1047" w:type="dxa"/>
            <w:vAlign w:val="top"/>
          </w:tcPr>
          <w:p>
            <w:pPr>
              <w:pStyle w:val="TableText"/>
              <w:ind w:left="121"/>
              <w:spacing w:before="175" w:line="177" w:lineRule="auto"/>
              <w:rPr/>
            </w:pPr>
            <w:r>
              <w:rPr/>
              <w:t>3</w:t>
            </w:r>
          </w:p>
        </w:tc>
        <w:tc>
          <w:tcPr>
            <w:tcW w:w="2788" w:type="dxa"/>
            <w:vAlign w:val="top"/>
          </w:tcPr>
          <w:p>
            <w:pPr>
              <w:rPr>
                <w:rFonts w:ascii="Arial"/>
                <w:sz w:val="21"/>
              </w:rPr>
            </w:pPr>
            <w:r/>
          </w:p>
        </w:tc>
        <w:tc>
          <w:tcPr>
            <w:tcW w:w="2998" w:type="dxa"/>
            <w:vAlign w:val="top"/>
          </w:tcPr>
          <w:p>
            <w:pPr>
              <w:rPr>
                <w:rFonts w:ascii="Arial"/>
                <w:sz w:val="21"/>
              </w:rPr>
            </w:pPr>
            <w:r/>
          </w:p>
        </w:tc>
        <w:tc>
          <w:tcPr>
            <w:tcW w:w="1984" w:type="dxa"/>
            <w:vAlign w:val="top"/>
          </w:tcPr>
          <w:p>
            <w:pPr>
              <w:rPr>
                <w:rFonts w:ascii="Arial"/>
                <w:sz w:val="21"/>
              </w:rPr>
            </w:pPr>
            <w:r/>
          </w:p>
        </w:tc>
      </w:tr>
      <w:tr>
        <w:trPr>
          <w:trHeight w:val="422" w:hRule="atLeast"/>
        </w:trPr>
        <w:tc>
          <w:tcPr>
            <w:tcW w:w="1047" w:type="dxa"/>
            <w:vAlign w:val="top"/>
          </w:tcPr>
          <w:p>
            <w:pPr>
              <w:pStyle w:val="TableText"/>
              <w:ind w:left="123"/>
              <w:spacing w:before="316" w:line="96" w:lineRule="exact"/>
              <w:rPr/>
            </w:pPr>
            <w:r>
              <w:rPr>
                <w:spacing w:val="-8"/>
                <w:position w:val="1"/>
              </w:rPr>
              <w:t>.......</w:t>
            </w:r>
          </w:p>
        </w:tc>
        <w:tc>
          <w:tcPr>
            <w:tcW w:w="2788" w:type="dxa"/>
            <w:vAlign w:val="top"/>
          </w:tcPr>
          <w:p>
            <w:pPr>
              <w:rPr>
                <w:rFonts w:ascii="Arial"/>
                <w:sz w:val="21"/>
              </w:rPr>
            </w:pPr>
            <w:r/>
          </w:p>
        </w:tc>
        <w:tc>
          <w:tcPr>
            <w:tcW w:w="2998" w:type="dxa"/>
            <w:vAlign w:val="top"/>
          </w:tcPr>
          <w:p>
            <w:pPr>
              <w:rPr>
                <w:rFonts w:ascii="Arial"/>
                <w:sz w:val="21"/>
              </w:rPr>
            </w:pPr>
            <w:r/>
          </w:p>
        </w:tc>
        <w:tc>
          <w:tcPr>
            <w:tcW w:w="1984" w:type="dxa"/>
            <w:vAlign w:val="top"/>
          </w:tcPr>
          <w:p>
            <w:pPr>
              <w:rPr>
                <w:rFonts w:ascii="Arial"/>
                <w:sz w:val="21"/>
              </w:rPr>
            </w:pPr>
            <w:r/>
          </w:p>
        </w:tc>
      </w:tr>
    </w:tbl>
    <w:p>
      <w:pPr>
        <w:rPr>
          <w:rFonts w:ascii="Arial"/>
          <w:sz w:val="21"/>
        </w:rPr>
      </w:pPr>
      <w:r/>
    </w:p>
    <w:p>
      <w:pPr>
        <w:sectPr>
          <w:footerReference w:type="default" r:id="rId45"/>
          <w:pgSz w:w="11906" w:h="16839"/>
          <w:pgMar w:top="559" w:right="1283" w:bottom="1151" w:left="1257" w:header="0" w:footer="989" w:gutter="0"/>
        </w:sectPr>
        <w:rPr>
          <w:rFonts w:ascii="Arial" w:hAnsi="Arial" w:eastAsia="Arial" w:cs="Arial"/>
          <w:sz w:val="21"/>
          <w:szCs w:val="21"/>
        </w:rPr>
      </w:pPr>
    </w:p>
    <w:p>
      <w:pPr>
        <w:ind w:firstLine="7580"/>
        <w:spacing w:line="679" w:lineRule="exact"/>
        <w:rPr/>
      </w:pPr>
      <w:r>
        <w:rPr>
          <w:position w:val="-13"/>
        </w:rPr>
        <w:drawing>
          <wp:inline distT="0" distB="0" distL="0" distR="0">
            <wp:extent cx="1133855" cy="431292"/>
            <wp:effectExtent l="0" t="0" r="0" b="0"/>
            <wp:docPr id="90" name="IM 90"/>
            <wp:cNvGraphicFramePr/>
            <a:graphic>
              <a:graphicData uri="http://schemas.openxmlformats.org/drawingml/2006/picture">
                <pic:pic>
                  <pic:nvPicPr>
                    <pic:cNvPr id="90" name="IM 90"/>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9"/>
        <w:spacing w:before="315" w:line="218" w:lineRule="auto"/>
        <w:rPr>
          <w:sz w:val="24"/>
          <w:szCs w:val="24"/>
        </w:rPr>
      </w:pPr>
      <w:r>
        <w:rPr>
          <w:sz w:val="24"/>
          <w:szCs w:val="24"/>
          <w:b/>
          <w:bCs/>
          <w:spacing w:val="-7"/>
        </w:rPr>
        <w:t>附件</w:t>
      </w:r>
      <w:r>
        <w:rPr>
          <w:sz w:val="24"/>
          <w:szCs w:val="24"/>
          <w:spacing w:val="36"/>
        </w:rPr>
        <w:t xml:space="preserve"> </w:t>
      </w:r>
      <w:r>
        <w:rPr>
          <w:sz w:val="24"/>
          <w:szCs w:val="24"/>
          <w:b/>
          <w:bCs/>
          <w:spacing w:val="-7"/>
        </w:rPr>
        <w:t>1</w:t>
      </w:r>
      <w:r>
        <w:rPr>
          <w:sz w:val="24"/>
          <w:szCs w:val="24"/>
          <w:spacing w:val="-7"/>
        </w:rPr>
        <w:t xml:space="preserve"> </w:t>
      </w:r>
      <w:r>
        <w:rPr>
          <w:sz w:val="24"/>
          <w:szCs w:val="24"/>
          <w:b/>
          <w:bCs/>
          <w:spacing w:val="-7"/>
        </w:rPr>
        <w:t>报价函及报价函附录</w:t>
      </w:r>
    </w:p>
    <w:p>
      <w:pPr>
        <w:spacing w:line="339" w:lineRule="auto"/>
        <w:rPr>
          <w:rFonts w:ascii="Arial"/>
          <w:sz w:val="21"/>
        </w:rPr>
      </w:pPr>
      <w:r/>
    </w:p>
    <w:p>
      <w:pPr>
        <w:pStyle w:val="BodyText"/>
        <w:ind w:left="4343"/>
        <w:spacing w:before="78" w:line="218" w:lineRule="auto"/>
        <w:rPr>
          <w:sz w:val="24"/>
          <w:szCs w:val="24"/>
        </w:rPr>
      </w:pPr>
      <w:r>
        <w:rPr>
          <w:sz w:val="24"/>
          <w:szCs w:val="24"/>
          <w:spacing w:val="-3"/>
        </w:rPr>
        <w:t>报价函</w:t>
      </w:r>
    </w:p>
    <w:p>
      <w:pPr>
        <w:spacing w:line="284" w:lineRule="auto"/>
        <w:rPr>
          <w:rFonts w:ascii="Arial"/>
          <w:sz w:val="21"/>
        </w:rPr>
      </w:pPr>
      <w:r/>
    </w:p>
    <w:p>
      <w:pPr>
        <w:spacing w:line="284" w:lineRule="auto"/>
        <w:rPr>
          <w:rFonts w:ascii="Arial"/>
          <w:sz w:val="21"/>
        </w:rPr>
      </w:pPr>
      <w:r/>
    </w:p>
    <w:p>
      <w:pPr>
        <w:pStyle w:val="BodyText"/>
        <w:spacing w:before="78" w:line="219" w:lineRule="auto"/>
        <w:rPr>
          <w:sz w:val="24"/>
          <w:szCs w:val="24"/>
        </w:rPr>
      </w:pPr>
      <w:r>
        <w:rPr>
          <w:sz w:val="24"/>
          <w:szCs w:val="24"/>
          <w:u w:val="single" w:color="auto"/>
          <w:spacing w:val="7"/>
        </w:rPr>
        <w:t>致</w:t>
      </w:r>
      <w:r>
        <w:rPr>
          <w:sz w:val="24"/>
          <w:szCs w:val="24"/>
          <w:u w:val="single" w:color="auto"/>
          <w:spacing w:val="-30"/>
        </w:rPr>
        <w:t>：</w:t>
      </w:r>
      <w:r>
        <w:rPr>
          <w:sz w:val="24"/>
          <w:szCs w:val="24"/>
          <w:u w:val="single" w:color="auto"/>
          <w:spacing w:val="40"/>
        </w:rPr>
        <w:t xml:space="preserve">   </w:t>
      </w:r>
      <w:r>
        <w:rPr>
          <w:sz w:val="24"/>
          <w:szCs w:val="24"/>
          <w:u w:val="single" w:color="auto"/>
          <w:spacing w:val="-30"/>
        </w:rPr>
        <w:t>（</w:t>
      </w:r>
      <w:r>
        <w:rPr>
          <w:sz w:val="24"/>
          <w:szCs w:val="24"/>
          <w:u w:val="single" w:color="auto"/>
          <w:spacing w:val="7"/>
        </w:rPr>
        <w:t>采购人名称）</w:t>
      </w:r>
    </w:p>
    <w:p>
      <w:pPr>
        <w:pStyle w:val="BodyText"/>
        <w:ind w:right="18" w:firstLine="498"/>
        <w:spacing w:before="183" w:line="350" w:lineRule="auto"/>
        <w:jc w:val="both"/>
        <w:rPr>
          <w:sz w:val="24"/>
          <w:szCs w:val="24"/>
        </w:rPr>
      </w:pPr>
      <w:r>
        <w:rPr>
          <w:sz w:val="24"/>
          <w:szCs w:val="24"/>
          <w:spacing w:val="-1"/>
        </w:rPr>
        <w:t>1.我方已仔细研究了</w:t>
      </w:r>
      <w:r>
        <w:rPr>
          <w:sz w:val="24"/>
          <w:szCs w:val="24"/>
          <w:u w:val="single" w:color="auto"/>
          <w:spacing w:val="-1"/>
        </w:rPr>
        <w:t xml:space="preserve">  （项目名称）  、包号：      </w:t>
      </w:r>
      <w:r>
        <w:rPr>
          <w:sz w:val="24"/>
          <w:szCs w:val="24"/>
          <w:spacing w:val="-106"/>
        </w:rPr>
        <w:t xml:space="preserve"> </w:t>
      </w:r>
      <w:r>
        <w:rPr>
          <w:sz w:val="24"/>
          <w:szCs w:val="24"/>
          <w:spacing w:val="-1"/>
        </w:rPr>
        <w:t>磋商文件（包括修改、澄清文</w:t>
      </w:r>
      <w:r>
        <w:rPr>
          <w:sz w:val="24"/>
          <w:szCs w:val="24"/>
        </w:rPr>
        <w:t xml:space="preserve">  </w:t>
      </w:r>
      <w:r>
        <w:rPr>
          <w:sz w:val="24"/>
          <w:szCs w:val="24"/>
          <w:spacing w:val="-4"/>
        </w:rPr>
        <w:t>件）的全部内容，且对磋商文件无任何异议，并愿意以“报价函附录</w:t>
      </w:r>
      <w:r>
        <w:rPr>
          <w:sz w:val="24"/>
          <w:szCs w:val="24"/>
          <w:spacing w:val="-79"/>
        </w:rPr>
        <w:t xml:space="preserve"> </w:t>
      </w:r>
      <w:r>
        <w:rPr>
          <w:sz w:val="24"/>
          <w:szCs w:val="24"/>
          <w:spacing w:val="-4"/>
        </w:rPr>
        <w:t>”所填写的响应总价、</w:t>
      </w:r>
      <w:r>
        <w:rPr>
          <w:sz w:val="24"/>
          <w:szCs w:val="24"/>
        </w:rPr>
        <w:t xml:space="preserve"> </w:t>
      </w:r>
      <w:r>
        <w:rPr>
          <w:sz w:val="24"/>
          <w:szCs w:val="24"/>
          <w:spacing w:val="-1"/>
        </w:rPr>
        <w:t>合同履行期限及交付地点，向你方提供磋商文件要求的服务。</w:t>
      </w:r>
    </w:p>
    <w:p>
      <w:pPr>
        <w:pStyle w:val="BodyText"/>
        <w:ind w:left="483"/>
        <w:spacing w:before="35" w:line="219" w:lineRule="auto"/>
        <w:rPr>
          <w:sz w:val="24"/>
          <w:szCs w:val="24"/>
        </w:rPr>
      </w:pPr>
      <w:r>
        <w:rPr>
          <w:sz w:val="24"/>
          <w:szCs w:val="24"/>
          <w:spacing w:val="-1"/>
        </w:rPr>
        <w:t>2.我方承诺在响应文件有效期内不修改或撤销响应文件。</w:t>
      </w:r>
    </w:p>
    <w:p>
      <w:pPr>
        <w:pStyle w:val="BodyText"/>
        <w:ind w:left="485"/>
        <w:spacing w:before="182" w:line="219" w:lineRule="auto"/>
        <w:rPr>
          <w:sz w:val="24"/>
          <w:szCs w:val="24"/>
        </w:rPr>
      </w:pPr>
      <w:r>
        <w:rPr>
          <w:sz w:val="24"/>
          <w:szCs w:val="24"/>
          <w:spacing w:val="-1"/>
        </w:rPr>
        <w:t>3.本响应文件有效期为自递交响应文件截止之日起</w:t>
      </w:r>
      <w:r>
        <w:rPr>
          <w:sz w:val="24"/>
          <w:szCs w:val="24"/>
          <w:u w:val="single" w:color="auto"/>
          <w:spacing w:val="-1"/>
        </w:rPr>
        <w:t xml:space="preserve">    </w:t>
      </w:r>
      <w:r>
        <w:rPr>
          <w:sz w:val="24"/>
          <w:szCs w:val="24"/>
          <w:spacing w:val="-106"/>
        </w:rPr>
        <w:t xml:space="preserve"> </w:t>
      </w:r>
      <w:r>
        <w:rPr>
          <w:sz w:val="24"/>
          <w:szCs w:val="24"/>
          <w:spacing w:val="-1"/>
        </w:rPr>
        <w:t>天。</w:t>
      </w:r>
    </w:p>
    <w:p>
      <w:pPr>
        <w:pStyle w:val="BodyText"/>
        <w:ind w:right="149" w:firstLine="479"/>
        <w:spacing w:before="181" w:line="351" w:lineRule="auto"/>
        <w:jc w:val="both"/>
        <w:rPr>
          <w:sz w:val="24"/>
          <w:szCs w:val="24"/>
        </w:rPr>
      </w:pPr>
      <w:r>
        <w:rPr>
          <w:sz w:val="24"/>
          <w:szCs w:val="24"/>
        </w:rPr>
        <w:t>4.我方承诺所提交的响应文件及有关资料是完整的、真实的和</w:t>
      </w:r>
      <w:r>
        <w:rPr>
          <w:sz w:val="24"/>
          <w:szCs w:val="24"/>
          <w:spacing w:val="-1"/>
        </w:rPr>
        <w:t>准确的，否则，我方承</w:t>
      </w:r>
      <w:r>
        <w:rPr>
          <w:sz w:val="24"/>
          <w:szCs w:val="24"/>
        </w:rPr>
        <w:t xml:space="preserve"> </w:t>
      </w:r>
      <w:r>
        <w:rPr>
          <w:sz w:val="24"/>
          <w:szCs w:val="24"/>
        </w:rPr>
        <w:t>担由此造成的任何损失及引起的任何后果。若我方已经收到成交</w:t>
      </w:r>
      <w:r>
        <w:rPr>
          <w:sz w:val="24"/>
          <w:szCs w:val="24"/>
          <w:spacing w:val="-1"/>
        </w:rPr>
        <w:t>通知书，我方将无条件的</w:t>
      </w:r>
      <w:r>
        <w:rPr>
          <w:sz w:val="24"/>
          <w:szCs w:val="24"/>
        </w:rPr>
        <w:t xml:space="preserve"> </w:t>
      </w:r>
      <w:r>
        <w:rPr>
          <w:sz w:val="24"/>
          <w:szCs w:val="24"/>
          <w:spacing w:val="-1"/>
        </w:rPr>
        <w:t>承认该成交通知书无效，对采购人不具有任何法律约束力。</w:t>
      </w:r>
    </w:p>
    <w:p>
      <w:pPr>
        <w:pStyle w:val="BodyText"/>
        <w:ind w:left="485"/>
        <w:spacing w:before="33" w:line="220" w:lineRule="auto"/>
        <w:rPr>
          <w:sz w:val="24"/>
          <w:szCs w:val="24"/>
        </w:rPr>
      </w:pPr>
      <w:r>
        <w:rPr>
          <w:sz w:val="24"/>
          <w:szCs w:val="24"/>
          <w:spacing w:val="-2"/>
        </w:rPr>
        <w:t>5．如我方成交：</w:t>
      </w:r>
    </w:p>
    <w:p>
      <w:pPr>
        <w:pStyle w:val="BodyText"/>
        <w:ind w:left="370"/>
        <w:spacing w:before="179" w:line="219" w:lineRule="auto"/>
        <w:rPr>
          <w:sz w:val="24"/>
          <w:szCs w:val="24"/>
        </w:rPr>
      </w:pPr>
      <w:r>
        <w:rPr>
          <w:sz w:val="24"/>
          <w:szCs w:val="24"/>
          <w:spacing w:val="-1"/>
        </w:rPr>
        <w:t>（1）我方承诺在收到成交通知书后，在成交通知书规定的期限内与你方签订合同。</w:t>
      </w:r>
    </w:p>
    <w:p>
      <w:pPr>
        <w:pStyle w:val="BodyText"/>
        <w:ind w:left="370"/>
        <w:spacing w:before="184" w:line="219" w:lineRule="auto"/>
        <w:rPr>
          <w:sz w:val="24"/>
          <w:szCs w:val="24"/>
        </w:rPr>
      </w:pPr>
      <w:r>
        <w:rPr>
          <w:sz w:val="24"/>
          <w:szCs w:val="24"/>
          <w:spacing w:val="-1"/>
        </w:rPr>
        <w:t>（2）我方承诺按合同约定的期限和地点，提供符合磋商文件要求的全部的服务。</w:t>
      </w:r>
    </w:p>
    <w:p>
      <w:pPr>
        <w:pStyle w:val="BodyText"/>
        <w:ind w:left="370"/>
        <w:spacing w:before="183" w:line="219" w:lineRule="auto"/>
        <w:rPr>
          <w:sz w:val="24"/>
          <w:szCs w:val="24"/>
        </w:rPr>
      </w:pPr>
      <w:r>
        <w:rPr>
          <w:sz w:val="24"/>
          <w:szCs w:val="24"/>
          <w:spacing w:val="-1"/>
        </w:rPr>
        <w:t>（3）我方保证在收到成交通知书后三个工作日内按要求支付代理服务费。</w:t>
      </w:r>
    </w:p>
    <w:p>
      <w:pPr>
        <w:pStyle w:val="BodyText"/>
        <w:ind w:left="482"/>
        <w:spacing w:before="181" w:line="218" w:lineRule="auto"/>
        <w:rPr>
          <w:sz w:val="24"/>
          <w:szCs w:val="24"/>
        </w:rPr>
      </w:pPr>
      <w:r>
        <w:rPr>
          <w:sz w:val="24"/>
          <w:szCs w:val="24"/>
        </w:rPr>
        <w:t>6.如磋商后的最后报价函与本报价函内容有差异</w:t>
      </w:r>
      <w:r>
        <w:rPr>
          <w:sz w:val="24"/>
          <w:szCs w:val="24"/>
          <w:spacing w:val="-1"/>
        </w:rPr>
        <w:t>，以最后的报价函内容为准。</w:t>
      </w:r>
    </w:p>
    <w:p>
      <w:pPr>
        <w:pStyle w:val="BodyText"/>
        <w:ind w:left="486"/>
        <w:spacing w:before="185" w:line="219" w:lineRule="auto"/>
        <w:rPr>
          <w:sz w:val="24"/>
          <w:szCs w:val="24"/>
        </w:rPr>
      </w:pPr>
      <w:r>
        <w:rPr>
          <w:sz w:val="24"/>
          <w:szCs w:val="24"/>
          <w:spacing w:val="5"/>
        </w:rPr>
        <w:t>7</w:t>
      </w:r>
      <w:r>
        <w:rPr>
          <w:sz w:val="24"/>
          <w:szCs w:val="24"/>
          <w:spacing w:val="-31"/>
        </w:rPr>
        <w:t>．</w:t>
      </w:r>
      <w:r>
        <w:rPr>
          <w:sz w:val="24"/>
          <w:szCs w:val="24"/>
          <w:u w:val="single" w:color="auto"/>
        </w:rPr>
        <w:t xml:space="preserve">                </w:t>
      </w:r>
      <w:r>
        <w:rPr>
          <w:sz w:val="24"/>
          <w:szCs w:val="24"/>
          <w:spacing w:val="-31"/>
        </w:rPr>
        <w:t>（</w:t>
      </w:r>
      <w:r>
        <w:rPr>
          <w:sz w:val="24"/>
          <w:szCs w:val="24"/>
          <w:spacing w:val="5"/>
        </w:rPr>
        <w:t>其他补充说明）。</w:t>
      </w:r>
    </w:p>
    <w:p>
      <w:pPr>
        <w:spacing w:line="283" w:lineRule="auto"/>
        <w:rPr>
          <w:rFonts w:ascii="Arial"/>
          <w:sz w:val="21"/>
        </w:rPr>
      </w:pPr>
      <w:r/>
    </w:p>
    <w:p>
      <w:pPr>
        <w:spacing w:line="283" w:lineRule="auto"/>
        <w:rPr>
          <w:rFonts w:ascii="Arial"/>
          <w:sz w:val="21"/>
        </w:rPr>
      </w:pPr>
      <w:r/>
    </w:p>
    <w:p>
      <w:pPr>
        <w:pStyle w:val="BodyText"/>
        <w:ind w:left="3780"/>
        <w:spacing w:before="79" w:line="219" w:lineRule="auto"/>
        <w:rPr>
          <w:sz w:val="24"/>
          <w:szCs w:val="24"/>
        </w:rPr>
      </w:pPr>
      <w:r>
        <w:rPr>
          <w:sz w:val="24"/>
          <w:szCs w:val="24"/>
          <w:spacing w:val="-3"/>
        </w:rPr>
        <w:t>供应商：</w:t>
      </w:r>
      <w:r>
        <w:rPr>
          <w:sz w:val="24"/>
          <w:szCs w:val="24"/>
          <w:u w:val="single" w:color="auto"/>
        </w:rPr>
        <w:t xml:space="preserve">                </w:t>
      </w:r>
    </w:p>
    <w:p>
      <w:pPr>
        <w:pStyle w:val="BodyText"/>
        <w:ind w:left="3780"/>
        <w:spacing w:before="182" w:line="351" w:lineRule="auto"/>
        <w:rPr>
          <w:sz w:val="24"/>
          <w:szCs w:val="24"/>
        </w:rPr>
      </w:pPr>
      <w:r>
        <w:rPr>
          <w:sz w:val="24"/>
          <w:szCs w:val="24"/>
        </w:rPr>
        <w:t>法定代表人或其委托代理人</w:t>
      </w:r>
      <w:r>
        <w:rPr>
          <w:sz w:val="24"/>
          <w:szCs w:val="24"/>
          <w:spacing w:val="-57"/>
          <w:w w:val="90"/>
        </w:rPr>
        <w:t>：</w:t>
      </w:r>
      <w:r>
        <w:rPr>
          <w:sz w:val="24"/>
          <w:szCs w:val="24"/>
          <w:u w:val="single" w:color="auto"/>
        </w:rPr>
        <w:t xml:space="preserve">     </w:t>
      </w:r>
      <w:r>
        <w:rPr>
          <w:sz w:val="24"/>
          <w:szCs w:val="24"/>
          <w:spacing w:val="-57"/>
          <w:w w:val="90"/>
        </w:rPr>
        <w:t>（</w:t>
      </w:r>
      <w:r>
        <w:rPr>
          <w:sz w:val="24"/>
          <w:szCs w:val="24"/>
        </w:rPr>
        <w:t>签字或盖人名章） </w:t>
      </w:r>
      <w:r>
        <w:rPr>
          <w:sz w:val="24"/>
          <w:szCs w:val="24"/>
          <w:spacing w:val="-4"/>
        </w:rPr>
        <w:t>地址：</w:t>
      </w:r>
      <w:r>
        <w:rPr>
          <w:sz w:val="24"/>
          <w:szCs w:val="24"/>
          <w:u w:val="single" w:color="auto"/>
        </w:rPr>
        <w:t xml:space="preserve">                </w:t>
      </w:r>
    </w:p>
    <w:p>
      <w:pPr>
        <w:pStyle w:val="BodyText"/>
        <w:ind w:left="3779" w:right="3089" w:firstLine="30"/>
        <w:spacing w:before="21" w:line="346" w:lineRule="auto"/>
        <w:rPr>
          <w:sz w:val="24"/>
          <w:szCs w:val="24"/>
        </w:rPr>
      </w:pPr>
      <w:r>
        <w:rPr>
          <w:sz w:val="24"/>
          <w:szCs w:val="24"/>
          <w:spacing w:val="-13"/>
        </w:rPr>
        <w:t>电话：</w:t>
      </w:r>
      <w:r>
        <w:rPr>
          <w:sz w:val="24"/>
          <w:szCs w:val="24"/>
          <w:u w:val="single" w:color="auto"/>
        </w:rPr>
        <w:t xml:space="preserve">                </w:t>
      </w:r>
      <w:r>
        <w:rPr>
          <w:sz w:val="24"/>
          <w:szCs w:val="24"/>
        </w:rPr>
        <w:t xml:space="preserve"> </w:t>
      </w:r>
      <w:r>
        <w:rPr>
          <w:sz w:val="24"/>
          <w:szCs w:val="24"/>
          <w:spacing w:val="-3"/>
        </w:rPr>
        <w:t>传真：</w:t>
      </w:r>
      <w:r>
        <w:rPr>
          <w:sz w:val="24"/>
          <w:szCs w:val="24"/>
          <w:u w:val="single" w:color="auto"/>
        </w:rPr>
        <w:t xml:space="preserve">                </w:t>
      </w:r>
    </w:p>
    <w:p>
      <w:pPr>
        <w:pStyle w:val="BodyText"/>
        <w:ind w:left="5928"/>
        <w:spacing w:before="34" w:line="219" w:lineRule="auto"/>
        <w:tabs>
          <w:tab w:val="left" w:pos="6527"/>
        </w:tabs>
        <w:rPr>
          <w:sz w:val="24"/>
          <w:szCs w:val="24"/>
        </w:rPr>
      </w:pPr>
      <w:r>
        <w:rPr>
          <w:sz w:val="24"/>
          <w:szCs w:val="24"/>
          <w:u w:val="single" w:color="auto"/>
        </w:rPr>
        <w:tab/>
      </w:r>
      <w:r>
        <w:rPr>
          <w:sz w:val="24"/>
          <w:szCs w:val="24"/>
          <w:spacing w:val="-108"/>
        </w:rPr>
        <w:t xml:space="preserve"> </w:t>
      </w:r>
      <w:r>
        <w:rPr>
          <w:sz w:val="24"/>
          <w:szCs w:val="24"/>
          <w:spacing w:val="-9"/>
        </w:rPr>
        <w:t>年</w:t>
      </w:r>
      <w:r>
        <w:rPr>
          <w:sz w:val="24"/>
          <w:szCs w:val="24"/>
          <w:u w:val="single" w:color="auto"/>
          <w:spacing w:val="29"/>
        </w:rPr>
        <w:t xml:space="preserve">    </w:t>
      </w:r>
      <w:r>
        <w:rPr>
          <w:sz w:val="24"/>
          <w:szCs w:val="24"/>
          <w:spacing w:val="-101"/>
        </w:rPr>
        <w:t xml:space="preserve"> </w:t>
      </w:r>
      <w:r>
        <w:rPr>
          <w:sz w:val="24"/>
          <w:szCs w:val="24"/>
          <w:spacing w:val="-9"/>
        </w:rPr>
        <w:t>月</w:t>
      </w:r>
      <w:r>
        <w:rPr>
          <w:sz w:val="24"/>
          <w:szCs w:val="24"/>
          <w:u w:val="single" w:color="auto"/>
          <w:spacing w:val="29"/>
        </w:rPr>
        <w:t xml:space="preserve">    </w:t>
      </w:r>
      <w:r>
        <w:rPr>
          <w:sz w:val="24"/>
          <w:szCs w:val="24"/>
          <w:spacing w:val="-66"/>
        </w:rPr>
        <w:t xml:space="preserve"> </w:t>
      </w:r>
      <w:r>
        <w:rPr>
          <w:sz w:val="24"/>
          <w:szCs w:val="24"/>
          <w:spacing w:val="-9"/>
        </w:rPr>
        <w:t>日</w:t>
      </w:r>
    </w:p>
    <w:p>
      <w:pPr>
        <w:spacing w:line="219" w:lineRule="auto"/>
        <w:sectPr>
          <w:footerReference w:type="default" r:id="rId46"/>
          <w:pgSz w:w="11906" w:h="16839"/>
          <w:pgMar w:top="559" w:right="1148" w:bottom="1151" w:left="1256" w:header="0" w:footer="989" w:gutter="0"/>
        </w:sectPr>
        <w:rPr>
          <w:sz w:val="24"/>
          <w:szCs w:val="24"/>
        </w:rPr>
      </w:pPr>
    </w:p>
    <w:p>
      <w:pPr>
        <w:ind w:firstLine="7050"/>
        <w:spacing w:line="679" w:lineRule="exact"/>
        <w:rPr/>
      </w:pPr>
      <w:r>
        <w:rPr>
          <w:position w:val="-13"/>
        </w:rPr>
        <w:drawing>
          <wp:inline distT="0" distB="0" distL="0" distR="0">
            <wp:extent cx="1133855" cy="431292"/>
            <wp:effectExtent l="0" t="0" r="0" b="0"/>
            <wp:docPr id="92" name="IM 92"/>
            <wp:cNvGraphicFramePr/>
            <a:graphic>
              <a:graphicData uri="http://schemas.openxmlformats.org/drawingml/2006/picture">
                <pic:pic>
                  <pic:nvPicPr>
                    <pic:cNvPr id="92" name="IM 92"/>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3573"/>
        <w:spacing w:before="315" w:line="218" w:lineRule="auto"/>
        <w:rPr>
          <w:sz w:val="24"/>
          <w:szCs w:val="24"/>
        </w:rPr>
      </w:pPr>
      <w:r>
        <w:rPr>
          <w:sz w:val="24"/>
          <w:szCs w:val="24"/>
          <w:spacing w:val="-2"/>
        </w:rPr>
        <w:t>报价函附录</w:t>
      </w:r>
    </w:p>
    <w:p>
      <w:pPr>
        <w:spacing w:line="70" w:lineRule="exact"/>
        <w:rPr/>
      </w:pPr>
      <w:r/>
    </w:p>
    <w:tbl>
      <w:tblPr>
        <w:tblStyle w:val="TableNormal"/>
        <w:tblW w:w="8279" w:type="dxa"/>
        <w:tblInd w:w="2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49"/>
        <w:gridCol w:w="6330"/>
      </w:tblGrid>
      <w:tr>
        <w:trPr>
          <w:trHeight w:val="1568" w:hRule="atLeast"/>
        </w:trPr>
        <w:tc>
          <w:tcPr>
            <w:tcW w:w="1949" w:type="dxa"/>
            <w:vAlign w:val="top"/>
          </w:tcPr>
          <w:p>
            <w:pPr>
              <w:spacing w:line="428" w:lineRule="auto"/>
              <w:rPr>
                <w:rFonts w:ascii="Arial"/>
                <w:sz w:val="21"/>
              </w:rPr>
            </w:pPr>
            <w:r/>
          </w:p>
          <w:p>
            <w:pPr>
              <w:pStyle w:val="TableText"/>
              <w:ind w:left="762" w:right="111" w:hanging="601"/>
              <w:spacing w:before="78" w:line="231" w:lineRule="auto"/>
              <w:rPr/>
            </w:pPr>
            <w:r>
              <w:rPr>
                <w:b/>
                <w:bCs/>
                <w:spacing w:val="-4"/>
              </w:rPr>
              <w:t>项目编号及项目</w:t>
            </w:r>
            <w:r>
              <w:rPr/>
              <w:t xml:space="preserve"> </w:t>
            </w:r>
            <w:r>
              <w:rPr>
                <w:b/>
                <w:bCs/>
                <w:spacing w:val="-9"/>
              </w:rPr>
              <w:t>名称</w:t>
            </w:r>
          </w:p>
        </w:tc>
        <w:tc>
          <w:tcPr>
            <w:tcW w:w="6330" w:type="dxa"/>
            <w:vAlign w:val="top"/>
          </w:tcPr>
          <w:p>
            <w:pPr>
              <w:pStyle w:val="TableText"/>
              <w:ind w:left="200" w:right="4994" w:firstLine="3"/>
              <w:spacing w:before="40" w:line="389" w:lineRule="auto"/>
              <w:jc w:val="both"/>
              <w:rPr/>
            </w:pPr>
            <w:r>
              <w:rPr>
                <w:spacing w:val="-15"/>
              </w:rPr>
              <w:t>项目编号：</w:t>
            </w:r>
            <w:r>
              <w:rPr/>
              <w:t xml:space="preserve"> </w:t>
            </w:r>
            <w:r>
              <w:rPr>
                <w:spacing w:val="-14"/>
              </w:rPr>
              <w:t>项目名称：</w:t>
            </w:r>
            <w:r>
              <w:rPr/>
              <w:t xml:space="preserve"> </w:t>
            </w:r>
            <w:r>
              <w:rPr>
                <w:spacing w:val="-29"/>
              </w:rPr>
              <w:t>包</w:t>
            </w:r>
            <w:r>
              <w:rPr>
                <w:spacing w:val="4"/>
              </w:rPr>
              <w:t xml:space="preserve">    </w:t>
            </w:r>
            <w:r>
              <w:rPr>
                <w:spacing w:val="-29"/>
              </w:rPr>
              <w:t>号：</w:t>
            </w:r>
          </w:p>
        </w:tc>
      </w:tr>
      <w:tr>
        <w:trPr>
          <w:trHeight w:val="1290" w:hRule="atLeast"/>
        </w:trPr>
        <w:tc>
          <w:tcPr>
            <w:tcW w:w="1949" w:type="dxa"/>
            <w:vAlign w:val="top"/>
          </w:tcPr>
          <w:p>
            <w:pPr>
              <w:spacing w:line="444" w:lineRule="auto"/>
              <w:rPr>
                <w:rFonts w:ascii="Arial"/>
                <w:sz w:val="21"/>
              </w:rPr>
            </w:pPr>
            <w:r/>
          </w:p>
          <w:p>
            <w:pPr>
              <w:pStyle w:val="TableText"/>
              <w:ind w:left="492"/>
              <w:spacing w:before="78" w:line="218" w:lineRule="auto"/>
              <w:rPr/>
            </w:pPr>
            <w:r>
              <w:rPr>
                <w:b/>
                <w:bCs/>
                <w:spacing w:val="-5"/>
              </w:rPr>
              <w:t>磋商报价</w:t>
            </w:r>
          </w:p>
        </w:tc>
        <w:tc>
          <w:tcPr>
            <w:tcW w:w="6330" w:type="dxa"/>
            <w:vAlign w:val="top"/>
          </w:tcPr>
          <w:p>
            <w:pPr>
              <w:spacing w:line="445" w:lineRule="auto"/>
              <w:rPr>
                <w:rFonts w:ascii="Arial"/>
                <w:sz w:val="21"/>
              </w:rPr>
            </w:pPr>
            <w:r/>
          </w:p>
          <w:p>
            <w:pPr>
              <w:pStyle w:val="TableText"/>
              <w:ind w:left="207"/>
              <w:spacing w:before="78" w:line="219" w:lineRule="auto"/>
              <w:rPr/>
            </w:pPr>
            <w:r>
              <w:rPr>
                <w:spacing w:val="-2"/>
              </w:rPr>
              <w:t>下浮率：</w:t>
            </w:r>
            <w:r>
              <w:rPr>
                <w:u w:val="single" w:color="auto"/>
                <w:spacing w:val="-2"/>
              </w:rPr>
              <w:t xml:space="preserve">          </w:t>
            </w:r>
            <w:r>
              <w:rPr>
                <w:spacing w:val="-105"/>
              </w:rPr>
              <w:t xml:space="preserve"> </w:t>
            </w:r>
            <w:r>
              <w:rPr>
                <w:spacing w:val="-2"/>
              </w:rPr>
              <w:t>%</w:t>
            </w:r>
          </w:p>
        </w:tc>
      </w:tr>
      <w:tr>
        <w:trPr>
          <w:trHeight w:val="765" w:hRule="atLeast"/>
        </w:trPr>
        <w:tc>
          <w:tcPr>
            <w:tcW w:w="1949" w:type="dxa"/>
            <w:vAlign w:val="top"/>
          </w:tcPr>
          <w:p>
            <w:pPr>
              <w:pStyle w:val="TableText"/>
              <w:ind w:left="251"/>
              <w:spacing w:before="262" w:line="220" w:lineRule="auto"/>
              <w:rPr/>
            </w:pPr>
            <w:r>
              <w:rPr>
                <w:b/>
                <w:bCs/>
                <w:spacing w:val="-4"/>
              </w:rPr>
              <w:t>合同履行期限</w:t>
            </w:r>
          </w:p>
        </w:tc>
        <w:tc>
          <w:tcPr>
            <w:tcW w:w="6330" w:type="dxa"/>
            <w:vAlign w:val="top"/>
          </w:tcPr>
          <w:p>
            <w:pPr>
              <w:rPr>
                <w:rFonts w:ascii="Arial"/>
                <w:sz w:val="21"/>
              </w:rPr>
            </w:pPr>
            <w:r/>
          </w:p>
        </w:tc>
      </w:tr>
      <w:tr>
        <w:trPr>
          <w:trHeight w:val="765" w:hRule="atLeast"/>
        </w:trPr>
        <w:tc>
          <w:tcPr>
            <w:tcW w:w="1949" w:type="dxa"/>
            <w:vAlign w:val="top"/>
          </w:tcPr>
          <w:p>
            <w:pPr>
              <w:pStyle w:val="TableText"/>
              <w:ind w:left="498"/>
              <w:spacing w:before="265" w:line="219" w:lineRule="auto"/>
              <w:rPr/>
            </w:pPr>
            <w:r>
              <w:rPr>
                <w:b/>
                <w:bCs/>
                <w:spacing w:val="-6"/>
              </w:rPr>
              <w:t>交付地点</w:t>
            </w:r>
          </w:p>
        </w:tc>
        <w:tc>
          <w:tcPr>
            <w:tcW w:w="6330" w:type="dxa"/>
            <w:vAlign w:val="top"/>
          </w:tcPr>
          <w:p>
            <w:pPr>
              <w:rPr>
                <w:rFonts w:ascii="Arial"/>
                <w:sz w:val="21"/>
              </w:rPr>
            </w:pPr>
            <w:r/>
          </w:p>
        </w:tc>
      </w:tr>
      <w:tr>
        <w:trPr>
          <w:trHeight w:val="633" w:hRule="atLeast"/>
        </w:trPr>
        <w:tc>
          <w:tcPr>
            <w:tcW w:w="1949" w:type="dxa"/>
            <w:vAlign w:val="top"/>
          </w:tcPr>
          <w:p>
            <w:pPr>
              <w:pStyle w:val="TableText"/>
              <w:ind w:left="503"/>
              <w:spacing w:before="198" w:line="221" w:lineRule="auto"/>
              <w:rPr/>
            </w:pPr>
            <w:r>
              <w:rPr>
                <w:b/>
                <w:bCs/>
                <w:spacing w:val="-9"/>
              </w:rPr>
              <w:t>备</w:t>
            </w:r>
            <w:r>
              <w:rPr>
                <w:spacing w:val="2"/>
              </w:rPr>
              <w:t xml:space="preserve">    </w:t>
            </w:r>
            <w:r>
              <w:rPr>
                <w:b/>
                <w:bCs/>
                <w:spacing w:val="-9"/>
              </w:rPr>
              <w:t>注</w:t>
            </w:r>
          </w:p>
        </w:tc>
        <w:tc>
          <w:tcPr>
            <w:tcW w:w="6330" w:type="dxa"/>
            <w:vAlign w:val="top"/>
          </w:tcPr>
          <w:p>
            <w:pPr>
              <w:pStyle w:val="TableText"/>
              <w:ind w:left="11" w:right="4"/>
              <w:spacing w:before="43" w:line="223" w:lineRule="auto"/>
              <w:rPr/>
            </w:pPr>
            <w:r>
              <w:rPr>
                <w:spacing w:val="2"/>
              </w:rPr>
              <w:t>本项目的报价以下浮率为准，价格分按照具体下浮率进行计</w:t>
            </w:r>
            <w:r>
              <w:rPr>
                <w:spacing w:val="15"/>
              </w:rPr>
              <w:t xml:space="preserve"> </w:t>
            </w:r>
            <w:r>
              <w:rPr>
                <w:spacing w:val="-6"/>
              </w:rPr>
              <w:t>算。</w:t>
            </w:r>
          </w:p>
        </w:tc>
      </w:tr>
    </w:tbl>
    <w:p>
      <w:pPr>
        <w:spacing w:line="312" w:lineRule="auto"/>
        <w:rPr>
          <w:rFonts w:ascii="Arial"/>
          <w:sz w:val="21"/>
        </w:rPr>
      </w:pPr>
      <w:r/>
    </w:p>
    <w:p>
      <w:pPr>
        <w:spacing w:line="312" w:lineRule="auto"/>
        <w:rPr>
          <w:rFonts w:ascii="Arial"/>
          <w:sz w:val="21"/>
        </w:rPr>
      </w:pPr>
      <w:r/>
    </w:p>
    <w:p>
      <w:pPr>
        <w:spacing w:line="312" w:lineRule="auto"/>
        <w:rPr>
          <w:rFonts w:ascii="Arial"/>
          <w:sz w:val="21"/>
        </w:rPr>
      </w:pPr>
      <w:r/>
    </w:p>
    <w:p>
      <w:pPr>
        <w:pStyle w:val="BodyText"/>
        <w:ind w:left="191" w:right="3298"/>
        <w:spacing w:before="78" w:line="324" w:lineRule="auto"/>
        <w:tabs>
          <w:tab w:val="left" w:pos="5522"/>
          <w:tab w:val="left" w:pos="5582"/>
        </w:tabs>
        <w:jc w:val="both"/>
        <w:rPr>
          <w:sz w:val="24"/>
          <w:szCs w:val="24"/>
        </w:rPr>
      </w:pPr>
      <w:r>
        <w:rPr>
          <w:sz w:val="24"/>
          <w:szCs w:val="24"/>
          <w:spacing w:val="-2"/>
        </w:rPr>
        <w:t>供应商名称（盖章</w:t>
      </w:r>
      <w:r>
        <w:rPr>
          <w:sz w:val="24"/>
          <w:szCs w:val="24"/>
          <w:spacing w:val="2"/>
        </w:rPr>
        <w:t>）：</w:t>
      </w:r>
      <w:r>
        <w:rPr>
          <w:sz w:val="24"/>
          <w:szCs w:val="24"/>
          <w:u w:val="single" w:color="auto"/>
        </w:rPr>
        <w:tab/>
      </w:r>
      <w:r>
        <w:rPr>
          <w:sz w:val="24"/>
          <w:szCs w:val="24"/>
          <w:u w:val="single" w:color="auto"/>
        </w:rPr>
        <w:tab/>
      </w:r>
      <w:r>
        <w:rPr>
          <w:sz w:val="24"/>
          <w:szCs w:val="24"/>
        </w:rPr>
        <w:t xml:space="preserve"> </w:t>
      </w:r>
      <w:r>
        <w:rPr>
          <w:sz w:val="24"/>
          <w:szCs w:val="24"/>
          <w:spacing w:val="-1"/>
        </w:rPr>
        <w:t>供应商授权代表(签字或盖人名章)：</w:t>
      </w:r>
      <w:r>
        <w:rPr>
          <w:sz w:val="24"/>
          <w:szCs w:val="24"/>
          <w:u w:val="single" w:color="auto"/>
        </w:rPr>
        <w:tab/>
      </w:r>
      <w:r>
        <w:rPr>
          <w:sz w:val="24"/>
          <w:szCs w:val="24"/>
        </w:rPr>
        <w:t xml:space="preserve"> </w:t>
      </w:r>
      <w:r>
        <w:rPr>
          <w:sz w:val="24"/>
          <w:szCs w:val="24"/>
          <w:spacing w:val="-4"/>
        </w:rPr>
        <w:t>日期：</w:t>
      </w:r>
      <w:r>
        <w:rPr>
          <w:sz w:val="24"/>
          <w:szCs w:val="24"/>
          <w:u w:val="single" w:color="auto"/>
        </w:rPr>
        <w:t xml:space="preserve">                                      </w:t>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BodyText"/>
        <w:ind w:left="193" w:hanging="2"/>
        <w:spacing w:before="78" w:line="318" w:lineRule="auto"/>
        <w:rPr>
          <w:sz w:val="24"/>
          <w:szCs w:val="24"/>
        </w:rPr>
      </w:pPr>
      <w:r>
        <w:rPr>
          <w:sz w:val="24"/>
          <w:szCs w:val="24"/>
          <w:spacing w:val="-2"/>
        </w:rPr>
        <w:t>注:1.下浮后的报价应是最终用户验收合格后的报价，包含完成本项目的全部费用；</w:t>
      </w:r>
      <w:r>
        <w:rPr>
          <w:sz w:val="24"/>
          <w:szCs w:val="24"/>
          <w:spacing w:val="4"/>
        </w:rPr>
        <w:t xml:space="preserve"> </w:t>
      </w:r>
      <w:r>
        <w:rPr>
          <w:sz w:val="24"/>
          <w:szCs w:val="24"/>
          <w:spacing w:val="-1"/>
        </w:rPr>
        <w:t>2.在报价表内未有明确列述的项目费用应视为包括在报价之内。</w:t>
      </w:r>
    </w:p>
    <w:p>
      <w:pPr>
        <w:spacing w:line="318" w:lineRule="auto"/>
        <w:sectPr>
          <w:footerReference w:type="default" r:id="rId47"/>
          <w:pgSz w:w="11906" w:h="16839"/>
          <w:pgMar w:top="559" w:right="1239" w:bottom="1151" w:left="1785" w:header="0" w:footer="989" w:gutter="0"/>
        </w:sectPr>
        <w:rPr>
          <w:sz w:val="24"/>
          <w:szCs w:val="24"/>
        </w:rPr>
      </w:pPr>
    </w:p>
    <w:p>
      <w:pPr>
        <w:ind w:firstLine="7580"/>
        <w:spacing w:line="679" w:lineRule="exact"/>
        <w:rPr/>
      </w:pPr>
      <w:r>
        <w:rPr>
          <w:position w:val="-13"/>
        </w:rPr>
        <w:drawing>
          <wp:inline distT="0" distB="0" distL="0" distR="0">
            <wp:extent cx="1133855" cy="431292"/>
            <wp:effectExtent l="0" t="0" r="0" b="0"/>
            <wp:docPr id="94" name="IM 94"/>
            <wp:cNvGraphicFramePr/>
            <a:graphic>
              <a:graphicData uri="http://schemas.openxmlformats.org/drawingml/2006/picture">
                <pic:pic>
                  <pic:nvPicPr>
                    <pic:cNvPr id="94" name="IM 94"/>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9"/>
        <w:spacing w:before="315" w:line="219" w:lineRule="auto"/>
        <w:rPr>
          <w:sz w:val="24"/>
          <w:szCs w:val="24"/>
        </w:rPr>
      </w:pPr>
      <w:r>
        <w:rPr>
          <w:sz w:val="24"/>
          <w:szCs w:val="24"/>
          <w:b/>
          <w:bCs/>
          <w:spacing w:val="-4"/>
        </w:rPr>
        <w:t>附件</w:t>
      </w:r>
      <w:r>
        <w:rPr>
          <w:sz w:val="24"/>
          <w:szCs w:val="24"/>
          <w:spacing w:val="-4"/>
        </w:rPr>
        <w:t xml:space="preserve"> </w:t>
      </w:r>
      <w:r>
        <w:rPr>
          <w:sz w:val="24"/>
          <w:szCs w:val="24"/>
          <w:b/>
          <w:bCs/>
          <w:spacing w:val="-4"/>
        </w:rPr>
        <w:t>2</w:t>
      </w:r>
      <w:r>
        <w:rPr>
          <w:sz w:val="24"/>
          <w:szCs w:val="24"/>
          <w:spacing w:val="-4"/>
        </w:rPr>
        <w:t xml:space="preserve"> </w:t>
      </w:r>
      <w:r>
        <w:rPr>
          <w:sz w:val="24"/>
          <w:szCs w:val="24"/>
          <w:b/>
          <w:bCs/>
          <w:spacing w:val="-4"/>
        </w:rPr>
        <w:t>法定代表人身份证明</w:t>
      </w:r>
    </w:p>
    <w:p>
      <w:pPr>
        <w:spacing w:line="337" w:lineRule="auto"/>
        <w:rPr>
          <w:rFonts w:ascii="Arial"/>
          <w:sz w:val="21"/>
        </w:rPr>
      </w:pPr>
      <w:r/>
    </w:p>
    <w:p>
      <w:pPr>
        <w:spacing w:line="338" w:lineRule="auto"/>
        <w:rPr>
          <w:rFonts w:ascii="Arial"/>
          <w:sz w:val="21"/>
        </w:rPr>
      </w:pPr>
      <w:r/>
    </w:p>
    <w:p>
      <w:pPr>
        <w:pStyle w:val="BodyText"/>
        <w:ind w:left="3447"/>
        <w:spacing w:before="91" w:line="220" w:lineRule="auto"/>
        <w:rPr>
          <w:sz w:val="28"/>
          <w:szCs w:val="28"/>
        </w:rPr>
      </w:pPr>
      <w:r>
        <w:rPr>
          <w:sz w:val="28"/>
          <w:szCs w:val="28"/>
          <w:spacing w:val="-2"/>
        </w:rPr>
        <w:t>法定代表人身份证明</w:t>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pStyle w:val="BodyText"/>
        <w:ind w:right="14"/>
        <w:spacing w:before="78" w:line="347" w:lineRule="auto"/>
        <w:rPr>
          <w:sz w:val="24"/>
          <w:szCs w:val="24"/>
        </w:rPr>
      </w:pPr>
      <w:r>
        <w:rPr>
          <w:sz w:val="24"/>
          <w:szCs w:val="24"/>
          <w:spacing w:val="-1"/>
        </w:rPr>
        <w:t>姓名：</w:t>
      </w:r>
      <w:r>
        <w:rPr>
          <w:sz w:val="24"/>
          <w:szCs w:val="24"/>
          <w:u w:val="single" w:color="auto"/>
          <w:spacing w:val="-1"/>
        </w:rPr>
        <w:t xml:space="preserve">    </w:t>
      </w:r>
      <w:r>
        <w:rPr>
          <w:sz w:val="24"/>
          <w:szCs w:val="24"/>
          <w:spacing w:val="-101"/>
        </w:rPr>
        <w:t xml:space="preserve"> </w:t>
      </w:r>
      <w:r>
        <w:rPr>
          <w:sz w:val="24"/>
          <w:szCs w:val="24"/>
          <w:spacing w:val="-1"/>
        </w:rPr>
        <w:t>性别：</w:t>
      </w:r>
      <w:r>
        <w:rPr>
          <w:sz w:val="24"/>
          <w:szCs w:val="24"/>
          <w:u w:val="single" w:color="auto"/>
          <w:spacing w:val="-1"/>
        </w:rPr>
        <w:t xml:space="preserve">    </w:t>
      </w:r>
      <w:r>
        <w:rPr>
          <w:sz w:val="24"/>
          <w:szCs w:val="24"/>
          <w:spacing w:val="-110"/>
        </w:rPr>
        <w:t xml:space="preserve"> </w:t>
      </w:r>
      <w:r>
        <w:rPr>
          <w:sz w:val="24"/>
          <w:szCs w:val="24"/>
          <w:spacing w:val="-1"/>
        </w:rPr>
        <w:t>年龄：</w:t>
      </w:r>
      <w:r>
        <w:rPr>
          <w:sz w:val="24"/>
          <w:szCs w:val="24"/>
          <w:u w:val="single" w:color="auto"/>
          <w:spacing w:val="-1"/>
        </w:rPr>
        <w:t xml:space="preserve">   </w:t>
      </w:r>
      <w:r>
        <w:rPr>
          <w:sz w:val="24"/>
          <w:szCs w:val="24"/>
          <w:spacing w:val="-1"/>
        </w:rPr>
        <w:t xml:space="preserve"> 职务：</w:t>
      </w:r>
      <w:r>
        <w:rPr>
          <w:sz w:val="24"/>
          <w:szCs w:val="24"/>
          <w:u w:val="single" w:color="auto"/>
          <w:spacing w:val="-1"/>
        </w:rPr>
        <w:t xml:space="preserve">     </w:t>
      </w:r>
      <w:r>
        <w:rPr>
          <w:sz w:val="24"/>
          <w:szCs w:val="24"/>
          <w:spacing w:val="-106"/>
        </w:rPr>
        <w:t xml:space="preserve"> </w:t>
      </w:r>
      <w:r>
        <w:rPr>
          <w:sz w:val="24"/>
          <w:szCs w:val="24"/>
          <w:spacing w:val="-1"/>
        </w:rPr>
        <w:t>系</w:t>
      </w:r>
      <w:r>
        <w:rPr>
          <w:sz w:val="24"/>
          <w:szCs w:val="24"/>
          <w:u w:val="single" w:color="auto"/>
          <w:spacing w:val="-1"/>
        </w:rPr>
        <w:t xml:space="preserve">             </w:t>
      </w:r>
      <w:r>
        <w:rPr>
          <w:sz w:val="24"/>
          <w:szCs w:val="24"/>
          <w:spacing w:val="-1"/>
        </w:rPr>
        <w:t>（供应商名称）的法定代</w:t>
      </w:r>
      <w:r>
        <w:rPr>
          <w:sz w:val="24"/>
          <w:szCs w:val="24"/>
        </w:rPr>
        <w:t xml:space="preserve"> </w:t>
      </w:r>
      <w:r>
        <w:rPr>
          <w:sz w:val="24"/>
          <w:szCs w:val="24"/>
          <w:spacing w:val="-3"/>
        </w:rPr>
        <w:t>表人。</w:t>
      </w:r>
    </w:p>
    <w:p>
      <w:pPr>
        <w:pStyle w:val="BodyText"/>
        <w:spacing w:before="33" w:line="219" w:lineRule="auto"/>
        <w:rPr>
          <w:sz w:val="24"/>
          <w:szCs w:val="24"/>
        </w:rPr>
      </w:pPr>
      <w:r>
        <w:rPr>
          <w:sz w:val="24"/>
          <w:szCs w:val="24"/>
          <w:spacing w:val="-2"/>
        </w:rPr>
        <w:t>特此证明。</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BodyText"/>
        <w:ind w:left="5398"/>
        <w:spacing w:before="78" w:line="219" w:lineRule="auto"/>
        <w:rPr>
          <w:sz w:val="24"/>
          <w:szCs w:val="24"/>
        </w:rPr>
      </w:pPr>
      <w:r>
        <w:rPr>
          <w:sz w:val="24"/>
          <w:szCs w:val="24"/>
          <w:spacing w:val="3"/>
        </w:rPr>
        <w:t>供应商</w:t>
      </w:r>
      <w:r>
        <w:rPr>
          <w:sz w:val="24"/>
          <w:szCs w:val="24"/>
          <w:spacing w:val="-18"/>
        </w:rPr>
        <w:t>：</w:t>
      </w:r>
      <w:r>
        <w:rPr>
          <w:sz w:val="24"/>
          <w:szCs w:val="24"/>
          <w:u w:val="single" w:color="auto"/>
        </w:rPr>
        <w:t xml:space="preserve">            </w:t>
      </w:r>
      <w:r>
        <w:rPr>
          <w:sz w:val="24"/>
          <w:szCs w:val="24"/>
          <w:spacing w:val="-18"/>
        </w:rPr>
        <w:t>（</w:t>
      </w:r>
      <w:r>
        <w:rPr>
          <w:sz w:val="24"/>
          <w:szCs w:val="24"/>
          <w:spacing w:val="3"/>
        </w:rPr>
        <w:t>盖单位章）</w:t>
      </w:r>
    </w:p>
    <w:p>
      <w:pPr>
        <w:spacing w:line="285" w:lineRule="auto"/>
        <w:rPr>
          <w:rFonts w:ascii="Arial"/>
          <w:sz w:val="21"/>
        </w:rPr>
      </w:pPr>
      <w:r/>
    </w:p>
    <w:p>
      <w:pPr>
        <w:spacing w:line="285" w:lineRule="auto"/>
        <w:rPr>
          <w:rFonts w:ascii="Arial"/>
          <w:sz w:val="21"/>
        </w:rPr>
      </w:pPr>
      <w:r/>
    </w:p>
    <w:p>
      <w:pPr>
        <w:pStyle w:val="BodyText"/>
        <w:ind w:left="6648"/>
        <w:spacing w:before="78" w:line="219" w:lineRule="auto"/>
        <w:tabs>
          <w:tab w:val="left" w:pos="7127"/>
        </w:tabs>
        <w:rPr>
          <w:sz w:val="24"/>
          <w:szCs w:val="24"/>
        </w:rPr>
      </w:pPr>
      <w:r>
        <w:rPr>
          <w:sz w:val="24"/>
          <w:szCs w:val="24"/>
          <w:u w:val="single" w:color="auto"/>
        </w:rPr>
        <w:tab/>
      </w:r>
      <w:r>
        <w:rPr>
          <w:sz w:val="24"/>
          <w:szCs w:val="24"/>
          <w:spacing w:val="-108"/>
        </w:rPr>
        <w:t xml:space="preserve"> </w:t>
      </w:r>
      <w:r>
        <w:rPr>
          <w:sz w:val="24"/>
          <w:szCs w:val="24"/>
          <w:spacing w:val="-9"/>
        </w:rPr>
        <w:t>年</w:t>
      </w:r>
      <w:r>
        <w:rPr>
          <w:sz w:val="24"/>
          <w:szCs w:val="24"/>
          <w:u w:val="single" w:color="auto"/>
          <w:spacing w:val="39"/>
        </w:rPr>
        <w:t xml:space="preserve">   </w:t>
      </w:r>
      <w:r>
        <w:rPr>
          <w:sz w:val="24"/>
          <w:szCs w:val="24"/>
          <w:spacing w:val="-102"/>
        </w:rPr>
        <w:t xml:space="preserve"> </w:t>
      </w:r>
      <w:r>
        <w:rPr>
          <w:sz w:val="24"/>
          <w:szCs w:val="24"/>
          <w:spacing w:val="-9"/>
        </w:rPr>
        <w:t>月</w:t>
      </w:r>
      <w:r>
        <w:rPr>
          <w:sz w:val="24"/>
          <w:szCs w:val="24"/>
          <w:u w:val="single" w:color="auto"/>
          <w:spacing w:val="39"/>
        </w:rPr>
        <w:t xml:space="preserve">   </w:t>
      </w:r>
      <w:r>
        <w:rPr>
          <w:sz w:val="24"/>
          <w:szCs w:val="24"/>
          <w:spacing w:val="-67"/>
        </w:rPr>
        <w:t xml:space="preserve"> </w:t>
      </w:r>
      <w:r>
        <w:rPr>
          <w:sz w:val="24"/>
          <w:szCs w:val="24"/>
          <w:spacing w:val="-9"/>
        </w:rPr>
        <w:t>日</w:t>
      </w:r>
    </w:p>
    <w:p>
      <w:pPr>
        <w:spacing w:line="219" w:lineRule="auto"/>
        <w:sectPr>
          <w:footerReference w:type="default" r:id="rId48"/>
          <w:pgSz w:w="11906" w:h="16839"/>
          <w:pgMar w:top="559" w:right="1283" w:bottom="1151" w:left="1256" w:header="0" w:footer="989" w:gutter="0"/>
        </w:sectPr>
        <w:rPr>
          <w:sz w:val="24"/>
          <w:szCs w:val="24"/>
        </w:rPr>
      </w:pPr>
    </w:p>
    <w:p>
      <w:pPr>
        <w:ind w:firstLine="7580"/>
        <w:spacing w:line="679" w:lineRule="exact"/>
        <w:rPr/>
      </w:pPr>
      <w:r>
        <w:rPr>
          <w:position w:val="-13"/>
        </w:rPr>
        <w:drawing>
          <wp:inline distT="0" distB="0" distL="0" distR="0">
            <wp:extent cx="1133855" cy="431292"/>
            <wp:effectExtent l="0" t="0" r="0" b="0"/>
            <wp:docPr id="96" name="IM 96"/>
            <wp:cNvGraphicFramePr/>
            <a:graphic>
              <a:graphicData uri="http://schemas.openxmlformats.org/drawingml/2006/picture">
                <pic:pic>
                  <pic:nvPicPr>
                    <pic:cNvPr id="96" name="IM 96"/>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9"/>
        <w:spacing w:before="315" w:line="219" w:lineRule="auto"/>
        <w:rPr>
          <w:sz w:val="24"/>
          <w:szCs w:val="24"/>
        </w:rPr>
      </w:pPr>
      <w:r>
        <w:rPr>
          <w:sz w:val="24"/>
          <w:szCs w:val="24"/>
          <w:b/>
          <w:bCs/>
          <w:spacing w:val="-6"/>
        </w:rPr>
        <w:t>附件</w:t>
      </w:r>
      <w:r>
        <w:rPr>
          <w:sz w:val="24"/>
          <w:szCs w:val="24"/>
          <w:spacing w:val="-6"/>
        </w:rPr>
        <w:t xml:space="preserve"> </w:t>
      </w:r>
      <w:r>
        <w:rPr>
          <w:sz w:val="24"/>
          <w:szCs w:val="24"/>
          <w:b/>
          <w:bCs/>
          <w:spacing w:val="-6"/>
        </w:rPr>
        <w:t>3</w:t>
      </w:r>
      <w:r>
        <w:rPr>
          <w:sz w:val="24"/>
          <w:szCs w:val="24"/>
          <w:spacing w:val="7"/>
        </w:rPr>
        <w:t xml:space="preserve"> </w:t>
      </w:r>
      <w:r>
        <w:rPr>
          <w:sz w:val="24"/>
          <w:szCs w:val="24"/>
          <w:b/>
          <w:bCs/>
          <w:spacing w:val="-6"/>
        </w:rPr>
        <w:t>授权委托书</w:t>
      </w:r>
    </w:p>
    <w:p>
      <w:pPr>
        <w:spacing w:line="460" w:lineRule="auto"/>
        <w:rPr>
          <w:rFonts w:ascii="Arial"/>
          <w:sz w:val="21"/>
        </w:rPr>
      </w:pPr>
      <w:r/>
    </w:p>
    <w:p>
      <w:pPr>
        <w:pStyle w:val="BodyText"/>
        <w:ind w:left="4007"/>
        <w:spacing w:before="91" w:line="219" w:lineRule="auto"/>
        <w:rPr>
          <w:sz w:val="28"/>
          <w:szCs w:val="28"/>
        </w:rPr>
      </w:pPr>
      <w:r>
        <w:rPr>
          <w:sz w:val="28"/>
          <w:szCs w:val="28"/>
          <w:spacing w:val="-2"/>
        </w:rPr>
        <w:t>授权委托书</w:t>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BodyText"/>
        <w:ind w:left="1" w:firstLine="480"/>
        <w:spacing w:before="78" w:line="353" w:lineRule="auto"/>
        <w:jc w:val="both"/>
        <w:rPr>
          <w:sz w:val="24"/>
          <w:szCs w:val="24"/>
        </w:rPr>
      </w:pPr>
      <w:r>
        <w:rPr>
          <w:sz w:val="24"/>
          <w:szCs w:val="24"/>
          <w:spacing w:val="-2"/>
        </w:rPr>
        <w:t>本人</w:t>
      </w:r>
      <w:r>
        <w:rPr>
          <w:sz w:val="24"/>
          <w:szCs w:val="24"/>
          <w:u w:val="single" w:color="auto"/>
          <w:spacing w:val="-2"/>
        </w:rPr>
        <w:t xml:space="preserve">      </w:t>
      </w:r>
      <w:r>
        <w:rPr>
          <w:sz w:val="24"/>
          <w:szCs w:val="24"/>
          <w:spacing w:val="-2"/>
        </w:rPr>
        <w:t>（姓名）系</w:t>
      </w:r>
      <w:r>
        <w:rPr>
          <w:sz w:val="24"/>
          <w:szCs w:val="24"/>
          <w:u w:val="single" w:color="auto"/>
          <w:spacing w:val="-2"/>
        </w:rPr>
        <w:t xml:space="preserve">        </w:t>
      </w:r>
      <w:r>
        <w:rPr>
          <w:sz w:val="24"/>
          <w:szCs w:val="24"/>
          <w:spacing w:val="-2"/>
        </w:rPr>
        <w:t>（供应商名称）的法定代表人，现委托</w:t>
      </w:r>
      <w:r>
        <w:rPr>
          <w:sz w:val="24"/>
          <w:szCs w:val="24"/>
          <w:u w:val="single" w:color="auto"/>
          <w:spacing w:val="-2"/>
        </w:rPr>
        <w:t xml:space="preserve">    </w:t>
      </w:r>
      <w:r>
        <w:rPr>
          <w:sz w:val="24"/>
          <w:szCs w:val="24"/>
          <w:u w:val="single" w:color="auto"/>
          <w:spacing w:val="-3"/>
        </w:rPr>
        <w:t xml:space="preserve">  </w:t>
      </w:r>
      <w:r>
        <w:rPr>
          <w:sz w:val="24"/>
          <w:szCs w:val="24"/>
          <w:spacing w:val="-3"/>
        </w:rPr>
        <w:t>（姓名）</w:t>
      </w:r>
      <w:r>
        <w:rPr>
          <w:sz w:val="24"/>
          <w:szCs w:val="24"/>
        </w:rPr>
        <w:t xml:space="preserve"> </w:t>
      </w:r>
      <w:r>
        <w:rPr>
          <w:sz w:val="24"/>
          <w:szCs w:val="24"/>
        </w:rPr>
        <w:t>为我方代理人。代理人根据授权，以我方名义签署、澄清、说</w:t>
      </w:r>
      <w:r>
        <w:rPr>
          <w:sz w:val="24"/>
          <w:szCs w:val="24"/>
          <w:spacing w:val="-1"/>
        </w:rPr>
        <w:t>明、补正、递交、撤回、修</w:t>
      </w:r>
      <w:r>
        <w:rPr>
          <w:sz w:val="24"/>
          <w:szCs w:val="24"/>
        </w:rPr>
        <w:t xml:space="preserve">  </w:t>
      </w:r>
      <w:r>
        <w:rPr>
          <w:sz w:val="24"/>
          <w:szCs w:val="24"/>
          <w:spacing w:val="-1"/>
        </w:rPr>
        <w:t>改</w:t>
      </w:r>
      <w:r>
        <w:rPr>
          <w:sz w:val="24"/>
          <w:szCs w:val="24"/>
          <w:u w:val="single" w:color="auto"/>
          <w:spacing w:val="-1"/>
        </w:rPr>
        <w:t xml:space="preserve">            </w:t>
      </w:r>
      <w:r>
        <w:rPr>
          <w:sz w:val="24"/>
          <w:szCs w:val="24"/>
          <w:spacing w:val="-1"/>
        </w:rPr>
        <w:t>（项目名称）、</w:t>
      </w:r>
      <w:r>
        <w:rPr>
          <w:sz w:val="24"/>
          <w:szCs w:val="24"/>
          <w:u w:val="single" w:color="auto"/>
          <w:spacing w:val="-1"/>
        </w:rPr>
        <w:t xml:space="preserve"> 包号：       </w:t>
      </w:r>
      <w:r>
        <w:rPr>
          <w:sz w:val="24"/>
          <w:szCs w:val="24"/>
          <w:spacing w:val="-83"/>
        </w:rPr>
        <w:t xml:space="preserve"> </w:t>
      </w:r>
      <w:r>
        <w:rPr>
          <w:sz w:val="24"/>
          <w:szCs w:val="24"/>
          <w:spacing w:val="-1"/>
        </w:rPr>
        <w:t>响应文件、签订合同和处理有关事宜，其</w:t>
      </w:r>
      <w:r>
        <w:rPr>
          <w:sz w:val="24"/>
          <w:szCs w:val="24"/>
        </w:rPr>
        <w:t xml:space="preserve">  </w:t>
      </w:r>
      <w:r>
        <w:rPr>
          <w:sz w:val="24"/>
          <w:szCs w:val="24"/>
          <w:spacing w:val="-2"/>
        </w:rPr>
        <w:t>法律后果由我方承担。</w:t>
      </w:r>
    </w:p>
    <w:p>
      <w:pPr>
        <w:pStyle w:val="BodyText"/>
        <w:spacing w:before="34" w:line="220" w:lineRule="auto"/>
        <w:rPr>
          <w:sz w:val="24"/>
          <w:szCs w:val="24"/>
        </w:rPr>
      </w:pPr>
      <w:r>
        <w:rPr>
          <w:sz w:val="24"/>
          <w:szCs w:val="24"/>
          <w:spacing w:val="-1"/>
        </w:rPr>
        <w:t>委托期限：</w:t>
      </w:r>
      <w:r>
        <w:rPr>
          <w:sz w:val="24"/>
          <w:szCs w:val="24"/>
          <w:u w:val="single" w:color="auto"/>
          <w:spacing w:val="-1"/>
        </w:rPr>
        <w:t xml:space="preserve">             </w:t>
      </w:r>
      <w:r>
        <w:rPr>
          <w:sz w:val="24"/>
          <w:szCs w:val="24"/>
          <w:spacing w:val="-1"/>
        </w:rPr>
        <w:t xml:space="preserve"> 。</w:t>
      </w:r>
    </w:p>
    <w:p>
      <w:pPr>
        <w:spacing w:line="284" w:lineRule="auto"/>
        <w:rPr>
          <w:rFonts w:ascii="Arial"/>
          <w:sz w:val="21"/>
        </w:rPr>
      </w:pPr>
      <w:r/>
    </w:p>
    <w:p>
      <w:pPr>
        <w:spacing w:line="284" w:lineRule="auto"/>
        <w:rPr>
          <w:rFonts w:ascii="Arial"/>
          <w:sz w:val="21"/>
        </w:rPr>
      </w:pPr>
      <w:r/>
    </w:p>
    <w:p>
      <w:pPr>
        <w:pStyle w:val="BodyText"/>
        <w:spacing w:before="78" w:line="219" w:lineRule="auto"/>
        <w:rPr>
          <w:sz w:val="24"/>
          <w:szCs w:val="24"/>
        </w:rPr>
      </w:pPr>
      <w:r>
        <w:rPr>
          <w:sz w:val="24"/>
          <w:szCs w:val="24"/>
          <w:spacing w:val="-1"/>
        </w:rPr>
        <w:t>代理人无转委托权。</w:t>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BodyText"/>
        <w:ind w:left="19"/>
        <w:spacing w:before="78" w:line="219" w:lineRule="auto"/>
        <w:rPr>
          <w:sz w:val="24"/>
          <w:szCs w:val="24"/>
        </w:rPr>
      </w:pPr>
      <w:r>
        <w:rPr>
          <w:sz w:val="24"/>
          <w:szCs w:val="24"/>
          <w:spacing w:val="-1"/>
        </w:rPr>
        <w:t>附：法定代表人身份证明及被授权人身份证明（复印件或扫描件）</w:t>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BodyText"/>
        <w:ind w:left="3958"/>
        <w:spacing w:before="78" w:line="219" w:lineRule="auto"/>
        <w:rPr>
          <w:sz w:val="24"/>
          <w:szCs w:val="24"/>
        </w:rPr>
      </w:pPr>
      <w:r>
        <w:rPr>
          <w:sz w:val="24"/>
          <w:szCs w:val="24"/>
          <w:spacing w:val="3"/>
        </w:rPr>
        <w:t>供应商</w:t>
      </w:r>
      <w:r>
        <w:rPr>
          <w:sz w:val="24"/>
          <w:szCs w:val="24"/>
          <w:spacing w:val="-18"/>
        </w:rPr>
        <w:t>：</w:t>
      </w:r>
      <w:r>
        <w:rPr>
          <w:sz w:val="24"/>
          <w:szCs w:val="24"/>
          <w:u w:val="single" w:color="auto"/>
        </w:rPr>
        <w:t xml:space="preserve">                </w:t>
      </w:r>
      <w:r>
        <w:rPr>
          <w:sz w:val="24"/>
          <w:szCs w:val="24"/>
          <w:spacing w:val="-18"/>
        </w:rPr>
        <w:t>（</w:t>
      </w:r>
      <w:r>
        <w:rPr>
          <w:sz w:val="24"/>
          <w:szCs w:val="24"/>
          <w:spacing w:val="3"/>
        </w:rPr>
        <w:t>盖单位章）</w:t>
      </w:r>
    </w:p>
    <w:p>
      <w:pPr>
        <w:pStyle w:val="BodyText"/>
        <w:ind w:left="3964" w:right="292" w:hanging="5"/>
        <w:spacing w:before="184" w:line="347" w:lineRule="auto"/>
        <w:rPr>
          <w:sz w:val="24"/>
          <w:szCs w:val="24"/>
        </w:rPr>
      </w:pPr>
      <w:r>
        <w:rPr>
          <w:sz w:val="24"/>
          <w:szCs w:val="24"/>
        </w:rPr>
        <w:t>法定代表人</w:t>
      </w:r>
      <w:r>
        <w:rPr>
          <w:sz w:val="24"/>
          <w:szCs w:val="24"/>
          <w:spacing w:val="-17"/>
        </w:rPr>
        <w:t>：</w:t>
      </w:r>
      <w:r>
        <w:rPr>
          <w:sz w:val="24"/>
          <w:szCs w:val="24"/>
          <w:u w:val="single" w:color="auto"/>
        </w:rPr>
        <w:t xml:space="preserve">            </w:t>
      </w:r>
      <w:r>
        <w:rPr>
          <w:sz w:val="24"/>
          <w:szCs w:val="24"/>
          <w:spacing w:val="-17"/>
        </w:rPr>
        <w:t>（</w:t>
      </w:r>
      <w:r>
        <w:rPr>
          <w:sz w:val="24"/>
          <w:szCs w:val="24"/>
        </w:rPr>
        <w:t>签字或加盖人名章）</w:t>
      </w:r>
      <w:r>
        <w:rPr>
          <w:sz w:val="24"/>
          <w:szCs w:val="24"/>
          <w:spacing w:val="1"/>
        </w:rPr>
        <w:t xml:space="preserve"> </w:t>
      </w:r>
      <w:r>
        <w:rPr>
          <w:sz w:val="24"/>
          <w:szCs w:val="24"/>
          <w:spacing w:val="-3"/>
        </w:rPr>
        <w:t>身份证号码：</w:t>
      </w:r>
      <w:r>
        <w:rPr>
          <w:sz w:val="24"/>
          <w:szCs w:val="24"/>
          <w:u w:val="single" w:color="auto"/>
        </w:rPr>
        <w:t xml:space="preserve">            </w:t>
      </w:r>
    </w:p>
    <w:p>
      <w:pPr>
        <w:pStyle w:val="BodyText"/>
        <w:ind w:left="3964" w:right="292" w:hanging="7"/>
        <w:spacing w:before="33" w:line="347" w:lineRule="auto"/>
        <w:rPr>
          <w:sz w:val="24"/>
          <w:szCs w:val="24"/>
        </w:rPr>
      </w:pPr>
      <w:r>
        <w:rPr>
          <w:sz w:val="24"/>
          <w:szCs w:val="24"/>
        </w:rPr>
        <w:t>委托代理人</w:t>
      </w:r>
      <w:r>
        <w:rPr>
          <w:sz w:val="24"/>
          <w:szCs w:val="24"/>
          <w:spacing w:val="-16"/>
        </w:rPr>
        <w:t>：</w:t>
      </w:r>
      <w:r>
        <w:rPr>
          <w:sz w:val="24"/>
          <w:szCs w:val="24"/>
          <w:u w:val="single" w:color="auto"/>
        </w:rPr>
        <w:t xml:space="preserve">            </w:t>
      </w:r>
      <w:r>
        <w:rPr>
          <w:sz w:val="24"/>
          <w:szCs w:val="24"/>
          <w:spacing w:val="-16"/>
        </w:rPr>
        <w:t>（</w:t>
      </w:r>
      <w:r>
        <w:rPr>
          <w:sz w:val="24"/>
          <w:szCs w:val="24"/>
        </w:rPr>
        <w:t>签字或加盖人名章）</w:t>
      </w:r>
      <w:r>
        <w:rPr>
          <w:sz w:val="24"/>
          <w:szCs w:val="24"/>
          <w:spacing w:val="1"/>
        </w:rPr>
        <w:t xml:space="preserve"> </w:t>
      </w:r>
      <w:r>
        <w:rPr>
          <w:sz w:val="24"/>
          <w:szCs w:val="24"/>
          <w:spacing w:val="-3"/>
        </w:rPr>
        <w:t>身份证号码：</w:t>
      </w:r>
      <w:r>
        <w:rPr>
          <w:sz w:val="24"/>
          <w:szCs w:val="24"/>
          <w:u w:val="single" w:color="auto"/>
        </w:rPr>
        <w:t xml:space="preserve">            </w:t>
      </w:r>
    </w:p>
    <w:p>
      <w:pPr>
        <w:pStyle w:val="BodyText"/>
        <w:ind w:left="3948"/>
        <w:spacing w:before="35" w:line="219" w:lineRule="auto"/>
        <w:tabs>
          <w:tab w:val="left" w:pos="4427"/>
        </w:tabs>
        <w:rPr>
          <w:sz w:val="24"/>
          <w:szCs w:val="24"/>
        </w:rPr>
      </w:pPr>
      <w:r>
        <w:rPr>
          <w:sz w:val="24"/>
          <w:szCs w:val="24"/>
          <w:u w:val="single" w:color="auto"/>
        </w:rPr>
        <w:tab/>
      </w:r>
      <w:r>
        <w:rPr>
          <w:sz w:val="24"/>
          <w:szCs w:val="24"/>
          <w:spacing w:val="-108"/>
        </w:rPr>
        <w:t xml:space="preserve"> </w:t>
      </w:r>
      <w:r>
        <w:rPr>
          <w:sz w:val="24"/>
          <w:szCs w:val="24"/>
          <w:spacing w:val="-9"/>
        </w:rPr>
        <w:t>年</w:t>
      </w:r>
      <w:r>
        <w:rPr>
          <w:sz w:val="24"/>
          <w:szCs w:val="24"/>
          <w:u w:val="single" w:color="auto"/>
          <w:spacing w:val="39"/>
        </w:rPr>
        <w:t xml:space="preserve">   </w:t>
      </w:r>
      <w:r>
        <w:rPr>
          <w:sz w:val="24"/>
          <w:szCs w:val="24"/>
          <w:spacing w:val="-102"/>
        </w:rPr>
        <w:t xml:space="preserve"> </w:t>
      </w:r>
      <w:r>
        <w:rPr>
          <w:sz w:val="24"/>
          <w:szCs w:val="24"/>
          <w:spacing w:val="-9"/>
        </w:rPr>
        <w:t>月</w:t>
      </w:r>
      <w:r>
        <w:rPr>
          <w:sz w:val="24"/>
          <w:szCs w:val="24"/>
          <w:u w:val="single" w:color="auto"/>
          <w:spacing w:val="39"/>
        </w:rPr>
        <w:t xml:space="preserve">   </w:t>
      </w:r>
      <w:r>
        <w:rPr>
          <w:sz w:val="24"/>
          <w:szCs w:val="24"/>
          <w:spacing w:val="-67"/>
        </w:rPr>
        <w:t xml:space="preserve"> </w:t>
      </w:r>
      <w:r>
        <w:rPr>
          <w:sz w:val="24"/>
          <w:szCs w:val="24"/>
          <w:spacing w:val="-9"/>
        </w:rPr>
        <w:t>日</w:t>
      </w:r>
    </w:p>
    <w:p>
      <w:pPr>
        <w:spacing w:line="219" w:lineRule="auto"/>
        <w:sectPr>
          <w:footerReference w:type="default" r:id="rId49"/>
          <w:pgSz w:w="11906" w:h="16839"/>
          <w:pgMar w:top="559" w:right="1148" w:bottom="1151" w:left="1256" w:header="0" w:footer="989" w:gutter="0"/>
        </w:sectPr>
        <w:rPr>
          <w:sz w:val="24"/>
          <w:szCs w:val="24"/>
        </w:rPr>
      </w:pPr>
    </w:p>
    <w:p>
      <w:pPr>
        <w:ind w:firstLine="7647"/>
        <w:spacing w:line="679" w:lineRule="exact"/>
        <w:rPr/>
      </w:pPr>
      <w:r>
        <w:rPr>
          <w:position w:val="-13"/>
        </w:rPr>
        <w:drawing>
          <wp:inline distT="0" distB="0" distL="0" distR="0">
            <wp:extent cx="1133855" cy="431292"/>
            <wp:effectExtent l="0" t="0" r="0" b="0"/>
            <wp:docPr id="98" name="IM 98"/>
            <wp:cNvGraphicFramePr/>
            <a:graphic>
              <a:graphicData uri="http://schemas.openxmlformats.org/drawingml/2006/picture">
                <pic:pic>
                  <pic:nvPicPr>
                    <pic:cNvPr id="98" name="IM 98"/>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581"/>
        <w:spacing w:before="145" w:line="218" w:lineRule="auto"/>
        <w:rPr>
          <w:sz w:val="24"/>
          <w:szCs w:val="24"/>
        </w:rPr>
      </w:pPr>
      <w:r>
        <w:rPr>
          <w:sz w:val="24"/>
          <w:szCs w:val="24"/>
          <w:b/>
          <w:bCs/>
          <w:spacing w:val="-6"/>
        </w:rPr>
        <w:t>附件</w:t>
      </w:r>
      <w:r>
        <w:rPr>
          <w:sz w:val="24"/>
          <w:szCs w:val="24"/>
          <w:spacing w:val="-6"/>
        </w:rPr>
        <w:t xml:space="preserve"> </w:t>
      </w:r>
      <w:r>
        <w:rPr>
          <w:sz w:val="24"/>
          <w:szCs w:val="24"/>
          <w:b/>
          <w:bCs/>
          <w:spacing w:val="-6"/>
        </w:rPr>
        <w:t>4</w:t>
      </w:r>
      <w:r>
        <w:rPr>
          <w:sz w:val="24"/>
          <w:szCs w:val="24"/>
          <w:spacing w:val="12"/>
        </w:rPr>
        <w:t xml:space="preserve"> </w:t>
      </w:r>
      <w:r>
        <w:rPr>
          <w:sz w:val="24"/>
          <w:szCs w:val="24"/>
          <w:b/>
          <w:bCs/>
          <w:spacing w:val="-6"/>
        </w:rPr>
        <w:t>分项报价表</w:t>
      </w:r>
    </w:p>
    <w:p>
      <w:pPr>
        <w:spacing w:line="337" w:lineRule="auto"/>
        <w:rPr>
          <w:rFonts w:ascii="Arial"/>
          <w:sz w:val="21"/>
        </w:rPr>
      </w:pPr>
      <w:r/>
    </w:p>
    <w:p>
      <w:pPr>
        <w:spacing w:line="337" w:lineRule="auto"/>
        <w:rPr>
          <w:rFonts w:ascii="Arial"/>
          <w:sz w:val="21"/>
        </w:rPr>
      </w:pPr>
      <w:r/>
    </w:p>
    <w:p>
      <w:pPr>
        <w:pStyle w:val="BodyText"/>
        <w:ind w:left="4295"/>
        <w:spacing w:before="98" w:line="218" w:lineRule="auto"/>
        <w:rPr>
          <w:sz w:val="30"/>
          <w:szCs w:val="30"/>
        </w:rPr>
      </w:pPr>
      <w:r>
        <w:rPr>
          <w:sz w:val="30"/>
          <w:szCs w:val="30"/>
          <w:spacing w:val="-4"/>
        </w:rPr>
        <w:t>分项报价表</w:t>
      </w:r>
    </w:p>
    <w:p>
      <w:pPr>
        <w:spacing w:before="88"/>
        <w:rPr/>
      </w:pPr>
      <w:r/>
    </w:p>
    <w:p>
      <w:pPr>
        <w:spacing w:before="88"/>
        <w:rPr/>
      </w:pPr>
      <w:r/>
    </w:p>
    <w:tbl>
      <w:tblPr>
        <w:tblStyle w:val="TableNormal"/>
        <w:tblW w:w="988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3"/>
        <w:gridCol w:w="1288"/>
        <w:gridCol w:w="975"/>
        <w:gridCol w:w="1368"/>
        <w:gridCol w:w="830"/>
        <w:gridCol w:w="1324"/>
        <w:gridCol w:w="1936"/>
        <w:gridCol w:w="1325"/>
      </w:tblGrid>
      <w:tr>
        <w:trPr>
          <w:trHeight w:val="593" w:hRule="atLeast"/>
        </w:trPr>
        <w:tc>
          <w:tcPr>
            <w:shd w:val="clear" w:fill="D9D9D9"/>
            <w:tcW w:w="2131" w:type="dxa"/>
            <w:vAlign w:val="top"/>
            <w:gridSpan w:val="2"/>
          </w:tcPr>
          <w:p>
            <w:pPr>
              <w:pStyle w:val="TableText"/>
              <w:ind w:left="595"/>
              <w:spacing w:before="223" w:line="220" w:lineRule="auto"/>
              <w:rPr/>
            </w:pPr>
            <w:r>
              <w:rPr>
                <w:b/>
                <w:bCs/>
                <w:spacing w:val="-6"/>
              </w:rPr>
              <w:t>项目名称</w:t>
            </w:r>
          </w:p>
        </w:tc>
        <w:tc>
          <w:tcPr>
            <w:shd w:val="clear" w:fill="D9D9D9"/>
            <w:tcW w:w="7758" w:type="dxa"/>
            <w:vAlign w:val="top"/>
            <w:gridSpan w:val="6"/>
          </w:tcPr>
          <w:p>
            <w:pPr>
              <w:rPr>
                <w:rFonts w:ascii="Arial"/>
                <w:sz w:val="21"/>
              </w:rPr>
            </w:pPr>
            <w:r/>
          </w:p>
        </w:tc>
      </w:tr>
      <w:tr>
        <w:trPr>
          <w:trHeight w:val="588" w:hRule="atLeast"/>
        </w:trPr>
        <w:tc>
          <w:tcPr>
            <w:shd w:val="clear" w:fill="D9D9D9"/>
            <w:tcW w:w="2131" w:type="dxa"/>
            <w:vAlign w:val="top"/>
            <w:gridSpan w:val="2"/>
          </w:tcPr>
          <w:p>
            <w:pPr>
              <w:pStyle w:val="TableText"/>
              <w:ind w:left="595"/>
              <w:spacing w:before="221" w:line="219" w:lineRule="auto"/>
              <w:rPr/>
            </w:pPr>
            <w:r>
              <w:rPr>
                <w:b/>
                <w:bCs/>
                <w:spacing w:val="-6"/>
              </w:rPr>
              <w:t>项目编号</w:t>
            </w:r>
          </w:p>
        </w:tc>
        <w:tc>
          <w:tcPr>
            <w:shd w:val="clear" w:fill="D9D9D9"/>
            <w:tcW w:w="7758" w:type="dxa"/>
            <w:vAlign w:val="top"/>
            <w:gridSpan w:val="6"/>
          </w:tcPr>
          <w:p>
            <w:pPr>
              <w:rPr>
                <w:rFonts w:ascii="Arial"/>
                <w:sz w:val="21"/>
              </w:rPr>
            </w:pPr>
            <w:r/>
          </w:p>
        </w:tc>
      </w:tr>
      <w:tr>
        <w:trPr>
          <w:trHeight w:val="589" w:hRule="atLeast"/>
        </w:trPr>
        <w:tc>
          <w:tcPr>
            <w:shd w:val="clear" w:fill="D9D9D9"/>
            <w:tcW w:w="2131" w:type="dxa"/>
            <w:vAlign w:val="top"/>
            <w:gridSpan w:val="2"/>
          </w:tcPr>
          <w:p>
            <w:pPr>
              <w:pStyle w:val="TableText"/>
              <w:ind w:left="831"/>
              <w:spacing w:before="220" w:line="221" w:lineRule="auto"/>
              <w:rPr/>
            </w:pPr>
            <w:r>
              <w:rPr>
                <w:b/>
                <w:bCs/>
                <w:spacing w:val="-8"/>
              </w:rPr>
              <w:t>包号</w:t>
            </w:r>
          </w:p>
        </w:tc>
        <w:tc>
          <w:tcPr>
            <w:shd w:val="clear" w:fill="D9D9D9"/>
            <w:tcW w:w="7758" w:type="dxa"/>
            <w:vAlign w:val="top"/>
            <w:gridSpan w:val="6"/>
          </w:tcPr>
          <w:p>
            <w:pPr>
              <w:rPr>
                <w:rFonts w:ascii="Arial"/>
                <w:sz w:val="21"/>
              </w:rPr>
            </w:pPr>
            <w:r/>
          </w:p>
        </w:tc>
      </w:tr>
      <w:tr>
        <w:trPr>
          <w:trHeight w:val="1028" w:hRule="atLeast"/>
        </w:trPr>
        <w:tc>
          <w:tcPr>
            <w:shd w:val="clear" w:fill="D9D9D9"/>
            <w:tcW w:w="843" w:type="dxa"/>
            <w:vAlign w:val="top"/>
          </w:tcPr>
          <w:p>
            <w:pPr>
              <w:spacing w:line="359" w:lineRule="auto"/>
              <w:rPr>
                <w:rFonts w:ascii="Arial"/>
                <w:sz w:val="21"/>
              </w:rPr>
            </w:pPr>
            <w:r/>
          </w:p>
          <w:p>
            <w:pPr>
              <w:pStyle w:val="TableText"/>
              <w:ind w:left="187"/>
              <w:spacing w:before="78" w:line="221" w:lineRule="auto"/>
              <w:rPr/>
            </w:pPr>
            <w:r>
              <w:rPr>
                <w:b/>
                <w:bCs/>
                <w:spacing w:val="-7"/>
              </w:rPr>
              <w:t>序号</w:t>
            </w:r>
          </w:p>
        </w:tc>
        <w:tc>
          <w:tcPr>
            <w:shd w:val="clear" w:fill="D9D9D9"/>
            <w:tcW w:w="1288" w:type="dxa"/>
            <w:vAlign w:val="top"/>
          </w:tcPr>
          <w:p>
            <w:pPr>
              <w:spacing w:line="360" w:lineRule="auto"/>
              <w:rPr>
                <w:rFonts w:ascii="Arial"/>
                <w:sz w:val="21"/>
              </w:rPr>
            </w:pPr>
            <w:r/>
          </w:p>
          <w:p>
            <w:pPr>
              <w:pStyle w:val="TableText"/>
              <w:ind w:left="185"/>
              <w:spacing w:before="78" w:line="221" w:lineRule="auto"/>
              <w:rPr/>
            </w:pPr>
            <w:r>
              <w:rPr>
                <w:b/>
                <w:bCs/>
                <w:spacing w:val="-10"/>
              </w:rPr>
              <w:t>品目名称</w:t>
            </w:r>
          </w:p>
        </w:tc>
        <w:tc>
          <w:tcPr>
            <w:shd w:val="clear" w:fill="D9D9D9"/>
            <w:tcW w:w="975" w:type="dxa"/>
            <w:vAlign w:val="top"/>
          </w:tcPr>
          <w:p>
            <w:pPr>
              <w:spacing w:line="360" w:lineRule="auto"/>
              <w:rPr>
                <w:rFonts w:ascii="Arial"/>
                <w:sz w:val="21"/>
              </w:rPr>
            </w:pPr>
            <w:r/>
          </w:p>
          <w:p>
            <w:pPr>
              <w:pStyle w:val="TableText"/>
              <w:ind w:left="272"/>
              <w:spacing w:before="78" w:line="219" w:lineRule="auto"/>
              <w:rPr/>
            </w:pPr>
            <w:r>
              <w:rPr>
                <w:b/>
                <w:bCs/>
                <w:spacing w:val="-18"/>
              </w:rPr>
              <w:t>品牌</w:t>
            </w:r>
          </w:p>
        </w:tc>
        <w:tc>
          <w:tcPr>
            <w:shd w:val="clear" w:fill="D9D9D9"/>
            <w:tcW w:w="1368" w:type="dxa"/>
            <w:vAlign w:val="top"/>
          </w:tcPr>
          <w:p>
            <w:pPr>
              <w:spacing w:line="360" w:lineRule="auto"/>
              <w:rPr>
                <w:rFonts w:ascii="Arial"/>
                <w:sz w:val="21"/>
              </w:rPr>
            </w:pPr>
            <w:r/>
          </w:p>
          <w:p>
            <w:pPr>
              <w:pStyle w:val="TableText"/>
              <w:ind w:left="147"/>
              <w:spacing w:before="78" w:line="219" w:lineRule="auto"/>
              <w:rPr/>
            </w:pPr>
            <w:r>
              <w:rPr>
                <w:b/>
                <w:bCs/>
                <w:spacing w:val="-5"/>
              </w:rPr>
              <w:t>规格/型号</w:t>
            </w:r>
          </w:p>
        </w:tc>
        <w:tc>
          <w:tcPr>
            <w:shd w:val="clear" w:fill="D9D9D9"/>
            <w:tcW w:w="830" w:type="dxa"/>
            <w:vAlign w:val="top"/>
          </w:tcPr>
          <w:p>
            <w:pPr>
              <w:pStyle w:val="TableText"/>
              <w:ind w:left="182" w:right="113" w:hanging="60"/>
              <w:spacing w:before="222" w:line="306" w:lineRule="auto"/>
              <w:rPr/>
            </w:pPr>
            <w:r>
              <w:rPr>
                <w:b/>
                <w:bCs/>
                <w:spacing w:val="-7"/>
              </w:rPr>
              <w:t>数量/</w:t>
            </w:r>
            <w:r>
              <w:rPr>
                <w:spacing w:val="1"/>
              </w:rPr>
              <w:t xml:space="preserve"> </w:t>
            </w:r>
            <w:r>
              <w:rPr>
                <w:b/>
                <w:bCs/>
                <w:spacing w:val="-9"/>
              </w:rPr>
              <w:t>单位</w:t>
            </w:r>
          </w:p>
        </w:tc>
        <w:tc>
          <w:tcPr>
            <w:shd w:val="clear" w:fill="D9D9D9"/>
            <w:tcW w:w="1324" w:type="dxa"/>
            <w:vAlign w:val="top"/>
          </w:tcPr>
          <w:p>
            <w:pPr>
              <w:spacing w:line="360" w:lineRule="auto"/>
              <w:rPr>
                <w:rFonts w:ascii="Arial"/>
                <w:sz w:val="21"/>
              </w:rPr>
            </w:pPr>
            <w:r/>
          </w:p>
          <w:p>
            <w:pPr>
              <w:pStyle w:val="TableText"/>
              <w:spacing w:before="78" w:line="219" w:lineRule="auto"/>
              <w:jc w:val="right"/>
              <w:rPr/>
            </w:pPr>
            <w:r>
              <w:rPr>
                <w:b/>
                <w:bCs/>
                <w:spacing w:val="-25"/>
              </w:rPr>
              <w:t>下浮率（%）</w:t>
            </w:r>
          </w:p>
        </w:tc>
        <w:tc>
          <w:tcPr>
            <w:shd w:val="clear" w:fill="D9D9D9"/>
            <w:tcW w:w="1936" w:type="dxa"/>
            <w:vAlign w:val="top"/>
          </w:tcPr>
          <w:p>
            <w:pPr>
              <w:pStyle w:val="TableText"/>
              <w:ind w:left="253" w:right="181" w:hanging="52"/>
              <w:spacing w:before="222" w:line="306" w:lineRule="auto"/>
              <w:rPr/>
            </w:pPr>
            <w:r>
              <w:rPr>
                <w:b/>
                <w:bCs/>
                <w:spacing w:val="-5"/>
              </w:rPr>
              <w:t>下浮后金额/响</w:t>
            </w:r>
            <w:r>
              <w:rPr>
                <w:spacing w:val="4"/>
              </w:rPr>
              <w:t xml:space="preserve"> </w:t>
            </w:r>
            <w:r>
              <w:rPr>
                <w:b/>
                <w:bCs/>
                <w:spacing w:val="-4"/>
              </w:rPr>
              <w:t>应单价（元）</w:t>
            </w:r>
          </w:p>
        </w:tc>
        <w:tc>
          <w:tcPr>
            <w:shd w:val="clear" w:fill="D9D9D9"/>
            <w:tcW w:w="1325" w:type="dxa"/>
            <w:vAlign w:val="top"/>
          </w:tcPr>
          <w:p>
            <w:pPr>
              <w:spacing w:line="359" w:lineRule="auto"/>
              <w:rPr>
                <w:rFonts w:ascii="Arial"/>
                <w:sz w:val="21"/>
              </w:rPr>
            </w:pPr>
            <w:r/>
          </w:p>
          <w:p>
            <w:pPr>
              <w:pStyle w:val="TableText"/>
              <w:ind w:left="430"/>
              <w:spacing w:before="78" w:line="221" w:lineRule="auto"/>
              <w:rPr/>
            </w:pPr>
            <w:r>
              <w:rPr>
                <w:b/>
                <w:bCs/>
                <w:spacing w:val="-9"/>
              </w:rPr>
              <w:t>备注</w:t>
            </w:r>
          </w:p>
        </w:tc>
      </w:tr>
      <w:tr>
        <w:trPr>
          <w:trHeight w:val="589" w:hRule="atLeast"/>
        </w:trPr>
        <w:tc>
          <w:tcPr>
            <w:tcW w:w="843" w:type="dxa"/>
            <w:vAlign w:val="top"/>
          </w:tcPr>
          <w:p>
            <w:pPr>
              <w:pStyle w:val="TableText"/>
              <w:ind w:left="385"/>
              <w:spacing w:before="257" w:line="184" w:lineRule="auto"/>
              <w:rPr/>
            </w:pPr>
            <w:r>
              <w:rPr>
                <w:b/>
                <w:bCs/>
                <w:spacing w:val="-3"/>
              </w:rPr>
              <w:t>1</w:t>
            </w:r>
          </w:p>
        </w:tc>
        <w:tc>
          <w:tcPr>
            <w:tcW w:w="1288" w:type="dxa"/>
            <w:vAlign w:val="top"/>
          </w:tcPr>
          <w:p>
            <w:pPr>
              <w:rPr>
                <w:rFonts w:ascii="Arial"/>
                <w:sz w:val="21"/>
              </w:rPr>
            </w:pPr>
            <w:r/>
          </w:p>
        </w:tc>
        <w:tc>
          <w:tcPr>
            <w:tcW w:w="975" w:type="dxa"/>
            <w:vAlign w:val="top"/>
          </w:tcPr>
          <w:p>
            <w:pPr>
              <w:rPr>
                <w:rFonts w:ascii="Arial"/>
                <w:sz w:val="21"/>
              </w:rPr>
            </w:pPr>
            <w:r/>
          </w:p>
        </w:tc>
        <w:tc>
          <w:tcPr>
            <w:tcW w:w="1368" w:type="dxa"/>
            <w:vAlign w:val="top"/>
          </w:tcPr>
          <w:p>
            <w:pPr>
              <w:rPr>
                <w:rFonts w:ascii="Arial"/>
                <w:sz w:val="21"/>
              </w:rPr>
            </w:pPr>
            <w:r/>
          </w:p>
        </w:tc>
        <w:tc>
          <w:tcPr>
            <w:tcW w:w="830" w:type="dxa"/>
            <w:vAlign w:val="top"/>
          </w:tcPr>
          <w:p>
            <w:pPr>
              <w:rPr>
                <w:rFonts w:ascii="Arial"/>
                <w:sz w:val="21"/>
              </w:rPr>
            </w:pPr>
            <w:r/>
          </w:p>
        </w:tc>
        <w:tc>
          <w:tcPr>
            <w:tcW w:w="1324" w:type="dxa"/>
            <w:vAlign w:val="top"/>
          </w:tcPr>
          <w:p>
            <w:pPr>
              <w:rPr>
                <w:rFonts w:ascii="Arial"/>
                <w:sz w:val="21"/>
              </w:rPr>
            </w:pPr>
            <w:r/>
          </w:p>
        </w:tc>
        <w:tc>
          <w:tcPr>
            <w:tcW w:w="1936" w:type="dxa"/>
            <w:vAlign w:val="top"/>
          </w:tcPr>
          <w:p>
            <w:pPr>
              <w:rPr>
                <w:rFonts w:ascii="Arial"/>
                <w:sz w:val="21"/>
              </w:rPr>
            </w:pPr>
            <w:r/>
          </w:p>
        </w:tc>
        <w:tc>
          <w:tcPr>
            <w:tcW w:w="1325" w:type="dxa"/>
            <w:vAlign w:val="top"/>
          </w:tcPr>
          <w:p>
            <w:pPr>
              <w:rPr>
                <w:rFonts w:ascii="Arial"/>
                <w:sz w:val="21"/>
              </w:rPr>
            </w:pPr>
            <w:r/>
          </w:p>
        </w:tc>
      </w:tr>
      <w:tr>
        <w:trPr>
          <w:trHeight w:val="588" w:hRule="atLeast"/>
        </w:trPr>
        <w:tc>
          <w:tcPr>
            <w:tcW w:w="843" w:type="dxa"/>
            <w:vAlign w:val="top"/>
          </w:tcPr>
          <w:p>
            <w:pPr>
              <w:pStyle w:val="TableText"/>
              <w:ind w:left="371"/>
              <w:spacing w:before="259" w:line="183" w:lineRule="auto"/>
              <w:rPr/>
            </w:pPr>
            <w:r>
              <w:rPr>
                <w:b/>
                <w:bCs/>
                <w:spacing w:val="-3"/>
              </w:rPr>
              <w:t>2</w:t>
            </w:r>
          </w:p>
        </w:tc>
        <w:tc>
          <w:tcPr>
            <w:tcW w:w="1288" w:type="dxa"/>
            <w:vAlign w:val="top"/>
          </w:tcPr>
          <w:p>
            <w:pPr>
              <w:rPr>
                <w:rFonts w:ascii="Arial"/>
                <w:sz w:val="21"/>
              </w:rPr>
            </w:pPr>
            <w:r/>
          </w:p>
        </w:tc>
        <w:tc>
          <w:tcPr>
            <w:tcW w:w="975" w:type="dxa"/>
            <w:vAlign w:val="top"/>
          </w:tcPr>
          <w:p>
            <w:pPr>
              <w:rPr>
                <w:rFonts w:ascii="Arial"/>
                <w:sz w:val="21"/>
              </w:rPr>
            </w:pPr>
            <w:r/>
          </w:p>
        </w:tc>
        <w:tc>
          <w:tcPr>
            <w:tcW w:w="1368" w:type="dxa"/>
            <w:vAlign w:val="top"/>
          </w:tcPr>
          <w:p>
            <w:pPr>
              <w:rPr>
                <w:rFonts w:ascii="Arial"/>
                <w:sz w:val="21"/>
              </w:rPr>
            </w:pPr>
            <w:r/>
          </w:p>
        </w:tc>
        <w:tc>
          <w:tcPr>
            <w:tcW w:w="830" w:type="dxa"/>
            <w:vAlign w:val="top"/>
          </w:tcPr>
          <w:p>
            <w:pPr>
              <w:rPr>
                <w:rFonts w:ascii="Arial"/>
                <w:sz w:val="21"/>
              </w:rPr>
            </w:pPr>
            <w:r/>
          </w:p>
        </w:tc>
        <w:tc>
          <w:tcPr>
            <w:tcW w:w="1324" w:type="dxa"/>
            <w:vAlign w:val="top"/>
          </w:tcPr>
          <w:p>
            <w:pPr>
              <w:rPr>
                <w:rFonts w:ascii="Arial"/>
                <w:sz w:val="21"/>
              </w:rPr>
            </w:pPr>
            <w:r/>
          </w:p>
        </w:tc>
        <w:tc>
          <w:tcPr>
            <w:tcW w:w="1936" w:type="dxa"/>
            <w:vAlign w:val="top"/>
          </w:tcPr>
          <w:p>
            <w:pPr>
              <w:rPr>
                <w:rFonts w:ascii="Arial"/>
                <w:sz w:val="21"/>
              </w:rPr>
            </w:pPr>
            <w:r/>
          </w:p>
        </w:tc>
        <w:tc>
          <w:tcPr>
            <w:tcW w:w="1325" w:type="dxa"/>
            <w:vAlign w:val="top"/>
          </w:tcPr>
          <w:p>
            <w:pPr>
              <w:rPr>
                <w:rFonts w:ascii="Arial"/>
                <w:sz w:val="21"/>
              </w:rPr>
            </w:pPr>
            <w:r/>
          </w:p>
        </w:tc>
      </w:tr>
      <w:tr>
        <w:trPr>
          <w:trHeight w:val="588" w:hRule="atLeast"/>
        </w:trPr>
        <w:tc>
          <w:tcPr>
            <w:tcW w:w="843" w:type="dxa"/>
            <w:vAlign w:val="top"/>
          </w:tcPr>
          <w:p>
            <w:pPr>
              <w:pStyle w:val="TableText"/>
              <w:ind w:left="372"/>
              <w:spacing w:before="259" w:line="183" w:lineRule="auto"/>
              <w:rPr/>
            </w:pPr>
            <w:r>
              <w:rPr>
                <w:b/>
                <w:bCs/>
                <w:spacing w:val="-3"/>
              </w:rPr>
              <w:t>3</w:t>
            </w:r>
          </w:p>
        </w:tc>
        <w:tc>
          <w:tcPr>
            <w:tcW w:w="1288" w:type="dxa"/>
            <w:vAlign w:val="top"/>
          </w:tcPr>
          <w:p>
            <w:pPr>
              <w:rPr>
                <w:rFonts w:ascii="Arial"/>
                <w:sz w:val="21"/>
              </w:rPr>
            </w:pPr>
            <w:r/>
          </w:p>
        </w:tc>
        <w:tc>
          <w:tcPr>
            <w:tcW w:w="975" w:type="dxa"/>
            <w:vAlign w:val="top"/>
          </w:tcPr>
          <w:p>
            <w:pPr>
              <w:rPr>
                <w:rFonts w:ascii="Arial"/>
                <w:sz w:val="21"/>
              </w:rPr>
            </w:pPr>
            <w:r/>
          </w:p>
        </w:tc>
        <w:tc>
          <w:tcPr>
            <w:tcW w:w="1368" w:type="dxa"/>
            <w:vAlign w:val="top"/>
          </w:tcPr>
          <w:p>
            <w:pPr>
              <w:rPr>
                <w:rFonts w:ascii="Arial"/>
                <w:sz w:val="21"/>
              </w:rPr>
            </w:pPr>
            <w:r/>
          </w:p>
        </w:tc>
        <w:tc>
          <w:tcPr>
            <w:tcW w:w="830" w:type="dxa"/>
            <w:vAlign w:val="top"/>
          </w:tcPr>
          <w:p>
            <w:pPr>
              <w:rPr>
                <w:rFonts w:ascii="Arial"/>
                <w:sz w:val="21"/>
              </w:rPr>
            </w:pPr>
            <w:r/>
          </w:p>
        </w:tc>
        <w:tc>
          <w:tcPr>
            <w:tcW w:w="1324" w:type="dxa"/>
            <w:vAlign w:val="top"/>
          </w:tcPr>
          <w:p>
            <w:pPr>
              <w:rPr>
                <w:rFonts w:ascii="Arial"/>
                <w:sz w:val="21"/>
              </w:rPr>
            </w:pPr>
            <w:r/>
          </w:p>
        </w:tc>
        <w:tc>
          <w:tcPr>
            <w:tcW w:w="1936" w:type="dxa"/>
            <w:vAlign w:val="top"/>
          </w:tcPr>
          <w:p>
            <w:pPr>
              <w:rPr>
                <w:rFonts w:ascii="Arial"/>
                <w:sz w:val="21"/>
              </w:rPr>
            </w:pPr>
            <w:r/>
          </w:p>
        </w:tc>
        <w:tc>
          <w:tcPr>
            <w:tcW w:w="1325" w:type="dxa"/>
            <w:vAlign w:val="top"/>
          </w:tcPr>
          <w:p>
            <w:pPr>
              <w:rPr>
                <w:rFonts w:ascii="Arial"/>
                <w:sz w:val="21"/>
              </w:rPr>
            </w:pPr>
            <w:r/>
          </w:p>
        </w:tc>
      </w:tr>
      <w:tr>
        <w:trPr>
          <w:trHeight w:val="589" w:hRule="atLeast"/>
        </w:trPr>
        <w:tc>
          <w:tcPr>
            <w:tcW w:w="843" w:type="dxa"/>
            <w:vAlign w:val="top"/>
          </w:tcPr>
          <w:p>
            <w:pPr>
              <w:spacing w:line="320" w:lineRule="auto"/>
              <w:rPr>
                <w:rFonts w:ascii="Arial"/>
                <w:sz w:val="21"/>
              </w:rPr>
            </w:pPr>
            <w:r/>
          </w:p>
          <w:p>
            <w:pPr>
              <w:pStyle w:val="TableText"/>
              <w:ind w:left="254"/>
              <w:spacing w:before="78" w:line="99" w:lineRule="exact"/>
              <w:rPr/>
            </w:pPr>
            <w:r>
              <w:rPr>
                <w:b/>
                <w:bCs/>
                <w:spacing w:val="-2"/>
                <w:position w:val="1"/>
              </w:rPr>
              <w:t>...</w:t>
            </w:r>
          </w:p>
        </w:tc>
        <w:tc>
          <w:tcPr>
            <w:tcW w:w="1288" w:type="dxa"/>
            <w:vAlign w:val="top"/>
          </w:tcPr>
          <w:p>
            <w:pPr>
              <w:rPr>
                <w:rFonts w:ascii="Arial"/>
                <w:sz w:val="21"/>
              </w:rPr>
            </w:pPr>
            <w:r/>
          </w:p>
        </w:tc>
        <w:tc>
          <w:tcPr>
            <w:tcW w:w="975" w:type="dxa"/>
            <w:vAlign w:val="top"/>
          </w:tcPr>
          <w:p>
            <w:pPr>
              <w:rPr>
                <w:rFonts w:ascii="Arial"/>
                <w:sz w:val="21"/>
              </w:rPr>
            </w:pPr>
            <w:r/>
          </w:p>
        </w:tc>
        <w:tc>
          <w:tcPr>
            <w:tcW w:w="1368" w:type="dxa"/>
            <w:vAlign w:val="top"/>
          </w:tcPr>
          <w:p>
            <w:pPr>
              <w:rPr>
                <w:rFonts w:ascii="Arial"/>
                <w:sz w:val="21"/>
              </w:rPr>
            </w:pPr>
            <w:r/>
          </w:p>
        </w:tc>
        <w:tc>
          <w:tcPr>
            <w:tcW w:w="830" w:type="dxa"/>
            <w:vAlign w:val="top"/>
          </w:tcPr>
          <w:p>
            <w:pPr>
              <w:rPr>
                <w:rFonts w:ascii="Arial"/>
                <w:sz w:val="21"/>
              </w:rPr>
            </w:pPr>
            <w:r/>
          </w:p>
        </w:tc>
        <w:tc>
          <w:tcPr>
            <w:tcW w:w="1324" w:type="dxa"/>
            <w:vAlign w:val="top"/>
          </w:tcPr>
          <w:p>
            <w:pPr>
              <w:rPr>
                <w:rFonts w:ascii="Arial"/>
                <w:sz w:val="21"/>
              </w:rPr>
            </w:pPr>
            <w:r/>
          </w:p>
        </w:tc>
        <w:tc>
          <w:tcPr>
            <w:tcW w:w="1936" w:type="dxa"/>
            <w:vAlign w:val="top"/>
          </w:tcPr>
          <w:p>
            <w:pPr>
              <w:rPr>
                <w:rFonts w:ascii="Arial"/>
                <w:sz w:val="21"/>
              </w:rPr>
            </w:pPr>
            <w:r/>
          </w:p>
        </w:tc>
        <w:tc>
          <w:tcPr>
            <w:tcW w:w="1325" w:type="dxa"/>
            <w:vAlign w:val="top"/>
          </w:tcPr>
          <w:p>
            <w:pPr>
              <w:rPr>
                <w:rFonts w:ascii="Arial"/>
                <w:sz w:val="21"/>
              </w:rPr>
            </w:pPr>
            <w:r/>
          </w:p>
        </w:tc>
      </w:tr>
      <w:tr>
        <w:trPr>
          <w:trHeight w:val="929" w:hRule="atLeast"/>
        </w:trPr>
        <w:tc>
          <w:tcPr>
            <w:tcW w:w="9889" w:type="dxa"/>
            <w:vAlign w:val="top"/>
            <w:gridSpan w:val="8"/>
          </w:tcPr>
          <w:p>
            <w:pPr>
              <w:spacing w:line="310" w:lineRule="auto"/>
              <w:rPr>
                <w:rFonts w:ascii="Arial"/>
                <w:sz w:val="21"/>
              </w:rPr>
            </w:pPr>
            <w:r/>
          </w:p>
          <w:p>
            <w:pPr>
              <w:pStyle w:val="TableText"/>
              <w:ind w:left="116"/>
              <w:spacing w:before="78" w:line="218" w:lineRule="auto"/>
              <w:rPr/>
            </w:pPr>
            <w:r>
              <w:rPr>
                <w:spacing w:val="-1"/>
              </w:rPr>
              <w:t>注：最终结算费用以实际供货数量×响应单价进行结算。</w:t>
            </w:r>
          </w:p>
        </w:tc>
      </w:tr>
    </w:tbl>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pStyle w:val="BodyText"/>
        <w:ind w:left="562"/>
        <w:spacing w:before="78" w:line="218" w:lineRule="auto"/>
        <w:rPr>
          <w:sz w:val="24"/>
          <w:szCs w:val="24"/>
        </w:rPr>
      </w:pPr>
      <w:r>
        <w:rPr>
          <w:sz w:val="24"/>
          <w:szCs w:val="24"/>
          <w:spacing w:val="-1"/>
        </w:rPr>
        <w:t>注：1. 供应商需严格按照磋商文件的采购需求编写分项报价。</w:t>
      </w:r>
    </w:p>
    <w:p>
      <w:pPr>
        <w:pStyle w:val="BodyText"/>
        <w:ind w:left="574" w:right="384" w:firstLine="471"/>
        <w:spacing w:before="27" w:line="230" w:lineRule="auto"/>
        <w:rPr>
          <w:sz w:val="24"/>
          <w:szCs w:val="24"/>
        </w:rPr>
      </w:pPr>
      <w:r>
        <w:rPr>
          <w:sz w:val="24"/>
          <w:szCs w:val="24"/>
          <w:spacing w:val="-3"/>
        </w:rPr>
        <w:t>2.“分项报价表</w:t>
      </w:r>
      <w:r>
        <w:rPr>
          <w:sz w:val="24"/>
          <w:szCs w:val="24"/>
          <w:spacing w:val="-88"/>
        </w:rPr>
        <w:t xml:space="preserve"> </w:t>
      </w:r>
      <w:r>
        <w:rPr>
          <w:sz w:val="24"/>
          <w:szCs w:val="24"/>
          <w:spacing w:val="-3"/>
        </w:rPr>
        <w:t>”各分项报价下浮率（%）应当与“报价函</w:t>
      </w:r>
      <w:r>
        <w:rPr>
          <w:sz w:val="24"/>
          <w:szCs w:val="24"/>
          <w:spacing w:val="-4"/>
        </w:rPr>
        <w:t>附录</w:t>
      </w:r>
      <w:r>
        <w:rPr>
          <w:sz w:val="24"/>
          <w:szCs w:val="24"/>
          <w:spacing w:val="-88"/>
        </w:rPr>
        <w:t xml:space="preserve"> </w:t>
      </w:r>
      <w:r>
        <w:rPr>
          <w:sz w:val="24"/>
          <w:szCs w:val="24"/>
          <w:spacing w:val="-4"/>
        </w:rPr>
        <w:t>”磋商报价下浮率</w:t>
      </w:r>
      <w:r>
        <w:rPr>
          <w:sz w:val="24"/>
          <w:szCs w:val="24"/>
        </w:rPr>
        <w:t xml:space="preserve"> </w:t>
      </w:r>
      <w:r>
        <w:rPr>
          <w:sz w:val="24"/>
          <w:szCs w:val="24"/>
          <w:spacing w:val="-1"/>
        </w:rPr>
        <w:t>（%）相等，所有所投产品的下浮率（%）须一致，否则按无效响应处理。</w:t>
      </w:r>
    </w:p>
    <w:p>
      <w:pPr>
        <w:pStyle w:val="BodyText"/>
        <w:ind w:left="1047"/>
        <w:spacing w:before="26" w:line="219" w:lineRule="auto"/>
        <w:rPr>
          <w:sz w:val="24"/>
          <w:szCs w:val="24"/>
        </w:rPr>
      </w:pPr>
      <w:r>
        <w:rPr>
          <w:sz w:val="24"/>
          <w:szCs w:val="24"/>
          <w:spacing w:val="-1"/>
        </w:rPr>
        <w:t>3. 供应商可根据实际情况自行扩展表格细项。</w:t>
      </w:r>
    </w:p>
    <w:p>
      <w:pPr>
        <w:spacing w:line="257" w:lineRule="auto"/>
        <w:rPr>
          <w:rFonts w:ascii="Arial"/>
          <w:sz w:val="21"/>
        </w:rPr>
      </w:pPr>
      <w:r/>
    </w:p>
    <w:p>
      <w:pPr>
        <w:pStyle w:val="BodyText"/>
        <w:ind w:left="562"/>
        <w:spacing w:before="78" w:line="219" w:lineRule="auto"/>
        <w:rPr>
          <w:sz w:val="24"/>
          <w:szCs w:val="24"/>
        </w:rPr>
      </w:pPr>
      <w:r>
        <w:rPr>
          <w:sz w:val="24"/>
          <w:szCs w:val="24"/>
          <w:spacing w:val="-4"/>
        </w:rPr>
        <w:t>供应商名称：</w:t>
      </w:r>
      <w:r>
        <w:rPr>
          <w:sz w:val="24"/>
          <w:szCs w:val="24"/>
          <w:u w:val="single" w:color="auto"/>
          <w:spacing w:val="2"/>
        </w:rPr>
        <w:t xml:space="preserve">        </w:t>
      </w:r>
      <w:r>
        <w:rPr>
          <w:sz w:val="24"/>
          <w:szCs w:val="24"/>
          <w:u w:val="single" w:color="auto"/>
          <w:spacing w:val="-4"/>
        </w:rPr>
        <w:t>公章</w:t>
      </w:r>
      <w:r>
        <w:rPr>
          <w:sz w:val="24"/>
          <w:szCs w:val="24"/>
          <w:u w:val="single" w:color="auto"/>
        </w:rPr>
        <w:t xml:space="preserve">         </w:t>
      </w:r>
    </w:p>
    <w:p>
      <w:pPr>
        <w:pStyle w:val="BodyText"/>
        <w:ind w:left="603" w:right="2381" w:hanging="40"/>
        <w:spacing w:before="184" w:line="229" w:lineRule="auto"/>
        <w:rPr>
          <w:sz w:val="24"/>
          <w:szCs w:val="24"/>
        </w:rPr>
      </w:pPr>
      <w:r>
        <w:rPr>
          <w:sz w:val="24"/>
          <w:szCs w:val="24"/>
        </w:rPr>
        <w:t>法定代表人或其授权代表：</w:t>
      </w:r>
      <w:r>
        <w:rPr>
          <w:sz w:val="24"/>
          <w:szCs w:val="24"/>
          <w:u w:val="single" w:color="auto"/>
        </w:rPr>
        <w:t xml:space="preserve">     签字或加盖人名章 </w:t>
      </w:r>
      <w:r>
        <w:rPr>
          <w:sz w:val="24"/>
          <w:szCs w:val="24"/>
          <w:u w:val="single" w:color="auto"/>
          <w:spacing w:val="-1"/>
        </w:rPr>
        <w:t xml:space="preserve">            </w:t>
      </w:r>
      <w:r>
        <w:rPr>
          <w:sz w:val="24"/>
          <w:szCs w:val="24"/>
        </w:rPr>
        <w:t xml:space="preserve"> </w:t>
      </w:r>
      <w:r>
        <w:rPr>
          <w:sz w:val="24"/>
          <w:szCs w:val="24"/>
          <w:spacing w:val="-28"/>
        </w:rPr>
        <w:t>日期</w:t>
      </w:r>
      <w:r>
        <w:rPr>
          <w:sz w:val="24"/>
          <w:szCs w:val="24"/>
          <w:spacing w:val="31"/>
        </w:rPr>
        <w:t xml:space="preserve"> </w:t>
      </w:r>
      <w:r>
        <w:rPr>
          <w:sz w:val="24"/>
          <w:szCs w:val="24"/>
          <w:spacing w:val="-28"/>
        </w:rPr>
        <w:t>：</w:t>
      </w:r>
      <w:r>
        <w:rPr>
          <w:sz w:val="24"/>
          <w:szCs w:val="24"/>
          <w:u w:val="single" w:color="auto"/>
        </w:rPr>
        <w:t xml:space="preserve">                         </w:t>
      </w:r>
    </w:p>
    <w:p>
      <w:pPr>
        <w:spacing w:line="229" w:lineRule="auto"/>
        <w:sectPr>
          <w:footerReference w:type="default" r:id="rId50"/>
          <w:pgSz w:w="11906" w:h="16839"/>
          <w:pgMar w:top="458" w:right="863" w:bottom="1065" w:left="1148" w:header="0" w:footer="903" w:gutter="0"/>
        </w:sectPr>
        <w:rPr>
          <w:sz w:val="24"/>
          <w:szCs w:val="24"/>
        </w:rPr>
      </w:pPr>
    </w:p>
    <w:p>
      <w:pPr>
        <w:ind w:firstLine="7085"/>
        <w:spacing w:line="679" w:lineRule="exact"/>
        <w:rPr/>
      </w:pPr>
      <w:r>
        <w:rPr>
          <w:position w:val="-13"/>
        </w:rPr>
        <w:drawing>
          <wp:inline distT="0" distB="0" distL="0" distR="0">
            <wp:extent cx="1133855" cy="431292"/>
            <wp:effectExtent l="0" t="0" r="0" b="0"/>
            <wp:docPr id="100" name="IM 100"/>
            <wp:cNvGraphicFramePr/>
            <a:graphic>
              <a:graphicData uri="http://schemas.openxmlformats.org/drawingml/2006/picture">
                <pic:pic>
                  <pic:nvPicPr>
                    <pic:cNvPr id="100" name="IM 100"/>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8"/>
        <w:spacing w:before="144" w:line="219" w:lineRule="auto"/>
        <w:rPr>
          <w:sz w:val="24"/>
          <w:szCs w:val="24"/>
        </w:rPr>
      </w:pPr>
      <w:r>
        <w:rPr>
          <w:sz w:val="24"/>
          <w:szCs w:val="24"/>
          <w:b/>
          <w:bCs/>
          <w:spacing w:val="-5"/>
        </w:rPr>
        <w:t>附件</w:t>
      </w:r>
      <w:r>
        <w:rPr>
          <w:sz w:val="24"/>
          <w:szCs w:val="24"/>
          <w:spacing w:val="-5"/>
        </w:rPr>
        <w:t xml:space="preserve"> </w:t>
      </w:r>
      <w:r>
        <w:rPr>
          <w:sz w:val="24"/>
          <w:szCs w:val="24"/>
          <w:b/>
          <w:bCs/>
          <w:spacing w:val="-5"/>
        </w:rPr>
        <w:t>5</w:t>
      </w:r>
      <w:r>
        <w:rPr>
          <w:sz w:val="24"/>
          <w:szCs w:val="24"/>
          <w:spacing w:val="12"/>
        </w:rPr>
        <w:t xml:space="preserve"> </w:t>
      </w:r>
      <w:r>
        <w:rPr>
          <w:sz w:val="24"/>
          <w:szCs w:val="24"/>
          <w:b/>
          <w:bCs/>
          <w:spacing w:val="-5"/>
        </w:rPr>
        <w:t>供应商基本情况表</w:t>
      </w:r>
    </w:p>
    <w:p>
      <w:pPr>
        <w:spacing w:line="374" w:lineRule="auto"/>
        <w:rPr>
          <w:rFonts w:ascii="Arial"/>
          <w:sz w:val="21"/>
        </w:rPr>
      </w:pPr>
      <w:r/>
    </w:p>
    <w:p>
      <w:pPr>
        <w:pStyle w:val="BodyText"/>
        <w:ind w:left="3513"/>
        <w:spacing w:before="78" w:line="219" w:lineRule="auto"/>
        <w:rPr>
          <w:sz w:val="24"/>
          <w:szCs w:val="24"/>
        </w:rPr>
      </w:pPr>
      <w:r>
        <w:rPr>
          <w:sz w:val="24"/>
          <w:szCs w:val="24"/>
          <w:b/>
          <w:bCs/>
          <w:spacing w:val="-3"/>
        </w:rPr>
        <w:t>供应商基本情况表</w:t>
      </w:r>
    </w:p>
    <w:p>
      <w:pPr>
        <w:spacing w:before="52"/>
        <w:rPr/>
      </w:pPr>
      <w:r/>
    </w:p>
    <w:p>
      <w:pPr>
        <w:spacing w:before="51"/>
        <w:rPr/>
      </w:pPr>
      <w:r/>
    </w:p>
    <w:tbl>
      <w:tblPr>
        <w:tblStyle w:val="TableNormal"/>
        <w:tblW w:w="8526" w:type="dxa"/>
        <w:tblInd w:w="20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47"/>
        <w:gridCol w:w="154"/>
        <w:gridCol w:w="2885"/>
        <w:gridCol w:w="140"/>
        <w:gridCol w:w="1237"/>
        <w:gridCol w:w="197"/>
        <w:gridCol w:w="2366"/>
      </w:tblGrid>
      <w:tr>
        <w:trPr>
          <w:trHeight w:val="406" w:hRule="atLeast"/>
        </w:trPr>
        <w:tc>
          <w:tcPr>
            <w:tcW w:w="1547" w:type="dxa"/>
            <w:vAlign w:val="top"/>
          </w:tcPr>
          <w:p>
            <w:pPr>
              <w:pStyle w:val="TableText"/>
              <w:ind w:left="18"/>
              <w:spacing w:before="82" w:line="221" w:lineRule="auto"/>
              <w:rPr/>
            </w:pPr>
            <w:r>
              <w:rPr>
                <w:spacing w:val="-4"/>
              </w:rPr>
              <w:t>企业名称</w:t>
            </w:r>
          </w:p>
        </w:tc>
        <w:tc>
          <w:tcPr>
            <w:tcW w:w="3179" w:type="dxa"/>
            <w:vAlign w:val="top"/>
            <w:gridSpan w:val="3"/>
          </w:tcPr>
          <w:p>
            <w:pPr>
              <w:rPr>
                <w:rFonts w:ascii="Arial"/>
                <w:sz w:val="21"/>
              </w:rPr>
            </w:pPr>
            <w:r/>
          </w:p>
        </w:tc>
        <w:tc>
          <w:tcPr>
            <w:tcW w:w="1434" w:type="dxa"/>
            <w:vAlign w:val="top"/>
            <w:gridSpan w:val="2"/>
          </w:tcPr>
          <w:p>
            <w:pPr>
              <w:pStyle w:val="TableText"/>
              <w:ind w:left="14"/>
              <w:spacing w:before="81" w:line="220" w:lineRule="auto"/>
              <w:rPr/>
            </w:pPr>
            <w:r>
              <w:rPr>
                <w:spacing w:val="-3"/>
              </w:rPr>
              <w:t>成立日期</w:t>
            </w:r>
          </w:p>
        </w:tc>
        <w:tc>
          <w:tcPr>
            <w:tcW w:w="2366" w:type="dxa"/>
            <w:vAlign w:val="top"/>
          </w:tcPr>
          <w:p>
            <w:pPr>
              <w:rPr>
                <w:rFonts w:ascii="Arial"/>
                <w:sz w:val="21"/>
              </w:rPr>
            </w:pPr>
            <w:r/>
          </w:p>
        </w:tc>
      </w:tr>
      <w:tr>
        <w:trPr>
          <w:trHeight w:val="401" w:hRule="atLeast"/>
        </w:trPr>
        <w:tc>
          <w:tcPr>
            <w:tcW w:w="4726" w:type="dxa"/>
            <w:vAlign w:val="top"/>
            <w:gridSpan w:val="4"/>
          </w:tcPr>
          <w:p>
            <w:pPr>
              <w:pStyle w:val="TableText"/>
              <w:ind w:left="20"/>
              <w:spacing w:before="78" w:line="219" w:lineRule="auto"/>
              <w:rPr/>
            </w:pPr>
            <w:r>
              <w:rPr>
                <w:spacing w:val="-2"/>
              </w:rPr>
              <w:t>统一社会信用代码</w:t>
            </w:r>
          </w:p>
        </w:tc>
        <w:tc>
          <w:tcPr>
            <w:tcW w:w="3800" w:type="dxa"/>
            <w:vAlign w:val="top"/>
            <w:gridSpan w:val="3"/>
          </w:tcPr>
          <w:p>
            <w:pPr>
              <w:rPr>
                <w:rFonts w:ascii="Arial"/>
                <w:sz w:val="21"/>
              </w:rPr>
            </w:pPr>
            <w:r/>
          </w:p>
        </w:tc>
      </w:tr>
      <w:tr>
        <w:trPr>
          <w:trHeight w:val="401" w:hRule="atLeast"/>
        </w:trPr>
        <w:tc>
          <w:tcPr>
            <w:tcW w:w="1701" w:type="dxa"/>
            <w:vAlign w:val="top"/>
            <w:gridSpan w:val="2"/>
          </w:tcPr>
          <w:p>
            <w:pPr>
              <w:pStyle w:val="TableText"/>
              <w:ind w:left="14"/>
              <w:spacing w:before="80" w:line="219" w:lineRule="auto"/>
              <w:rPr/>
            </w:pPr>
            <w:r>
              <w:rPr>
                <w:spacing w:val="-3"/>
              </w:rPr>
              <w:t>注册资本</w:t>
            </w:r>
          </w:p>
        </w:tc>
        <w:tc>
          <w:tcPr>
            <w:tcW w:w="3025" w:type="dxa"/>
            <w:vAlign w:val="top"/>
            <w:gridSpan w:val="2"/>
          </w:tcPr>
          <w:p>
            <w:pPr>
              <w:rPr>
                <w:rFonts w:ascii="Arial"/>
                <w:sz w:val="21"/>
              </w:rPr>
            </w:pPr>
            <w:r/>
          </w:p>
        </w:tc>
        <w:tc>
          <w:tcPr>
            <w:tcW w:w="1434" w:type="dxa"/>
            <w:vAlign w:val="top"/>
            <w:gridSpan w:val="2"/>
          </w:tcPr>
          <w:p>
            <w:pPr>
              <w:pStyle w:val="TableText"/>
              <w:ind w:left="15"/>
              <w:spacing w:before="81" w:line="219" w:lineRule="auto"/>
              <w:rPr/>
            </w:pPr>
            <w:r>
              <w:rPr>
                <w:spacing w:val="-4"/>
              </w:rPr>
              <w:t>企业类型</w:t>
            </w:r>
          </w:p>
        </w:tc>
        <w:tc>
          <w:tcPr>
            <w:tcW w:w="2366" w:type="dxa"/>
            <w:vAlign w:val="top"/>
          </w:tcPr>
          <w:p>
            <w:pPr>
              <w:rPr>
                <w:rFonts w:ascii="Arial"/>
                <w:sz w:val="21"/>
              </w:rPr>
            </w:pPr>
            <w:r/>
          </w:p>
        </w:tc>
      </w:tr>
      <w:tr>
        <w:trPr>
          <w:trHeight w:val="402" w:hRule="atLeast"/>
        </w:trPr>
        <w:tc>
          <w:tcPr>
            <w:tcW w:w="1701" w:type="dxa"/>
            <w:vAlign w:val="top"/>
            <w:gridSpan w:val="2"/>
          </w:tcPr>
          <w:p>
            <w:pPr>
              <w:pStyle w:val="TableText"/>
              <w:ind w:left="13"/>
              <w:spacing w:before="79" w:line="219" w:lineRule="auto"/>
              <w:rPr/>
            </w:pPr>
            <w:r>
              <w:rPr>
                <w:spacing w:val="-2"/>
              </w:rPr>
              <w:t>批准登记机关</w:t>
            </w:r>
          </w:p>
        </w:tc>
        <w:tc>
          <w:tcPr>
            <w:tcW w:w="6825" w:type="dxa"/>
            <w:vAlign w:val="top"/>
            <w:gridSpan w:val="5"/>
          </w:tcPr>
          <w:p>
            <w:pPr>
              <w:rPr>
                <w:rFonts w:ascii="Arial"/>
                <w:sz w:val="21"/>
              </w:rPr>
            </w:pPr>
            <w:r/>
          </w:p>
        </w:tc>
      </w:tr>
      <w:tr>
        <w:trPr>
          <w:trHeight w:val="401" w:hRule="atLeast"/>
        </w:trPr>
        <w:tc>
          <w:tcPr>
            <w:tcW w:w="1701" w:type="dxa"/>
            <w:vAlign w:val="top"/>
            <w:gridSpan w:val="2"/>
          </w:tcPr>
          <w:p>
            <w:pPr>
              <w:pStyle w:val="TableText"/>
              <w:ind w:left="15"/>
              <w:spacing w:before="81" w:line="219" w:lineRule="auto"/>
              <w:rPr/>
            </w:pPr>
            <w:r>
              <w:rPr>
                <w:spacing w:val="-3"/>
              </w:rPr>
              <w:t>法定代表人</w:t>
            </w:r>
          </w:p>
        </w:tc>
        <w:tc>
          <w:tcPr>
            <w:tcW w:w="3025" w:type="dxa"/>
            <w:vAlign w:val="top"/>
            <w:gridSpan w:val="2"/>
          </w:tcPr>
          <w:p>
            <w:pPr>
              <w:rPr>
                <w:rFonts w:ascii="Arial"/>
                <w:sz w:val="21"/>
              </w:rPr>
            </w:pPr>
            <w:r/>
          </w:p>
        </w:tc>
        <w:tc>
          <w:tcPr>
            <w:tcW w:w="1434" w:type="dxa"/>
            <w:vAlign w:val="top"/>
            <w:gridSpan w:val="2"/>
          </w:tcPr>
          <w:p>
            <w:pPr>
              <w:pStyle w:val="TableText"/>
              <w:ind w:left="19"/>
              <w:spacing w:before="81" w:line="220" w:lineRule="auto"/>
              <w:rPr/>
            </w:pPr>
            <w:r>
              <w:rPr>
                <w:spacing w:val="-5"/>
              </w:rPr>
              <w:t>营业期限</w:t>
            </w:r>
          </w:p>
        </w:tc>
        <w:tc>
          <w:tcPr>
            <w:tcW w:w="2366" w:type="dxa"/>
            <w:vAlign w:val="top"/>
          </w:tcPr>
          <w:p>
            <w:pPr>
              <w:rPr>
                <w:rFonts w:ascii="Arial"/>
                <w:sz w:val="21"/>
              </w:rPr>
            </w:pPr>
            <w:r/>
          </w:p>
        </w:tc>
      </w:tr>
      <w:tr>
        <w:trPr>
          <w:trHeight w:val="402" w:hRule="atLeast"/>
        </w:trPr>
        <w:tc>
          <w:tcPr>
            <w:tcW w:w="1701" w:type="dxa"/>
            <w:vAlign w:val="top"/>
            <w:gridSpan w:val="2"/>
          </w:tcPr>
          <w:p>
            <w:pPr>
              <w:pStyle w:val="TableText"/>
              <w:ind w:left="25"/>
              <w:spacing w:before="81" w:line="219" w:lineRule="auto"/>
              <w:rPr/>
            </w:pPr>
            <w:r>
              <w:rPr>
                <w:spacing w:val="-5"/>
              </w:rPr>
              <w:t>资质类型</w:t>
            </w:r>
          </w:p>
        </w:tc>
        <w:tc>
          <w:tcPr>
            <w:tcW w:w="3025" w:type="dxa"/>
            <w:vAlign w:val="top"/>
            <w:gridSpan w:val="2"/>
          </w:tcPr>
          <w:p>
            <w:pPr>
              <w:rPr>
                <w:rFonts w:ascii="Arial"/>
                <w:sz w:val="21"/>
              </w:rPr>
            </w:pPr>
            <w:r/>
          </w:p>
        </w:tc>
        <w:tc>
          <w:tcPr>
            <w:tcW w:w="1434" w:type="dxa"/>
            <w:vAlign w:val="top"/>
            <w:gridSpan w:val="2"/>
          </w:tcPr>
          <w:p>
            <w:pPr>
              <w:pStyle w:val="TableText"/>
              <w:ind w:left="22"/>
              <w:spacing w:before="81" w:line="219" w:lineRule="auto"/>
              <w:rPr/>
            </w:pPr>
            <w:r>
              <w:rPr>
                <w:spacing w:val="-5"/>
              </w:rPr>
              <w:t>资质等级</w:t>
            </w:r>
          </w:p>
        </w:tc>
        <w:tc>
          <w:tcPr>
            <w:tcW w:w="2366" w:type="dxa"/>
            <w:vAlign w:val="top"/>
          </w:tcPr>
          <w:p>
            <w:pPr>
              <w:rPr>
                <w:rFonts w:ascii="Arial"/>
                <w:sz w:val="21"/>
              </w:rPr>
            </w:pPr>
            <w:r/>
          </w:p>
        </w:tc>
      </w:tr>
      <w:tr>
        <w:trPr>
          <w:trHeight w:val="402" w:hRule="atLeast"/>
        </w:trPr>
        <w:tc>
          <w:tcPr>
            <w:tcW w:w="1701" w:type="dxa"/>
            <w:vAlign w:val="top"/>
            <w:gridSpan w:val="2"/>
          </w:tcPr>
          <w:p>
            <w:pPr>
              <w:pStyle w:val="TableText"/>
              <w:ind w:left="16"/>
              <w:spacing w:before="82" w:line="219" w:lineRule="auto"/>
              <w:rPr/>
            </w:pPr>
            <w:r>
              <w:rPr>
                <w:spacing w:val="-3"/>
              </w:rPr>
              <w:t>主营业务</w:t>
            </w:r>
          </w:p>
        </w:tc>
        <w:tc>
          <w:tcPr>
            <w:tcW w:w="6825" w:type="dxa"/>
            <w:vAlign w:val="top"/>
            <w:gridSpan w:val="5"/>
          </w:tcPr>
          <w:p>
            <w:pPr>
              <w:rPr>
                <w:rFonts w:ascii="Arial"/>
                <w:sz w:val="21"/>
              </w:rPr>
            </w:pPr>
            <w:r/>
          </w:p>
        </w:tc>
      </w:tr>
      <w:tr>
        <w:trPr>
          <w:trHeight w:val="402" w:hRule="atLeast"/>
        </w:trPr>
        <w:tc>
          <w:tcPr>
            <w:tcW w:w="1701" w:type="dxa"/>
            <w:vAlign w:val="top"/>
            <w:gridSpan w:val="2"/>
          </w:tcPr>
          <w:p>
            <w:pPr>
              <w:pStyle w:val="TableText"/>
              <w:ind w:left="14"/>
              <w:spacing w:before="82" w:line="229" w:lineRule="auto"/>
              <w:rPr/>
            </w:pPr>
            <w:r>
              <w:rPr>
                <w:spacing w:val="-5"/>
              </w:rPr>
              <w:t>地</w:t>
            </w:r>
            <w:r>
              <w:rPr>
                <w:spacing w:val="5"/>
              </w:rPr>
              <w:t xml:space="preserve">  </w:t>
            </w:r>
            <w:r>
              <w:rPr>
                <w:spacing w:val="-5"/>
              </w:rPr>
              <w:t>址</w:t>
            </w:r>
          </w:p>
        </w:tc>
        <w:tc>
          <w:tcPr>
            <w:tcW w:w="6825" w:type="dxa"/>
            <w:vAlign w:val="top"/>
            <w:gridSpan w:val="5"/>
          </w:tcPr>
          <w:p>
            <w:pPr>
              <w:rPr>
                <w:rFonts w:ascii="Arial"/>
                <w:sz w:val="21"/>
              </w:rPr>
            </w:pPr>
            <w:r/>
          </w:p>
        </w:tc>
      </w:tr>
      <w:tr>
        <w:trPr>
          <w:trHeight w:val="402" w:hRule="atLeast"/>
        </w:trPr>
        <w:tc>
          <w:tcPr>
            <w:tcW w:w="1701" w:type="dxa"/>
            <w:vAlign w:val="top"/>
            <w:gridSpan w:val="2"/>
          </w:tcPr>
          <w:p>
            <w:pPr>
              <w:pStyle w:val="TableText"/>
              <w:ind w:left="15"/>
              <w:spacing w:before="81" w:line="220" w:lineRule="auto"/>
              <w:rPr/>
            </w:pPr>
            <w:r>
              <w:rPr>
                <w:spacing w:val="-3"/>
              </w:rPr>
              <w:t>开户银行</w:t>
            </w:r>
          </w:p>
        </w:tc>
        <w:tc>
          <w:tcPr>
            <w:tcW w:w="6825" w:type="dxa"/>
            <w:vAlign w:val="top"/>
            <w:gridSpan w:val="5"/>
          </w:tcPr>
          <w:p>
            <w:pPr>
              <w:rPr>
                <w:rFonts w:ascii="Arial"/>
                <w:sz w:val="21"/>
              </w:rPr>
            </w:pPr>
            <w:r/>
          </w:p>
        </w:tc>
      </w:tr>
      <w:tr>
        <w:trPr>
          <w:trHeight w:val="627" w:hRule="atLeast"/>
        </w:trPr>
        <w:tc>
          <w:tcPr>
            <w:tcW w:w="1701" w:type="dxa"/>
            <w:vAlign w:val="top"/>
            <w:gridSpan w:val="2"/>
          </w:tcPr>
          <w:p>
            <w:pPr>
              <w:pStyle w:val="TableText"/>
              <w:ind w:left="25" w:right="730" w:hanging="10"/>
              <w:spacing w:before="39" w:line="222" w:lineRule="auto"/>
              <w:rPr/>
            </w:pPr>
            <w:r>
              <w:rPr>
                <w:spacing w:val="-3"/>
              </w:rPr>
              <w:t>开户行号</w:t>
            </w:r>
            <w:r>
              <w:rPr/>
              <w:t xml:space="preserve"> </w:t>
            </w:r>
            <w:r>
              <w:rPr>
                <w:spacing w:val="-6"/>
              </w:rPr>
              <w:t>（如有）</w:t>
            </w:r>
          </w:p>
        </w:tc>
        <w:tc>
          <w:tcPr>
            <w:tcW w:w="6825" w:type="dxa"/>
            <w:vAlign w:val="top"/>
            <w:gridSpan w:val="5"/>
          </w:tcPr>
          <w:p>
            <w:pPr>
              <w:rPr>
                <w:rFonts w:ascii="Arial"/>
                <w:sz w:val="21"/>
              </w:rPr>
            </w:pPr>
            <w:r/>
          </w:p>
        </w:tc>
      </w:tr>
      <w:tr>
        <w:trPr>
          <w:trHeight w:val="402" w:hRule="atLeast"/>
        </w:trPr>
        <w:tc>
          <w:tcPr>
            <w:tcW w:w="1701" w:type="dxa"/>
            <w:vAlign w:val="top"/>
            <w:gridSpan w:val="2"/>
          </w:tcPr>
          <w:p>
            <w:pPr>
              <w:pStyle w:val="TableText"/>
              <w:ind w:left="15"/>
              <w:spacing w:before="81" w:line="220" w:lineRule="auto"/>
              <w:rPr/>
            </w:pPr>
            <w:r>
              <w:rPr>
                <w:spacing w:val="-3"/>
              </w:rPr>
              <w:t>银行账号</w:t>
            </w:r>
          </w:p>
        </w:tc>
        <w:tc>
          <w:tcPr>
            <w:tcW w:w="6825" w:type="dxa"/>
            <w:vAlign w:val="top"/>
            <w:gridSpan w:val="5"/>
          </w:tcPr>
          <w:p>
            <w:pPr>
              <w:rPr>
                <w:rFonts w:ascii="Arial"/>
                <w:sz w:val="21"/>
              </w:rPr>
            </w:pPr>
            <w:r/>
          </w:p>
        </w:tc>
      </w:tr>
      <w:tr>
        <w:trPr>
          <w:trHeight w:val="402" w:hRule="atLeast"/>
        </w:trPr>
        <w:tc>
          <w:tcPr>
            <w:tcW w:w="1701" w:type="dxa"/>
            <w:vAlign w:val="top"/>
            <w:gridSpan w:val="2"/>
          </w:tcPr>
          <w:p>
            <w:pPr>
              <w:pStyle w:val="TableText"/>
              <w:ind w:left="43"/>
              <w:spacing w:before="83" w:line="221" w:lineRule="auto"/>
              <w:rPr/>
            </w:pPr>
            <w:r>
              <w:rPr>
                <w:spacing w:val="-19"/>
              </w:rPr>
              <w:t>电</w:t>
            </w:r>
            <w:r>
              <w:rPr>
                <w:spacing w:val="4"/>
              </w:rPr>
              <w:t xml:space="preserve">  </w:t>
            </w:r>
            <w:r>
              <w:rPr>
                <w:spacing w:val="-19"/>
              </w:rPr>
              <w:t>话</w:t>
            </w:r>
          </w:p>
        </w:tc>
        <w:tc>
          <w:tcPr>
            <w:tcW w:w="2885" w:type="dxa"/>
            <w:vAlign w:val="top"/>
          </w:tcPr>
          <w:p>
            <w:pPr>
              <w:rPr>
                <w:rFonts w:ascii="Arial"/>
                <w:sz w:val="21"/>
              </w:rPr>
            </w:pPr>
            <w:r/>
          </w:p>
        </w:tc>
        <w:tc>
          <w:tcPr>
            <w:tcW w:w="1377" w:type="dxa"/>
            <w:vAlign w:val="top"/>
            <w:gridSpan w:val="2"/>
          </w:tcPr>
          <w:p>
            <w:pPr>
              <w:pStyle w:val="TableText"/>
              <w:ind w:left="11"/>
              <w:spacing w:before="82" w:line="219" w:lineRule="auto"/>
              <w:rPr/>
            </w:pPr>
            <w:r>
              <w:rPr>
                <w:spacing w:val="-4"/>
              </w:rPr>
              <w:t>传</w:t>
            </w:r>
            <w:r>
              <w:rPr>
                <w:spacing w:val="6"/>
              </w:rPr>
              <w:t xml:space="preserve">  </w:t>
            </w:r>
            <w:r>
              <w:rPr>
                <w:spacing w:val="-4"/>
              </w:rPr>
              <w:t>真</w:t>
            </w:r>
          </w:p>
        </w:tc>
        <w:tc>
          <w:tcPr>
            <w:tcW w:w="2563" w:type="dxa"/>
            <w:vAlign w:val="top"/>
            <w:gridSpan w:val="2"/>
          </w:tcPr>
          <w:p>
            <w:pPr>
              <w:rPr>
                <w:rFonts w:ascii="Arial"/>
                <w:sz w:val="21"/>
              </w:rPr>
            </w:pPr>
            <w:r/>
          </w:p>
        </w:tc>
      </w:tr>
      <w:tr>
        <w:trPr>
          <w:trHeight w:val="402" w:hRule="atLeast"/>
        </w:trPr>
        <w:tc>
          <w:tcPr>
            <w:tcW w:w="1701" w:type="dxa"/>
            <w:vAlign w:val="top"/>
            <w:gridSpan w:val="2"/>
          </w:tcPr>
          <w:p>
            <w:pPr>
              <w:pStyle w:val="TableText"/>
              <w:ind w:left="32"/>
              <w:spacing w:before="81" w:line="220" w:lineRule="auto"/>
              <w:rPr/>
            </w:pPr>
            <w:r>
              <w:rPr>
                <w:spacing w:val="-14"/>
              </w:rPr>
              <w:t>邮</w:t>
            </w:r>
            <w:r>
              <w:rPr>
                <w:spacing w:val="5"/>
              </w:rPr>
              <w:t xml:space="preserve">  </w:t>
            </w:r>
            <w:r>
              <w:rPr>
                <w:spacing w:val="-14"/>
              </w:rPr>
              <w:t>箱</w:t>
            </w:r>
          </w:p>
        </w:tc>
        <w:tc>
          <w:tcPr>
            <w:tcW w:w="2885" w:type="dxa"/>
            <w:vAlign w:val="top"/>
          </w:tcPr>
          <w:p>
            <w:pPr>
              <w:rPr>
                <w:rFonts w:ascii="Arial"/>
                <w:sz w:val="21"/>
              </w:rPr>
            </w:pPr>
            <w:r/>
          </w:p>
        </w:tc>
        <w:tc>
          <w:tcPr>
            <w:tcW w:w="1377" w:type="dxa"/>
            <w:vAlign w:val="top"/>
            <w:gridSpan w:val="2"/>
          </w:tcPr>
          <w:p>
            <w:pPr>
              <w:pStyle w:val="TableText"/>
              <w:ind w:left="30"/>
              <w:spacing w:before="81" w:line="219" w:lineRule="auto"/>
              <w:rPr/>
            </w:pPr>
            <w:r>
              <w:rPr>
                <w:spacing w:val="-14"/>
              </w:rPr>
              <w:t>邮</w:t>
            </w:r>
            <w:r>
              <w:rPr>
                <w:spacing w:val="5"/>
              </w:rPr>
              <w:t xml:space="preserve">  </w:t>
            </w:r>
            <w:r>
              <w:rPr>
                <w:spacing w:val="-14"/>
              </w:rPr>
              <w:t>编</w:t>
            </w:r>
          </w:p>
        </w:tc>
        <w:tc>
          <w:tcPr>
            <w:tcW w:w="2563" w:type="dxa"/>
            <w:vAlign w:val="top"/>
            <w:gridSpan w:val="2"/>
          </w:tcPr>
          <w:p>
            <w:pPr>
              <w:rPr>
                <w:rFonts w:ascii="Arial"/>
                <w:sz w:val="21"/>
              </w:rPr>
            </w:pPr>
            <w:r/>
          </w:p>
        </w:tc>
      </w:tr>
      <w:tr>
        <w:trPr>
          <w:trHeight w:val="402" w:hRule="atLeast"/>
        </w:trPr>
        <w:tc>
          <w:tcPr>
            <w:tcW w:w="1701" w:type="dxa"/>
            <w:vAlign w:val="top"/>
            <w:gridSpan w:val="2"/>
          </w:tcPr>
          <w:p>
            <w:pPr>
              <w:pStyle w:val="TableText"/>
              <w:ind w:left="15"/>
              <w:spacing w:before="82" w:line="221" w:lineRule="auto"/>
              <w:rPr/>
            </w:pPr>
            <w:r>
              <w:rPr>
                <w:spacing w:val="-4"/>
              </w:rPr>
              <w:t>联系人</w:t>
            </w:r>
          </w:p>
        </w:tc>
        <w:tc>
          <w:tcPr>
            <w:tcW w:w="2885" w:type="dxa"/>
            <w:vAlign w:val="top"/>
          </w:tcPr>
          <w:p>
            <w:pPr>
              <w:rPr>
                <w:rFonts w:ascii="Arial"/>
                <w:sz w:val="21"/>
              </w:rPr>
            </w:pPr>
            <w:r/>
          </w:p>
        </w:tc>
        <w:tc>
          <w:tcPr>
            <w:tcW w:w="1377" w:type="dxa"/>
            <w:vAlign w:val="top"/>
            <w:gridSpan w:val="2"/>
          </w:tcPr>
          <w:p>
            <w:pPr>
              <w:pStyle w:val="TableText"/>
              <w:ind w:left="13"/>
              <w:spacing w:before="81" w:line="221" w:lineRule="auto"/>
              <w:rPr/>
            </w:pPr>
            <w:r>
              <w:rPr>
                <w:spacing w:val="-3"/>
              </w:rPr>
              <w:t>联系方式</w:t>
            </w:r>
          </w:p>
        </w:tc>
        <w:tc>
          <w:tcPr>
            <w:tcW w:w="2563" w:type="dxa"/>
            <w:vAlign w:val="top"/>
            <w:gridSpan w:val="2"/>
          </w:tcPr>
          <w:p>
            <w:pPr>
              <w:rPr>
                <w:rFonts w:ascii="Arial"/>
                <w:sz w:val="21"/>
              </w:rPr>
            </w:pPr>
            <w:r/>
          </w:p>
        </w:tc>
      </w:tr>
      <w:tr>
        <w:trPr>
          <w:trHeight w:val="406" w:hRule="atLeast"/>
        </w:trPr>
        <w:tc>
          <w:tcPr>
            <w:tcW w:w="8526" w:type="dxa"/>
            <w:vAlign w:val="top"/>
            <w:gridSpan w:val="7"/>
          </w:tcPr>
          <w:p>
            <w:pPr>
              <w:pStyle w:val="TableText"/>
              <w:ind w:left="5165"/>
              <w:spacing w:before="124" w:line="209" w:lineRule="auto"/>
              <w:rPr/>
            </w:pPr>
            <w:r>
              <w:rPr>
                <w:spacing w:val="-2"/>
              </w:rPr>
              <w:t>供应商盖章：</w:t>
            </w:r>
          </w:p>
        </w:tc>
      </w:tr>
    </w:tbl>
    <w:p>
      <w:pPr>
        <w:spacing w:line="252" w:lineRule="auto"/>
        <w:rPr>
          <w:rFonts w:ascii="Arial"/>
          <w:sz w:val="21"/>
        </w:rPr>
      </w:pPr>
      <w:r/>
    </w:p>
    <w:p>
      <w:pPr>
        <w:spacing w:line="253" w:lineRule="auto"/>
        <w:rPr>
          <w:rFonts w:ascii="Arial"/>
          <w:sz w:val="21"/>
        </w:rPr>
      </w:pPr>
      <w:r/>
    </w:p>
    <w:p>
      <w:pPr>
        <w:pStyle w:val="BodyText"/>
        <w:ind w:firstLine="483"/>
        <w:spacing w:before="78" w:line="324" w:lineRule="auto"/>
        <w:rPr>
          <w:sz w:val="24"/>
          <w:szCs w:val="24"/>
        </w:rPr>
      </w:pPr>
      <w:r>
        <w:rPr>
          <w:sz w:val="24"/>
          <w:szCs w:val="24"/>
          <w:spacing w:val="2"/>
        </w:rPr>
        <w:t>兹声明上述信息是真实、正确的，并提供了全部能提供的资料</w:t>
      </w:r>
      <w:r>
        <w:rPr>
          <w:sz w:val="24"/>
          <w:szCs w:val="24"/>
          <w:spacing w:val="1"/>
        </w:rPr>
        <w:t>和数据；如我方提</w:t>
      </w:r>
      <w:r>
        <w:rPr>
          <w:sz w:val="24"/>
          <w:szCs w:val="24"/>
        </w:rPr>
        <w:t xml:space="preserve"> </w:t>
      </w:r>
      <w:r>
        <w:rPr>
          <w:sz w:val="24"/>
          <w:szCs w:val="24"/>
          <w:spacing w:val="-1"/>
        </w:rPr>
        <w:t>供的证明材料有虚假情况，愿承担相应后果。</w:t>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513"/>
        <w:spacing w:before="79" w:line="219" w:lineRule="auto"/>
        <w:rPr>
          <w:sz w:val="24"/>
          <w:szCs w:val="24"/>
        </w:rPr>
      </w:pPr>
      <w:r>
        <w:rPr>
          <w:sz w:val="24"/>
          <w:szCs w:val="24"/>
          <w:spacing w:val="4"/>
        </w:rPr>
        <w:t>供应商</w:t>
      </w:r>
      <w:r>
        <w:rPr>
          <w:sz w:val="24"/>
          <w:szCs w:val="24"/>
          <w:spacing w:val="-18"/>
        </w:rPr>
        <w:t>：（</w:t>
      </w:r>
      <w:r>
        <w:rPr>
          <w:sz w:val="24"/>
          <w:szCs w:val="24"/>
          <w:spacing w:val="4"/>
        </w:rPr>
        <w:t>公章）</w:t>
      </w:r>
    </w:p>
    <w:p>
      <w:pPr>
        <w:pStyle w:val="BodyText"/>
        <w:ind w:left="459"/>
        <w:spacing w:before="274" w:line="219" w:lineRule="auto"/>
        <w:rPr>
          <w:sz w:val="24"/>
          <w:szCs w:val="24"/>
        </w:rPr>
      </w:pPr>
      <w:r>
        <w:rPr>
          <w:sz w:val="24"/>
          <w:szCs w:val="24"/>
          <w:spacing w:val="1"/>
        </w:rPr>
        <w:t>法定代表人或其授权代表</w:t>
      </w:r>
      <w:r>
        <w:rPr>
          <w:sz w:val="24"/>
          <w:szCs w:val="24"/>
          <w:spacing w:val="-16"/>
        </w:rPr>
        <w:t>：（</w:t>
      </w:r>
      <w:r>
        <w:rPr>
          <w:sz w:val="24"/>
          <w:szCs w:val="24"/>
          <w:spacing w:val="1"/>
        </w:rPr>
        <w:t>签字或加盖人名章）</w:t>
      </w:r>
    </w:p>
    <w:p>
      <w:pPr>
        <w:pStyle w:val="BodyText"/>
        <w:ind w:left="499"/>
        <w:spacing w:before="278" w:line="220" w:lineRule="auto"/>
        <w:rPr>
          <w:sz w:val="24"/>
          <w:szCs w:val="24"/>
        </w:rPr>
      </w:pPr>
      <w:r>
        <w:rPr>
          <w:sz w:val="24"/>
          <w:szCs w:val="24"/>
          <w:spacing w:val="-17"/>
        </w:rPr>
        <w:t>日期：</w:t>
      </w:r>
    </w:p>
    <w:p>
      <w:pPr>
        <w:spacing w:line="220" w:lineRule="auto"/>
        <w:sectPr>
          <w:footerReference w:type="default" r:id="rId51"/>
          <w:pgSz w:w="11906" w:h="16839"/>
          <w:pgMar w:top="458" w:right="1247" w:bottom="1065" w:left="1710" w:header="0" w:footer="903" w:gutter="0"/>
        </w:sectPr>
        <w:rPr>
          <w:sz w:val="24"/>
          <w:szCs w:val="24"/>
        </w:rPr>
      </w:pPr>
    </w:p>
    <w:p>
      <w:pPr>
        <w:ind w:firstLine="7084"/>
        <w:spacing w:line="679" w:lineRule="exact"/>
        <w:rPr/>
      </w:pPr>
      <w:r>
        <w:rPr>
          <w:position w:val="-13"/>
        </w:rPr>
        <w:drawing>
          <wp:inline distT="0" distB="0" distL="0" distR="0">
            <wp:extent cx="1133855" cy="431292"/>
            <wp:effectExtent l="0" t="0" r="0" b="0"/>
            <wp:docPr id="102" name="IM 102"/>
            <wp:cNvGraphicFramePr/>
            <a:graphic>
              <a:graphicData uri="http://schemas.openxmlformats.org/drawingml/2006/picture">
                <pic:pic>
                  <pic:nvPicPr>
                    <pic:cNvPr id="102" name="IM 102"/>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7"/>
        <w:spacing w:before="144" w:line="219" w:lineRule="auto"/>
        <w:rPr>
          <w:sz w:val="24"/>
          <w:szCs w:val="24"/>
        </w:rPr>
      </w:pPr>
      <w:r>
        <w:rPr>
          <w:sz w:val="24"/>
          <w:szCs w:val="24"/>
          <w:b/>
          <w:bCs/>
          <w:spacing w:val="-7"/>
        </w:rPr>
        <w:t>附件</w:t>
      </w:r>
      <w:r>
        <w:rPr>
          <w:sz w:val="24"/>
          <w:szCs w:val="24"/>
          <w:spacing w:val="-7"/>
        </w:rPr>
        <w:t xml:space="preserve"> </w:t>
      </w:r>
      <w:r>
        <w:rPr>
          <w:sz w:val="24"/>
          <w:szCs w:val="24"/>
          <w:b/>
          <w:bCs/>
          <w:spacing w:val="-7"/>
        </w:rPr>
        <w:t>6</w:t>
      </w:r>
      <w:r>
        <w:rPr>
          <w:sz w:val="24"/>
          <w:szCs w:val="24"/>
          <w:spacing w:val="25"/>
        </w:rPr>
        <w:t xml:space="preserve"> </w:t>
      </w:r>
      <w:r>
        <w:rPr>
          <w:sz w:val="24"/>
          <w:szCs w:val="24"/>
          <w:b/>
          <w:bCs/>
          <w:spacing w:val="-7"/>
        </w:rPr>
        <w:t>资格证明文件</w:t>
      </w:r>
    </w:p>
    <w:p>
      <w:pPr>
        <w:pStyle w:val="BodyText"/>
        <w:spacing w:before="180" w:line="219" w:lineRule="auto"/>
        <w:rPr>
          <w:sz w:val="24"/>
          <w:szCs w:val="24"/>
        </w:rPr>
      </w:pPr>
      <w:r>
        <w:rPr>
          <w:sz w:val="24"/>
          <w:szCs w:val="24"/>
          <w:spacing w:val="-1"/>
        </w:rPr>
        <w:t>提供的原件、扫描件、复印件必须加盖供应商公章。</w:t>
      </w:r>
    </w:p>
    <w:p>
      <w:pPr>
        <w:pStyle w:val="BodyText"/>
        <w:ind w:firstLine="10"/>
        <w:spacing w:before="182" w:line="234" w:lineRule="auto"/>
        <w:jc w:val="both"/>
        <w:rPr>
          <w:sz w:val="24"/>
          <w:szCs w:val="24"/>
        </w:rPr>
      </w:pPr>
      <w:r>
        <w:rPr>
          <w:sz w:val="24"/>
          <w:szCs w:val="24"/>
          <w:b/>
          <w:bCs/>
          <w:spacing w:val="-4"/>
        </w:rPr>
        <w:t>（1）在中华人民共和国注册的、具有独立承担民事责任能</w:t>
      </w:r>
      <w:r>
        <w:rPr>
          <w:sz w:val="24"/>
          <w:szCs w:val="24"/>
          <w:b/>
          <w:bCs/>
          <w:spacing w:val="-5"/>
        </w:rPr>
        <w:t>力（注：①供应商若为企业</w:t>
      </w:r>
      <w:r>
        <w:rPr>
          <w:sz w:val="24"/>
          <w:szCs w:val="24"/>
        </w:rPr>
        <w:t xml:space="preserve"> </w:t>
      </w:r>
      <w:r>
        <w:rPr>
          <w:sz w:val="24"/>
          <w:szCs w:val="24"/>
          <w:b/>
          <w:bCs/>
          <w:spacing w:val="-8"/>
        </w:rPr>
        <w:t>法人：提供有效的“统一社会信用代码营业执照</w:t>
      </w:r>
      <w:r>
        <w:rPr>
          <w:sz w:val="24"/>
          <w:szCs w:val="24"/>
          <w:spacing w:val="-87"/>
        </w:rPr>
        <w:t xml:space="preserve"> </w:t>
      </w:r>
      <w:r>
        <w:rPr>
          <w:sz w:val="24"/>
          <w:szCs w:val="24"/>
          <w:b/>
          <w:bCs/>
          <w:spacing w:val="-8"/>
        </w:rPr>
        <w:t>”；②若为事业法人：提供有效的“统</w:t>
      </w:r>
      <w:r>
        <w:rPr>
          <w:sz w:val="24"/>
          <w:szCs w:val="24"/>
        </w:rPr>
        <w:t xml:space="preserve"> </w:t>
      </w:r>
      <w:r>
        <w:rPr>
          <w:sz w:val="24"/>
          <w:szCs w:val="24"/>
          <w:b/>
          <w:bCs/>
          <w:spacing w:val="-2"/>
        </w:rPr>
        <w:t>一社会信用代码法人登记证书</w:t>
      </w:r>
      <w:r>
        <w:rPr>
          <w:sz w:val="24"/>
          <w:szCs w:val="24"/>
          <w:spacing w:val="-88"/>
        </w:rPr>
        <w:t xml:space="preserve"> </w:t>
      </w:r>
      <w:r>
        <w:rPr>
          <w:sz w:val="24"/>
          <w:szCs w:val="24"/>
          <w:b/>
          <w:bCs/>
          <w:spacing w:val="-2"/>
        </w:rPr>
        <w:t>”；③若为其他组织：提供“对</w:t>
      </w:r>
      <w:r>
        <w:rPr>
          <w:sz w:val="24"/>
          <w:szCs w:val="24"/>
          <w:b/>
          <w:bCs/>
          <w:spacing w:val="-3"/>
        </w:rPr>
        <w:t>应主管部门颁发的准许</w:t>
      </w:r>
      <w:r>
        <w:rPr>
          <w:sz w:val="24"/>
          <w:szCs w:val="24"/>
        </w:rPr>
        <w:t xml:space="preserve"> </w:t>
      </w:r>
      <w:r>
        <w:rPr>
          <w:sz w:val="24"/>
          <w:szCs w:val="24"/>
          <w:b/>
          <w:bCs/>
          <w:spacing w:val="-3"/>
        </w:rPr>
        <w:t>执业证明文件或营业执照</w:t>
      </w:r>
      <w:r>
        <w:rPr>
          <w:sz w:val="24"/>
          <w:szCs w:val="24"/>
          <w:spacing w:val="-86"/>
        </w:rPr>
        <w:t xml:space="preserve"> </w:t>
      </w:r>
      <w:r>
        <w:rPr>
          <w:sz w:val="24"/>
          <w:szCs w:val="24"/>
          <w:b/>
          <w:bCs/>
          <w:spacing w:val="-3"/>
        </w:rPr>
        <w:t>”；④若为自然人的，提供“身份证明文件</w:t>
      </w:r>
      <w:r>
        <w:rPr>
          <w:sz w:val="24"/>
          <w:szCs w:val="24"/>
          <w:spacing w:val="-88"/>
        </w:rPr>
        <w:t xml:space="preserve"> </w:t>
      </w:r>
      <w:r>
        <w:rPr>
          <w:sz w:val="24"/>
          <w:szCs w:val="24"/>
          <w:b/>
          <w:bCs/>
          <w:spacing w:val="-3"/>
        </w:rPr>
        <w:t>”；</w:t>
      </w:r>
      <w:r>
        <w:rPr>
          <w:sz w:val="24"/>
          <w:szCs w:val="24"/>
          <w:b/>
          <w:bCs/>
          <w:spacing w:val="-4"/>
        </w:rPr>
        <w:t>以上均提供</w:t>
      </w:r>
    </w:p>
    <w:p>
      <w:pPr>
        <w:pStyle w:val="BodyText"/>
        <w:ind w:left="3519"/>
        <w:spacing w:before="27" w:line="219" w:lineRule="auto"/>
        <w:rPr>
          <w:sz w:val="24"/>
          <w:szCs w:val="24"/>
        </w:rPr>
      </w:pPr>
      <w:r>
        <w:rPr>
          <w:sz w:val="24"/>
          <w:szCs w:val="24"/>
          <w:b/>
          <w:bCs/>
          <w:spacing w:val="-4"/>
        </w:rPr>
        <w:t>复印件加盖公章）</w:t>
      </w:r>
    </w:p>
    <w:p>
      <w:pPr>
        <w:spacing w:line="219" w:lineRule="auto"/>
        <w:sectPr>
          <w:footerReference w:type="default" r:id="rId52"/>
          <w:pgSz w:w="11906" w:h="16839"/>
          <w:pgMar w:top="458" w:right="1247" w:bottom="1065" w:left="1711" w:header="0" w:footer="903" w:gutter="0"/>
        </w:sectPr>
        <w:rPr>
          <w:sz w:val="24"/>
          <w:szCs w:val="24"/>
        </w:rPr>
      </w:pPr>
    </w:p>
    <w:p>
      <w:pPr>
        <w:ind w:firstLine="7085"/>
        <w:spacing w:line="679" w:lineRule="exact"/>
        <w:rPr/>
      </w:pPr>
      <w:r>
        <w:rPr>
          <w:position w:val="-13"/>
        </w:rPr>
        <w:drawing>
          <wp:inline distT="0" distB="0" distL="0" distR="0">
            <wp:extent cx="1133855" cy="431292"/>
            <wp:effectExtent l="0" t="0" r="0" b="0"/>
            <wp:docPr id="104" name="IM 104"/>
            <wp:cNvGraphicFramePr/>
            <a:graphic>
              <a:graphicData uri="http://schemas.openxmlformats.org/drawingml/2006/picture">
                <pic:pic>
                  <pic:nvPicPr>
                    <pic:cNvPr id="104" name="IM 104"/>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657"/>
        <w:spacing w:before="144" w:line="219" w:lineRule="auto"/>
        <w:rPr>
          <w:sz w:val="24"/>
          <w:szCs w:val="24"/>
        </w:rPr>
      </w:pPr>
      <w:r>
        <w:rPr>
          <w:sz w:val="24"/>
          <w:szCs w:val="24"/>
          <w:b/>
          <w:bCs/>
          <w:spacing w:val="-3"/>
        </w:rPr>
        <w:t>（2）具有良好的商业信誉和健全的财务会计制度承诺</w:t>
      </w:r>
    </w:p>
    <w:p>
      <w:pPr>
        <w:spacing w:line="326" w:lineRule="auto"/>
        <w:rPr>
          <w:rFonts w:ascii="Arial"/>
          <w:sz w:val="21"/>
        </w:rPr>
      </w:pPr>
      <w:r/>
    </w:p>
    <w:p>
      <w:pPr>
        <w:pStyle w:val="BodyText"/>
        <w:ind w:left="4029"/>
        <w:spacing w:before="97" w:line="219" w:lineRule="auto"/>
        <w:rPr>
          <w:sz w:val="30"/>
          <w:szCs w:val="30"/>
        </w:rPr>
      </w:pPr>
      <w:r>
        <w:rPr>
          <w:sz w:val="30"/>
          <w:szCs w:val="30"/>
          <w:b/>
          <w:bCs/>
          <w:spacing w:val="-7"/>
        </w:rPr>
        <w:t>承诺函</w:t>
      </w:r>
    </w:p>
    <w:p>
      <w:pPr>
        <w:spacing w:line="300" w:lineRule="auto"/>
        <w:rPr>
          <w:rFonts w:ascii="Arial"/>
          <w:sz w:val="21"/>
        </w:rPr>
      </w:pPr>
      <w:r/>
    </w:p>
    <w:p>
      <w:pPr>
        <w:spacing w:line="301" w:lineRule="auto"/>
        <w:rPr>
          <w:rFonts w:ascii="Arial"/>
          <w:sz w:val="21"/>
        </w:rPr>
      </w:pPr>
      <w:r/>
    </w:p>
    <w:p>
      <w:pPr>
        <w:pStyle w:val="BodyText"/>
        <w:spacing w:before="78" w:line="219" w:lineRule="auto"/>
        <w:rPr>
          <w:sz w:val="24"/>
          <w:szCs w:val="24"/>
        </w:rPr>
      </w:pPr>
      <w:r>
        <w:rPr>
          <w:sz w:val="24"/>
          <w:szCs w:val="24"/>
          <w:u w:val="single" w:color="auto"/>
          <w:spacing w:val="7"/>
        </w:rPr>
        <w:t>致</w:t>
      </w:r>
      <w:r>
        <w:rPr>
          <w:sz w:val="24"/>
          <w:szCs w:val="24"/>
          <w:u w:val="single" w:color="auto"/>
          <w:spacing w:val="-30"/>
        </w:rPr>
        <w:t>：</w:t>
      </w:r>
      <w:r>
        <w:rPr>
          <w:sz w:val="24"/>
          <w:szCs w:val="24"/>
          <w:u w:val="single" w:color="auto"/>
          <w:spacing w:val="40"/>
        </w:rPr>
        <w:t xml:space="preserve">   </w:t>
      </w:r>
      <w:r>
        <w:rPr>
          <w:sz w:val="24"/>
          <w:szCs w:val="24"/>
          <w:u w:val="single" w:color="auto"/>
          <w:spacing w:val="-30"/>
        </w:rPr>
        <w:t>（</w:t>
      </w:r>
      <w:r>
        <w:rPr>
          <w:sz w:val="24"/>
          <w:szCs w:val="24"/>
          <w:u w:val="single" w:color="auto"/>
          <w:spacing w:val="7"/>
        </w:rPr>
        <w:t>采购人名称）</w:t>
      </w:r>
    </w:p>
    <w:p>
      <w:pPr>
        <w:spacing w:line="283" w:lineRule="auto"/>
        <w:rPr>
          <w:rFonts w:ascii="Arial"/>
          <w:sz w:val="21"/>
        </w:rPr>
      </w:pPr>
      <w:r/>
    </w:p>
    <w:p>
      <w:pPr>
        <w:spacing w:line="284" w:lineRule="auto"/>
        <w:rPr>
          <w:rFonts w:ascii="Arial"/>
          <w:sz w:val="21"/>
        </w:rPr>
      </w:pPr>
      <w:r/>
    </w:p>
    <w:p>
      <w:pPr>
        <w:pStyle w:val="BodyText"/>
        <w:ind w:left="481"/>
        <w:spacing w:before="78" w:line="219" w:lineRule="auto"/>
        <w:rPr>
          <w:sz w:val="24"/>
          <w:szCs w:val="24"/>
        </w:rPr>
      </w:pPr>
      <w:r>
        <w:rPr>
          <w:sz w:val="24"/>
          <w:szCs w:val="24"/>
          <w:spacing w:val="-1"/>
        </w:rPr>
        <w:t>我公司承诺具备具有良好的商业信誉和健全的财务会计制度。</w:t>
      </w:r>
    </w:p>
    <w:p>
      <w:pPr>
        <w:spacing w:line="343" w:lineRule="auto"/>
        <w:rPr>
          <w:rFonts w:ascii="Arial"/>
          <w:sz w:val="21"/>
        </w:rPr>
      </w:pPr>
      <w:r/>
    </w:p>
    <w:p>
      <w:pPr>
        <w:spacing w:line="344" w:lineRule="auto"/>
        <w:rPr>
          <w:rFonts w:ascii="Arial"/>
          <w:sz w:val="21"/>
        </w:rPr>
      </w:pPr>
      <w:r/>
    </w:p>
    <w:p>
      <w:pPr>
        <w:pStyle w:val="BodyText"/>
        <w:ind w:left="480"/>
        <w:spacing w:before="79" w:line="219" w:lineRule="auto"/>
        <w:rPr>
          <w:sz w:val="24"/>
          <w:szCs w:val="24"/>
        </w:rPr>
      </w:pPr>
      <w:r>
        <w:rPr>
          <w:sz w:val="24"/>
          <w:szCs w:val="24"/>
          <w:spacing w:val="-2"/>
        </w:rPr>
        <w:t>特此承诺。</w:t>
      </w:r>
    </w:p>
    <w:p>
      <w:pPr>
        <w:spacing w:line="344" w:lineRule="auto"/>
        <w:rPr>
          <w:rFonts w:ascii="Arial"/>
          <w:sz w:val="21"/>
        </w:rPr>
      </w:pPr>
      <w:r/>
    </w:p>
    <w:p>
      <w:pPr>
        <w:spacing w:line="344" w:lineRule="auto"/>
        <w:rPr>
          <w:rFonts w:ascii="Arial"/>
          <w:sz w:val="21"/>
        </w:rPr>
      </w:pPr>
      <w:r/>
    </w:p>
    <w:p>
      <w:pPr>
        <w:pStyle w:val="BodyText"/>
        <w:ind w:left="513"/>
        <w:spacing w:before="78" w:line="219" w:lineRule="auto"/>
        <w:rPr>
          <w:sz w:val="24"/>
          <w:szCs w:val="24"/>
        </w:rPr>
      </w:pPr>
      <w:r>
        <w:rPr>
          <w:sz w:val="24"/>
          <w:szCs w:val="24"/>
          <w:spacing w:val="4"/>
        </w:rPr>
        <w:t>供应商</w:t>
      </w:r>
      <w:r>
        <w:rPr>
          <w:sz w:val="24"/>
          <w:szCs w:val="24"/>
          <w:spacing w:val="-18"/>
        </w:rPr>
        <w:t>：</w:t>
      </w:r>
      <w:r>
        <w:rPr>
          <w:sz w:val="24"/>
          <w:szCs w:val="24"/>
          <w:u w:val="single" w:color="auto"/>
        </w:rPr>
        <w:t xml:space="preserve">                  </w:t>
      </w:r>
      <w:r>
        <w:rPr>
          <w:sz w:val="24"/>
          <w:szCs w:val="24"/>
          <w:spacing w:val="-18"/>
        </w:rPr>
        <w:t>（</w:t>
      </w:r>
      <w:r>
        <w:rPr>
          <w:sz w:val="24"/>
          <w:szCs w:val="24"/>
          <w:spacing w:val="4"/>
        </w:rPr>
        <w:t>公章）</w:t>
      </w:r>
    </w:p>
    <w:p>
      <w:pPr>
        <w:pStyle w:val="BodyText"/>
        <w:ind w:left="499" w:right="1722" w:hanging="40"/>
        <w:spacing w:before="300" w:line="438" w:lineRule="auto"/>
        <w:rPr>
          <w:sz w:val="24"/>
          <w:szCs w:val="24"/>
        </w:rPr>
      </w:pPr>
      <w:r>
        <w:rPr>
          <w:sz w:val="24"/>
          <w:szCs w:val="24"/>
        </w:rPr>
        <w:t>法定代表人或其授权代表</w:t>
      </w:r>
      <w:r>
        <w:rPr>
          <w:sz w:val="24"/>
          <w:szCs w:val="24"/>
          <w:spacing w:val="-17"/>
        </w:rPr>
        <w:t>：</w:t>
      </w:r>
      <w:r>
        <w:rPr>
          <w:sz w:val="24"/>
          <w:szCs w:val="24"/>
          <w:u w:val="single" w:color="auto"/>
        </w:rPr>
        <w:t xml:space="preserve">            </w:t>
      </w:r>
      <w:r>
        <w:rPr>
          <w:sz w:val="24"/>
          <w:szCs w:val="24"/>
          <w:spacing w:val="-17"/>
        </w:rPr>
        <w:t>（</w:t>
      </w:r>
      <w:r>
        <w:rPr>
          <w:sz w:val="24"/>
          <w:szCs w:val="24"/>
        </w:rPr>
        <w:t>签字或加盖人名章）</w:t>
      </w:r>
      <w:r>
        <w:rPr>
          <w:sz w:val="24"/>
          <w:szCs w:val="24"/>
          <w:spacing w:val="1"/>
        </w:rPr>
        <w:t xml:space="preserve"> </w:t>
      </w:r>
      <w:r>
        <w:rPr>
          <w:sz w:val="24"/>
          <w:szCs w:val="24"/>
          <w:spacing w:val="-17"/>
        </w:rPr>
        <w:t>日期：</w:t>
      </w:r>
      <w:r>
        <w:rPr>
          <w:sz w:val="24"/>
          <w:szCs w:val="24"/>
          <w:u w:val="single" w:color="auto"/>
        </w:rPr>
        <w:t xml:space="preserve">                  </w:t>
      </w:r>
    </w:p>
    <w:p>
      <w:pPr>
        <w:spacing w:line="438" w:lineRule="auto"/>
        <w:sectPr>
          <w:footerReference w:type="default" r:id="rId53"/>
          <w:pgSz w:w="11906" w:h="16839"/>
          <w:pgMar w:top="458" w:right="1324" w:bottom="1065" w:left="1710" w:header="0" w:footer="903" w:gutter="0"/>
        </w:sectPr>
        <w:rPr>
          <w:sz w:val="24"/>
          <w:szCs w:val="24"/>
        </w:rPr>
      </w:pPr>
    </w:p>
    <w:p>
      <w:pPr>
        <w:ind w:firstLine="7085"/>
        <w:spacing w:line="679" w:lineRule="exact"/>
        <w:rPr/>
      </w:pPr>
      <w:r>
        <w:rPr>
          <w:position w:val="-13"/>
        </w:rPr>
        <w:drawing>
          <wp:inline distT="0" distB="0" distL="0" distR="0">
            <wp:extent cx="1133855" cy="431292"/>
            <wp:effectExtent l="0" t="0" r="0" b="0"/>
            <wp:docPr id="106" name="IM 106"/>
            <wp:cNvGraphicFramePr/>
            <a:graphic>
              <a:graphicData uri="http://schemas.openxmlformats.org/drawingml/2006/picture">
                <pic:pic>
                  <pic:nvPicPr>
                    <pic:cNvPr id="106" name="IM 106"/>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537"/>
        <w:spacing w:before="144" w:line="219" w:lineRule="auto"/>
        <w:rPr>
          <w:sz w:val="24"/>
          <w:szCs w:val="24"/>
        </w:rPr>
      </w:pPr>
      <w:r>
        <w:rPr>
          <w:sz w:val="24"/>
          <w:szCs w:val="24"/>
          <w:b/>
          <w:bCs/>
          <w:spacing w:val="-3"/>
        </w:rPr>
        <w:t>（3）具有依法缴纳税收和社会保障资金的良好记录承诺</w:t>
      </w:r>
    </w:p>
    <w:p>
      <w:pPr>
        <w:spacing w:line="356" w:lineRule="auto"/>
        <w:rPr>
          <w:rFonts w:ascii="Arial"/>
          <w:sz w:val="21"/>
        </w:rPr>
      </w:pPr>
      <w:r/>
    </w:p>
    <w:p>
      <w:pPr>
        <w:spacing w:line="356" w:lineRule="auto"/>
        <w:rPr>
          <w:rFonts w:ascii="Arial"/>
          <w:sz w:val="21"/>
        </w:rPr>
      </w:pPr>
      <w:r/>
    </w:p>
    <w:p>
      <w:pPr>
        <w:pStyle w:val="BodyText"/>
        <w:ind w:left="4029"/>
        <w:spacing w:before="98" w:line="219" w:lineRule="auto"/>
        <w:rPr>
          <w:sz w:val="30"/>
          <w:szCs w:val="30"/>
        </w:rPr>
      </w:pPr>
      <w:r>
        <w:rPr>
          <w:sz w:val="30"/>
          <w:szCs w:val="30"/>
          <w:b/>
          <w:bCs/>
          <w:spacing w:val="-7"/>
        </w:rPr>
        <w:t>承诺函</w:t>
      </w:r>
    </w:p>
    <w:p>
      <w:pPr>
        <w:spacing w:line="300" w:lineRule="auto"/>
        <w:rPr>
          <w:rFonts w:ascii="Arial"/>
          <w:sz w:val="21"/>
        </w:rPr>
      </w:pPr>
      <w:r/>
    </w:p>
    <w:p>
      <w:pPr>
        <w:spacing w:line="301" w:lineRule="auto"/>
        <w:rPr>
          <w:rFonts w:ascii="Arial"/>
          <w:sz w:val="21"/>
        </w:rPr>
      </w:pPr>
      <w:r/>
    </w:p>
    <w:p>
      <w:pPr>
        <w:pStyle w:val="BodyText"/>
        <w:spacing w:before="78" w:line="219" w:lineRule="auto"/>
        <w:rPr>
          <w:sz w:val="24"/>
          <w:szCs w:val="24"/>
        </w:rPr>
      </w:pPr>
      <w:r>
        <w:rPr>
          <w:sz w:val="24"/>
          <w:szCs w:val="24"/>
          <w:u w:val="single" w:color="auto"/>
          <w:spacing w:val="7"/>
        </w:rPr>
        <w:t>致</w:t>
      </w:r>
      <w:r>
        <w:rPr>
          <w:sz w:val="24"/>
          <w:szCs w:val="24"/>
          <w:u w:val="single" w:color="auto"/>
          <w:spacing w:val="-30"/>
        </w:rPr>
        <w:t>：</w:t>
      </w:r>
      <w:r>
        <w:rPr>
          <w:sz w:val="24"/>
          <w:szCs w:val="24"/>
          <w:u w:val="single" w:color="auto"/>
          <w:spacing w:val="40"/>
        </w:rPr>
        <w:t xml:space="preserve">   </w:t>
      </w:r>
      <w:r>
        <w:rPr>
          <w:sz w:val="24"/>
          <w:szCs w:val="24"/>
          <w:u w:val="single" w:color="auto"/>
          <w:spacing w:val="-30"/>
        </w:rPr>
        <w:t>（</w:t>
      </w:r>
      <w:r>
        <w:rPr>
          <w:sz w:val="24"/>
          <w:szCs w:val="24"/>
          <w:u w:val="single" w:color="auto"/>
          <w:spacing w:val="7"/>
        </w:rPr>
        <w:t>采购人名称）</w:t>
      </w:r>
    </w:p>
    <w:p>
      <w:pPr>
        <w:spacing w:line="283" w:lineRule="auto"/>
        <w:rPr>
          <w:rFonts w:ascii="Arial"/>
          <w:sz w:val="21"/>
        </w:rPr>
      </w:pPr>
      <w:r/>
    </w:p>
    <w:p>
      <w:pPr>
        <w:spacing w:line="284" w:lineRule="auto"/>
        <w:rPr>
          <w:rFonts w:ascii="Arial"/>
          <w:sz w:val="21"/>
        </w:rPr>
      </w:pPr>
      <w:r/>
    </w:p>
    <w:p>
      <w:pPr>
        <w:pStyle w:val="BodyText"/>
        <w:ind w:left="481"/>
        <w:spacing w:before="78" w:line="219" w:lineRule="auto"/>
        <w:rPr>
          <w:sz w:val="24"/>
          <w:szCs w:val="24"/>
        </w:rPr>
      </w:pPr>
      <w:r>
        <w:rPr>
          <w:sz w:val="24"/>
          <w:szCs w:val="24"/>
          <w:spacing w:val="-1"/>
        </w:rPr>
        <w:t>我公司承诺具备具有依法缴纳税收和社会保障资金的良好记录。</w:t>
      </w:r>
    </w:p>
    <w:p>
      <w:pPr>
        <w:spacing w:line="344" w:lineRule="auto"/>
        <w:rPr>
          <w:rFonts w:ascii="Arial"/>
          <w:sz w:val="21"/>
        </w:rPr>
      </w:pPr>
      <w:r/>
    </w:p>
    <w:p>
      <w:pPr>
        <w:spacing w:line="345" w:lineRule="auto"/>
        <w:rPr>
          <w:rFonts w:ascii="Arial"/>
          <w:sz w:val="21"/>
        </w:rPr>
      </w:pPr>
      <w:r/>
    </w:p>
    <w:p>
      <w:pPr>
        <w:pStyle w:val="BodyText"/>
        <w:ind w:left="480"/>
        <w:spacing w:before="79" w:line="219" w:lineRule="auto"/>
        <w:rPr>
          <w:sz w:val="24"/>
          <w:szCs w:val="24"/>
        </w:rPr>
      </w:pPr>
      <w:r>
        <w:rPr>
          <w:sz w:val="24"/>
          <w:szCs w:val="24"/>
          <w:spacing w:val="-2"/>
        </w:rPr>
        <w:t>特此承诺。</w:t>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BodyText"/>
        <w:ind w:left="513"/>
        <w:spacing w:before="78" w:line="219" w:lineRule="auto"/>
        <w:rPr>
          <w:sz w:val="24"/>
          <w:szCs w:val="24"/>
        </w:rPr>
      </w:pPr>
      <w:r>
        <w:rPr>
          <w:sz w:val="24"/>
          <w:szCs w:val="24"/>
          <w:spacing w:val="4"/>
        </w:rPr>
        <w:t>供应商</w:t>
      </w:r>
      <w:r>
        <w:rPr>
          <w:sz w:val="24"/>
          <w:szCs w:val="24"/>
          <w:spacing w:val="-18"/>
        </w:rPr>
        <w:t>：</w:t>
      </w:r>
      <w:r>
        <w:rPr>
          <w:sz w:val="24"/>
          <w:szCs w:val="24"/>
          <w:u w:val="single" w:color="auto"/>
        </w:rPr>
        <w:t xml:space="preserve">                  </w:t>
      </w:r>
      <w:r>
        <w:rPr>
          <w:sz w:val="24"/>
          <w:szCs w:val="24"/>
          <w:spacing w:val="-18"/>
        </w:rPr>
        <w:t>（</w:t>
      </w:r>
      <w:r>
        <w:rPr>
          <w:sz w:val="24"/>
          <w:szCs w:val="24"/>
          <w:spacing w:val="4"/>
        </w:rPr>
        <w:t>公章）</w:t>
      </w:r>
    </w:p>
    <w:p>
      <w:pPr>
        <w:pStyle w:val="BodyText"/>
        <w:ind w:left="499" w:right="1722" w:hanging="40"/>
        <w:spacing w:before="302" w:line="439" w:lineRule="auto"/>
        <w:rPr>
          <w:sz w:val="24"/>
          <w:szCs w:val="24"/>
        </w:rPr>
      </w:pPr>
      <w:r>
        <w:rPr>
          <w:sz w:val="24"/>
          <w:szCs w:val="24"/>
        </w:rPr>
        <w:t>法定代表人或其授权代表</w:t>
      </w:r>
      <w:r>
        <w:rPr>
          <w:sz w:val="24"/>
          <w:szCs w:val="24"/>
          <w:spacing w:val="-17"/>
        </w:rPr>
        <w:t>：</w:t>
      </w:r>
      <w:r>
        <w:rPr>
          <w:sz w:val="24"/>
          <w:szCs w:val="24"/>
          <w:u w:val="single" w:color="auto"/>
        </w:rPr>
        <w:t xml:space="preserve">            </w:t>
      </w:r>
      <w:r>
        <w:rPr>
          <w:sz w:val="24"/>
          <w:szCs w:val="24"/>
          <w:spacing w:val="-17"/>
        </w:rPr>
        <w:t>（</w:t>
      </w:r>
      <w:r>
        <w:rPr>
          <w:sz w:val="24"/>
          <w:szCs w:val="24"/>
        </w:rPr>
        <w:t>签字或加盖人名章）</w:t>
      </w:r>
      <w:r>
        <w:rPr>
          <w:sz w:val="24"/>
          <w:szCs w:val="24"/>
          <w:spacing w:val="1"/>
        </w:rPr>
        <w:t xml:space="preserve"> </w:t>
      </w:r>
      <w:r>
        <w:rPr>
          <w:sz w:val="24"/>
          <w:szCs w:val="24"/>
          <w:spacing w:val="-17"/>
        </w:rPr>
        <w:t>日期：</w:t>
      </w:r>
      <w:r>
        <w:rPr>
          <w:sz w:val="24"/>
          <w:szCs w:val="24"/>
          <w:u w:val="single" w:color="auto"/>
        </w:rPr>
        <w:t xml:space="preserve">                  </w:t>
      </w:r>
    </w:p>
    <w:p>
      <w:pPr>
        <w:spacing w:line="439" w:lineRule="auto"/>
        <w:sectPr>
          <w:footerReference w:type="default" r:id="rId54"/>
          <w:pgSz w:w="11906" w:h="16839"/>
          <w:pgMar w:top="458" w:right="1324" w:bottom="1065" w:left="1710" w:header="0" w:footer="903" w:gutter="0"/>
        </w:sectPr>
        <w:rPr>
          <w:sz w:val="24"/>
          <w:szCs w:val="24"/>
        </w:rPr>
      </w:pPr>
    </w:p>
    <w:p>
      <w:pPr>
        <w:ind w:firstLine="7085"/>
        <w:spacing w:line="679" w:lineRule="exact"/>
        <w:rPr/>
      </w:pPr>
      <w:r>
        <w:rPr>
          <w:position w:val="-13"/>
        </w:rPr>
        <w:drawing>
          <wp:inline distT="0" distB="0" distL="0" distR="0">
            <wp:extent cx="1133855" cy="431292"/>
            <wp:effectExtent l="0" t="0" r="0" b="0"/>
            <wp:docPr id="108" name="IM 108"/>
            <wp:cNvGraphicFramePr/>
            <a:graphic>
              <a:graphicData uri="http://schemas.openxmlformats.org/drawingml/2006/picture">
                <pic:pic>
                  <pic:nvPicPr>
                    <pic:cNvPr id="108" name="IM 108"/>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657"/>
        <w:spacing w:before="145" w:line="219" w:lineRule="auto"/>
        <w:rPr>
          <w:sz w:val="24"/>
          <w:szCs w:val="24"/>
        </w:rPr>
      </w:pPr>
      <w:r>
        <w:rPr>
          <w:sz w:val="24"/>
          <w:szCs w:val="24"/>
          <w:b/>
          <w:bCs/>
          <w:spacing w:val="-3"/>
        </w:rPr>
        <w:t>（4）具有履行合同所必需的设备和专业技术能力承诺</w:t>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BodyText"/>
        <w:ind w:left="4029"/>
        <w:spacing w:before="97" w:line="219" w:lineRule="auto"/>
        <w:rPr>
          <w:sz w:val="30"/>
          <w:szCs w:val="30"/>
        </w:rPr>
      </w:pPr>
      <w:r>
        <w:rPr>
          <w:sz w:val="30"/>
          <w:szCs w:val="30"/>
          <w:b/>
          <w:bCs/>
          <w:spacing w:val="-7"/>
        </w:rPr>
        <w:t>承诺函</w:t>
      </w:r>
    </w:p>
    <w:p>
      <w:pPr>
        <w:spacing w:line="300" w:lineRule="auto"/>
        <w:rPr>
          <w:rFonts w:ascii="Arial"/>
          <w:sz w:val="21"/>
        </w:rPr>
      </w:pPr>
      <w:r/>
    </w:p>
    <w:p>
      <w:pPr>
        <w:spacing w:line="301" w:lineRule="auto"/>
        <w:rPr>
          <w:rFonts w:ascii="Arial"/>
          <w:sz w:val="21"/>
        </w:rPr>
      </w:pPr>
      <w:r/>
    </w:p>
    <w:p>
      <w:pPr>
        <w:pStyle w:val="BodyText"/>
        <w:spacing w:before="78" w:line="219" w:lineRule="auto"/>
        <w:rPr>
          <w:sz w:val="24"/>
          <w:szCs w:val="24"/>
        </w:rPr>
      </w:pPr>
      <w:r>
        <w:rPr>
          <w:sz w:val="24"/>
          <w:szCs w:val="24"/>
          <w:u w:val="single" w:color="auto"/>
          <w:spacing w:val="7"/>
        </w:rPr>
        <w:t>致</w:t>
      </w:r>
      <w:r>
        <w:rPr>
          <w:sz w:val="24"/>
          <w:szCs w:val="24"/>
          <w:u w:val="single" w:color="auto"/>
          <w:spacing w:val="-30"/>
        </w:rPr>
        <w:t>：</w:t>
      </w:r>
      <w:r>
        <w:rPr>
          <w:sz w:val="24"/>
          <w:szCs w:val="24"/>
          <w:u w:val="single" w:color="auto"/>
          <w:spacing w:val="40"/>
        </w:rPr>
        <w:t xml:space="preserve">   </w:t>
      </w:r>
      <w:r>
        <w:rPr>
          <w:sz w:val="24"/>
          <w:szCs w:val="24"/>
          <w:u w:val="single" w:color="auto"/>
          <w:spacing w:val="-30"/>
        </w:rPr>
        <w:t>（</w:t>
      </w:r>
      <w:r>
        <w:rPr>
          <w:sz w:val="24"/>
          <w:szCs w:val="24"/>
          <w:u w:val="single" w:color="auto"/>
          <w:spacing w:val="7"/>
        </w:rPr>
        <w:t>采购人名称）</w:t>
      </w:r>
    </w:p>
    <w:p>
      <w:pPr>
        <w:spacing w:line="284" w:lineRule="auto"/>
        <w:rPr>
          <w:rFonts w:ascii="Arial"/>
          <w:sz w:val="21"/>
        </w:rPr>
      </w:pPr>
      <w:r/>
    </w:p>
    <w:p>
      <w:pPr>
        <w:spacing w:line="284" w:lineRule="auto"/>
        <w:rPr>
          <w:rFonts w:ascii="Arial"/>
          <w:sz w:val="21"/>
        </w:rPr>
      </w:pPr>
      <w:r/>
    </w:p>
    <w:p>
      <w:pPr>
        <w:pStyle w:val="BodyText"/>
        <w:ind w:left="481"/>
        <w:spacing w:before="78" w:line="219" w:lineRule="auto"/>
        <w:rPr>
          <w:sz w:val="24"/>
          <w:szCs w:val="24"/>
        </w:rPr>
      </w:pPr>
      <w:r>
        <w:rPr>
          <w:sz w:val="24"/>
          <w:szCs w:val="24"/>
          <w:spacing w:val="-1"/>
        </w:rPr>
        <w:t>我公司承诺具备具有履行合同所必需的设备和专业技术能力。</w:t>
      </w:r>
    </w:p>
    <w:p>
      <w:pPr>
        <w:spacing w:line="412" w:lineRule="auto"/>
        <w:rPr>
          <w:rFonts w:ascii="Arial"/>
          <w:sz w:val="21"/>
        </w:rPr>
      </w:pPr>
      <w:r/>
    </w:p>
    <w:p>
      <w:pPr>
        <w:pStyle w:val="BodyText"/>
        <w:ind w:left="480"/>
        <w:spacing w:before="79" w:line="219" w:lineRule="auto"/>
        <w:rPr>
          <w:sz w:val="24"/>
          <w:szCs w:val="24"/>
        </w:rPr>
      </w:pPr>
      <w:r>
        <w:rPr>
          <w:sz w:val="24"/>
          <w:szCs w:val="24"/>
          <w:spacing w:val="-2"/>
        </w:rPr>
        <w:t>特此承诺。</w:t>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513"/>
        <w:spacing w:before="78" w:line="219" w:lineRule="auto"/>
        <w:rPr>
          <w:sz w:val="24"/>
          <w:szCs w:val="24"/>
        </w:rPr>
      </w:pPr>
      <w:r>
        <w:rPr>
          <w:sz w:val="24"/>
          <w:szCs w:val="24"/>
          <w:spacing w:val="4"/>
        </w:rPr>
        <w:t>供应商</w:t>
      </w:r>
      <w:r>
        <w:rPr>
          <w:sz w:val="24"/>
          <w:szCs w:val="24"/>
          <w:spacing w:val="-18"/>
        </w:rPr>
        <w:t>：</w:t>
      </w:r>
      <w:r>
        <w:rPr>
          <w:sz w:val="24"/>
          <w:szCs w:val="24"/>
          <w:u w:val="single" w:color="auto"/>
        </w:rPr>
        <w:t xml:space="preserve">                  </w:t>
      </w:r>
      <w:r>
        <w:rPr>
          <w:sz w:val="24"/>
          <w:szCs w:val="24"/>
          <w:spacing w:val="-18"/>
        </w:rPr>
        <w:t>（</w:t>
      </w:r>
      <w:r>
        <w:rPr>
          <w:sz w:val="24"/>
          <w:szCs w:val="24"/>
          <w:spacing w:val="4"/>
        </w:rPr>
        <w:t>公章）</w:t>
      </w:r>
    </w:p>
    <w:p>
      <w:pPr>
        <w:pStyle w:val="BodyText"/>
        <w:ind w:left="499" w:right="1722" w:hanging="40"/>
        <w:spacing w:before="303" w:line="438" w:lineRule="auto"/>
        <w:rPr>
          <w:sz w:val="24"/>
          <w:szCs w:val="24"/>
        </w:rPr>
      </w:pPr>
      <w:r>
        <w:rPr>
          <w:sz w:val="24"/>
          <w:szCs w:val="24"/>
        </w:rPr>
        <w:t>法定代表人或其授权代表</w:t>
      </w:r>
      <w:r>
        <w:rPr>
          <w:sz w:val="24"/>
          <w:szCs w:val="24"/>
          <w:spacing w:val="-17"/>
        </w:rPr>
        <w:t>：</w:t>
      </w:r>
      <w:r>
        <w:rPr>
          <w:sz w:val="24"/>
          <w:szCs w:val="24"/>
          <w:u w:val="single" w:color="auto"/>
        </w:rPr>
        <w:t xml:space="preserve">            </w:t>
      </w:r>
      <w:r>
        <w:rPr>
          <w:sz w:val="24"/>
          <w:szCs w:val="24"/>
          <w:spacing w:val="-17"/>
        </w:rPr>
        <w:t>（</w:t>
      </w:r>
      <w:r>
        <w:rPr>
          <w:sz w:val="24"/>
          <w:szCs w:val="24"/>
        </w:rPr>
        <w:t>签字或加盖人名章）</w:t>
      </w:r>
      <w:r>
        <w:rPr>
          <w:sz w:val="24"/>
          <w:szCs w:val="24"/>
          <w:spacing w:val="1"/>
        </w:rPr>
        <w:t xml:space="preserve"> </w:t>
      </w:r>
      <w:r>
        <w:rPr>
          <w:sz w:val="24"/>
          <w:szCs w:val="24"/>
          <w:spacing w:val="-17"/>
        </w:rPr>
        <w:t>日期：</w:t>
      </w:r>
      <w:r>
        <w:rPr>
          <w:sz w:val="24"/>
          <w:szCs w:val="24"/>
          <w:u w:val="single" w:color="auto"/>
        </w:rPr>
        <w:t xml:space="preserve">                  </w:t>
      </w:r>
    </w:p>
    <w:p>
      <w:pPr>
        <w:spacing w:line="438" w:lineRule="auto"/>
        <w:sectPr>
          <w:footerReference w:type="default" r:id="rId55"/>
          <w:pgSz w:w="11906" w:h="16839"/>
          <w:pgMar w:top="458" w:right="1324" w:bottom="1065" w:left="1710" w:header="0" w:footer="903" w:gutter="0"/>
        </w:sectPr>
        <w:rPr>
          <w:sz w:val="24"/>
          <w:szCs w:val="24"/>
        </w:rPr>
      </w:pPr>
    </w:p>
    <w:p>
      <w:pPr>
        <w:ind w:firstLine="7086"/>
        <w:spacing w:line="679" w:lineRule="exact"/>
        <w:rPr/>
      </w:pPr>
      <w:r>
        <w:rPr>
          <w:position w:val="-13"/>
        </w:rPr>
        <w:drawing>
          <wp:inline distT="0" distB="0" distL="0" distR="0">
            <wp:extent cx="1133855" cy="431292"/>
            <wp:effectExtent l="0" t="0" r="0" b="0"/>
            <wp:docPr id="110" name="IM 110"/>
            <wp:cNvGraphicFramePr/>
            <a:graphic>
              <a:graphicData uri="http://schemas.openxmlformats.org/drawingml/2006/picture">
                <pic:pic>
                  <pic:nvPicPr>
                    <pic:cNvPr id="110" name="IM 110"/>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12"/>
        <w:spacing w:before="144" w:line="219" w:lineRule="auto"/>
        <w:rPr>
          <w:sz w:val="24"/>
          <w:szCs w:val="24"/>
        </w:rPr>
      </w:pPr>
      <w:r>
        <w:rPr>
          <w:sz w:val="24"/>
          <w:szCs w:val="24"/>
          <w:b/>
          <w:bCs/>
          <w:spacing w:val="-3"/>
        </w:rPr>
        <w:t>（5）供应商参加采购活动前</w:t>
      </w:r>
      <w:r>
        <w:rPr>
          <w:sz w:val="24"/>
          <w:szCs w:val="24"/>
          <w:spacing w:val="-45"/>
        </w:rPr>
        <w:t xml:space="preserve"> </w:t>
      </w:r>
      <w:r>
        <w:rPr>
          <w:sz w:val="24"/>
          <w:szCs w:val="24"/>
          <w:b/>
          <w:bCs/>
          <w:spacing w:val="-3"/>
        </w:rPr>
        <w:t>3</w:t>
      </w:r>
      <w:r>
        <w:rPr>
          <w:sz w:val="24"/>
          <w:szCs w:val="24"/>
          <w:spacing w:val="-49"/>
        </w:rPr>
        <w:t xml:space="preserve"> </w:t>
      </w:r>
      <w:r>
        <w:rPr>
          <w:sz w:val="24"/>
          <w:szCs w:val="24"/>
          <w:b/>
          <w:bCs/>
          <w:spacing w:val="-3"/>
        </w:rPr>
        <w:t>年内在经营活动中没有重大违法记录的书面声明</w:t>
      </w:r>
    </w:p>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pStyle w:val="BodyText"/>
        <w:ind w:left="4036"/>
        <w:spacing w:before="97" w:line="219" w:lineRule="auto"/>
        <w:rPr>
          <w:sz w:val="30"/>
          <w:szCs w:val="30"/>
        </w:rPr>
      </w:pPr>
      <w:r>
        <w:rPr>
          <w:sz w:val="30"/>
          <w:szCs w:val="30"/>
          <w:b/>
          <w:bCs/>
          <w:spacing w:val="-9"/>
        </w:rPr>
        <w:t>声明函</w:t>
      </w:r>
    </w:p>
    <w:p>
      <w:pPr>
        <w:rPr>
          <w:rFonts w:ascii="Arial"/>
          <w:sz w:val="21"/>
        </w:rPr>
      </w:pPr>
      <w:r/>
    </w:p>
    <w:p>
      <w:pPr>
        <w:rPr>
          <w:rFonts w:ascii="Arial"/>
          <w:sz w:val="21"/>
        </w:rPr>
      </w:pPr>
      <w:r/>
    </w:p>
    <w:p>
      <w:pPr>
        <w:rPr>
          <w:rFonts w:ascii="Arial"/>
          <w:sz w:val="21"/>
        </w:rPr>
      </w:pPr>
      <w:r/>
    </w:p>
    <w:p>
      <w:pPr>
        <w:pStyle w:val="BodyText"/>
        <w:ind w:left="1"/>
        <w:spacing w:before="79" w:line="219" w:lineRule="auto"/>
        <w:rPr>
          <w:sz w:val="24"/>
          <w:szCs w:val="24"/>
        </w:rPr>
      </w:pPr>
      <w:r>
        <w:rPr>
          <w:sz w:val="24"/>
          <w:szCs w:val="24"/>
          <w:spacing w:val="7"/>
        </w:rPr>
        <w:t>致</w:t>
      </w:r>
      <w:r>
        <w:rPr>
          <w:sz w:val="24"/>
          <w:szCs w:val="24"/>
          <w:spacing w:val="-30"/>
        </w:rPr>
        <w:t>：</w:t>
      </w:r>
      <w:r>
        <w:rPr>
          <w:sz w:val="24"/>
          <w:szCs w:val="24"/>
          <w:u w:val="single" w:color="auto"/>
        </w:rPr>
        <w:t xml:space="preserve">    </w:t>
      </w:r>
      <w:r>
        <w:rPr>
          <w:sz w:val="24"/>
          <w:szCs w:val="24"/>
          <w:u w:val="single" w:color="auto"/>
          <w:spacing w:val="-30"/>
        </w:rPr>
        <w:t>（</w:t>
      </w:r>
      <w:r>
        <w:rPr>
          <w:sz w:val="24"/>
          <w:szCs w:val="24"/>
          <w:u w:val="single" w:color="auto"/>
          <w:spacing w:val="7"/>
        </w:rPr>
        <w:t>采购人名称）</w:t>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BodyText"/>
        <w:ind w:firstLine="482"/>
        <w:spacing w:before="78" w:line="350" w:lineRule="auto"/>
        <w:jc w:val="both"/>
        <w:rPr>
          <w:sz w:val="24"/>
          <w:szCs w:val="24"/>
        </w:rPr>
      </w:pPr>
      <w:r>
        <w:rPr>
          <w:sz w:val="24"/>
          <w:szCs w:val="24"/>
          <w:spacing w:val="-3"/>
        </w:rPr>
        <w:t>我公司郑重承诺在参加本项目采购活动前三年内，在经营活动中无重大违法记录。</w:t>
      </w:r>
      <w:r>
        <w:rPr>
          <w:sz w:val="24"/>
          <w:szCs w:val="24"/>
          <w:spacing w:val="12"/>
        </w:rPr>
        <w:t xml:space="preserve"> </w:t>
      </w:r>
      <w:r>
        <w:rPr>
          <w:sz w:val="24"/>
          <w:szCs w:val="24"/>
          <w:spacing w:val="-2"/>
        </w:rPr>
        <w:t>公司未受到行政处罚或责令停业、吊销许可</w:t>
      </w:r>
      <w:r>
        <w:rPr>
          <w:sz w:val="24"/>
          <w:szCs w:val="24"/>
          <w:spacing w:val="-3"/>
        </w:rPr>
        <w:t>证（或执照</w:t>
      </w:r>
      <w:r>
        <w:rPr>
          <w:sz w:val="24"/>
          <w:szCs w:val="24"/>
          <w:spacing w:val="-2"/>
        </w:rPr>
        <w:t>）；</w:t>
      </w:r>
      <w:r>
        <w:rPr>
          <w:sz w:val="24"/>
          <w:szCs w:val="24"/>
          <w:spacing w:val="-3"/>
        </w:rPr>
        <w:t>未处于财产被接管、冻结、</w:t>
      </w:r>
      <w:r>
        <w:rPr>
          <w:sz w:val="24"/>
          <w:szCs w:val="24"/>
        </w:rPr>
        <w:t xml:space="preserve"> </w:t>
      </w:r>
      <w:r>
        <w:rPr>
          <w:sz w:val="24"/>
          <w:szCs w:val="24"/>
          <w:spacing w:val="-2"/>
        </w:rPr>
        <w:t>破产状况。</w:t>
      </w:r>
    </w:p>
    <w:p>
      <w:pPr>
        <w:pStyle w:val="BodyText"/>
        <w:ind w:left="481"/>
        <w:spacing w:before="153" w:line="219" w:lineRule="auto"/>
        <w:rPr>
          <w:sz w:val="24"/>
          <w:szCs w:val="24"/>
        </w:rPr>
      </w:pPr>
      <w:r>
        <w:rPr>
          <w:sz w:val="24"/>
          <w:szCs w:val="24"/>
          <w:spacing w:val="-2"/>
        </w:rPr>
        <w:t>特此声明。</w:t>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BodyText"/>
        <w:spacing w:before="66" w:line="227" w:lineRule="auto"/>
        <w:rPr>
          <w:sz w:val="20"/>
          <w:szCs w:val="20"/>
        </w:rPr>
      </w:pPr>
      <w:r>
        <w:rPr>
          <w:sz w:val="20"/>
          <w:szCs w:val="20"/>
          <w:spacing w:val="12"/>
        </w:rPr>
        <w:t>供应商名称</w:t>
      </w:r>
      <w:r>
        <w:rPr>
          <w:sz w:val="20"/>
          <w:szCs w:val="20"/>
          <w:spacing w:val="-8"/>
        </w:rPr>
        <w:t>：</w:t>
      </w:r>
      <w:r>
        <w:rPr>
          <w:sz w:val="20"/>
          <w:szCs w:val="20"/>
          <w:u w:val="single" w:color="auto"/>
          <w:spacing w:val="5"/>
        </w:rPr>
        <w:t xml:space="preserve">                </w:t>
      </w:r>
      <w:r>
        <w:rPr>
          <w:sz w:val="20"/>
          <w:szCs w:val="20"/>
          <w:u w:val="single" w:color="auto"/>
          <w:spacing w:val="-8"/>
        </w:rPr>
        <w:t>（</w:t>
      </w:r>
      <w:r>
        <w:rPr>
          <w:sz w:val="20"/>
          <w:szCs w:val="20"/>
          <w:u w:val="single" w:color="auto"/>
          <w:spacing w:val="12"/>
        </w:rPr>
        <w:t>加盖公章）</w:t>
      </w:r>
    </w:p>
    <w:p>
      <w:pPr>
        <w:pStyle w:val="BodyText"/>
        <w:ind w:left="35" w:right="2842" w:hanging="35"/>
        <w:spacing w:before="298" w:line="489" w:lineRule="auto"/>
        <w:rPr>
          <w:sz w:val="20"/>
          <w:szCs w:val="20"/>
        </w:rPr>
      </w:pPr>
      <w:r>
        <w:rPr>
          <w:sz w:val="20"/>
          <w:szCs w:val="20"/>
          <w:spacing w:val="10"/>
        </w:rPr>
        <w:t>法定代表人或授权代表</w:t>
      </w:r>
      <w:r>
        <w:rPr>
          <w:sz w:val="20"/>
          <w:szCs w:val="20"/>
          <w:spacing w:val="-8"/>
        </w:rPr>
        <w:t>：</w:t>
      </w:r>
      <w:r>
        <w:rPr>
          <w:sz w:val="20"/>
          <w:szCs w:val="20"/>
          <w:u w:val="single" w:color="auto"/>
          <w:spacing w:val="5"/>
        </w:rPr>
        <w:t xml:space="preserve">             </w:t>
      </w:r>
      <w:r>
        <w:rPr>
          <w:sz w:val="20"/>
          <w:szCs w:val="20"/>
          <w:u w:val="single" w:color="auto"/>
          <w:spacing w:val="-8"/>
        </w:rPr>
        <w:t>（</w:t>
      </w:r>
      <w:r>
        <w:rPr>
          <w:sz w:val="20"/>
          <w:szCs w:val="20"/>
          <w:u w:val="single" w:color="auto"/>
          <w:spacing w:val="10"/>
        </w:rPr>
        <w:t>签字或加盖人名章）    </w:t>
      </w:r>
      <w:r>
        <w:rPr>
          <w:sz w:val="20"/>
          <w:szCs w:val="20"/>
          <w:spacing w:val="5"/>
        </w:rPr>
        <w:t xml:space="preserve"> </w:t>
      </w:r>
      <w:r>
        <w:rPr>
          <w:sz w:val="20"/>
          <w:szCs w:val="20"/>
          <w:spacing w:val="-14"/>
        </w:rPr>
        <w:t>日期</w:t>
      </w:r>
      <w:r>
        <w:rPr>
          <w:sz w:val="20"/>
          <w:szCs w:val="20"/>
          <w:spacing w:val="31"/>
        </w:rPr>
        <w:t xml:space="preserve"> </w:t>
      </w:r>
      <w:r>
        <w:rPr>
          <w:sz w:val="20"/>
          <w:szCs w:val="20"/>
          <w:spacing w:val="-14"/>
        </w:rPr>
        <w:t>：</w:t>
      </w:r>
      <w:r>
        <w:rPr>
          <w:sz w:val="20"/>
          <w:szCs w:val="20"/>
          <w:u w:val="single" w:color="auto"/>
        </w:rPr>
        <w:t xml:space="preserve">                           </w:t>
      </w:r>
    </w:p>
    <w:p>
      <w:pPr>
        <w:spacing w:line="489" w:lineRule="auto"/>
        <w:sectPr>
          <w:footerReference w:type="default" r:id="rId56"/>
          <w:pgSz w:w="11906" w:h="16839"/>
          <w:pgMar w:top="458" w:right="1167" w:bottom="1065" w:left="1709" w:header="0" w:footer="903" w:gutter="0"/>
        </w:sectPr>
        <w:rPr>
          <w:sz w:val="20"/>
          <w:szCs w:val="20"/>
        </w:rPr>
      </w:pPr>
    </w:p>
    <w:p>
      <w:pPr>
        <w:ind w:firstLine="7085"/>
        <w:spacing w:line="679" w:lineRule="exact"/>
        <w:rPr/>
      </w:pPr>
      <w:r>
        <w:rPr>
          <w:position w:val="-13"/>
        </w:rPr>
        <w:drawing>
          <wp:inline distT="0" distB="0" distL="0" distR="0">
            <wp:extent cx="1133855" cy="431292"/>
            <wp:effectExtent l="0" t="0" r="0" b="0"/>
            <wp:docPr id="112" name="IM 112"/>
            <wp:cNvGraphicFramePr/>
            <a:graphic>
              <a:graphicData uri="http://schemas.openxmlformats.org/drawingml/2006/picture">
                <pic:pic>
                  <pic:nvPicPr>
                    <pic:cNvPr id="112" name="IM 112"/>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firstLine="12"/>
        <w:spacing w:before="144" w:line="233" w:lineRule="auto"/>
        <w:jc w:val="both"/>
        <w:rPr>
          <w:sz w:val="24"/>
          <w:szCs w:val="24"/>
        </w:rPr>
      </w:pPr>
      <w:r>
        <w:rPr>
          <w:sz w:val="24"/>
          <w:szCs w:val="24"/>
          <w:b/>
          <w:bCs/>
          <w:spacing w:val="-3"/>
        </w:rPr>
        <w:t>（6）供应商在“信用中国</w:t>
      </w:r>
      <w:r>
        <w:rPr>
          <w:sz w:val="24"/>
          <w:szCs w:val="24"/>
          <w:spacing w:val="-71"/>
        </w:rPr>
        <w:t xml:space="preserve"> </w:t>
      </w:r>
      <w:r>
        <w:rPr>
          <w:sz w:val="24"/>
          <w:szCs w:val="24"/>
          <w:b/>
          <w:bCs/>
          <w:spacing w:val="-3"/>
        </w:rPr>
        <w:t>”网站（www.creditchina.</w:t>
      </w:r>
      <w:r>
        <w:rPr>
          <w:sz w:val="24"/>
          <w:szCs w:val="24"/>
          <w:spacing w:val="-3"/>
        </w:rPr>
        <w:t xml:space="preserve"> </w:t>
      </w:r>
      <w:r>
        <w:rPr>
          <w:sz w:val="24"/>
          <w:szCs w:val="24"/>
          <w:b/>
          <w:bCs/>
          <w:spacing w:val="-3"/>
        </w:rPr>
        <w:t>gov.cn）没有被列入重大税收</w:t>
      </w:r>
      <w:r>
        <w:rPr>
          <w:sz w:val="24"/>
          <w:szCs w:val="24"/>
        </w:rPr>
        <w:t xml:space="preserve">  </w:t>
      </w:r>
      <w:r>
        <w:rPr>
          <w:sz w:val="24"/>
          <w:szCs w:val="24"/>
          <w:b/>
          <w:bCs/>
          <w:spacing w:val="-2"/>
        </w:rPr>
        <w:t>违法失信主体、政府采购严重违法失信行为记录名单，没有被列入中国执行信息公开</w:t>
      </w:r>
      <w:r>
        <w:rPr>
          <w:sz w:val="24"/>
          <w:szCs w:val="24"/>
          <w:spacing w:val="1"/>
        </w:rPr>
        <w:t xml:space="preserve">  </w:t>
      </w:r>
      <w:r>
        <w:rPr>
          <w:sz w:val="24"/>
          <w:szCs w:val="24"/>
          <w:b/>
          <w:bCs/>
          <w:spacing w:val="-3"/>
        </w:rPr>
        <w:t>网（h</w:t>
      </w:r>
      <w:r>
        <w:rPr>
          <w:sz w:val="24"/>
          <w:szCs w:val="24"/>
          <w:spacing w:val="-45"/>
        </w:rPr>
        <w:t xml:space="preserve"> </w:t>
      </w:r>
      <w:r>
        <w:rPr>
          <w:sz w:val="24"/>
          <w:szCs w:val="24"/>
          <w:b/>
          <w:bCs/>
          <w:spacing w:val="-3"/>
        </w:rPr>
        <w:t>ttp://zxgk.court.gov.cn/shixin/）失信被</w:t>
      </w:r>
      <w:r>
        <w:rPr>
          <w:sz w:val="24"/>
          <w:szCs w:val="24"/>
          <w:b/>
          <w:bCs/>
          <w:spacing w:val="-4"/>
        </w:rPr>
        <w:t>执行人名单和没有被列入“</w:t>
      </w:r>
      <w:r>
        <w:rPr>
          <w:sz w:val="24"/>
          <w:szCs w:val="24"/>
          <w:spacing w:val="-88"/>
        </w:rPr>
        <w:t xml:space="preserve"> </w:t>
      </w:r>
      <w:r>
        <w:rPr>
          <w:sz w:val="24"/>
          <w:szCs w:val="24"/>
          <w:b/>
          <w:bCs/>
          <w:spacing w:val="-4"/>
        </w:rPr>
        <w:t>中国政</w:t>
      </w:r>
      <w:r>
        <w:rPr>
          <w:sz w:val="24"/>
          <w:szCs w:val="24"/>
        </w:rPr>
        <w:t xml:space="preserve">  </w:t>
      </w:r>
      <w:r>
        <w:rPr>
          <w:sz w:val="24"/>
          <w:szCs w:val="24"/>
          <w:b/>
          <w:bCs/>
          <w:spacing w:val="-4"/>
        </w:rPr>
        <w:t>府采购网</w:t>
      </w:r>
      <w:r>
        <w:rPr>
          <w:sz w:val="24"/>
          <w:szCs w:val="24"/>
          <w:spacing w:val="-73"/>
        </w:rPr>
        <w:t xml:space="preserve"> </w:t>
      </w:r>
      <w:r>
        <w:rPr>
          <w:sz w:val="24"/>
          <w:szCs w:val="24"/>
          <w:b/>
          <w:bCs/>
          <w:spacing w:val="-4"/>
        </w:rPr>
        <w:t>”（www.ccgp.gov.cn</w:t>
      </w:r>
      <w:r>
        <w:rPr>
          <w:sz w:val="24"/>
          <w:szCs w:val="24"/>
          <w:spacing w:val="34"/>
        </w:rPr>
        <w:t xml:space="preserve"> </w:t>
      </w:r>
      <w:r>
        <w:rPr>
          <w:sz w:val="24"/>
          <w:szCs w:val="24"/>
          <w:b/>
          <w:bCs/>
          <w:spacing w:val="-4"/>
        </w:rPr>
        <w:t>）政府采购严重违法失信行为记录名单。</w:t>
      </w:r>
    </w:p>
    <w:p>
      <w:pPr>
        <w:spacing w:line="233" w:lineRule="auto"/>
        <w:sectPr>
          <w:footerReference w:type="default" r:id="rId57"/>
          <w:pgSz w:w="11906" w:h="16839"/>
          <w:pgMar w:top="458" w:right="1247" w:bottom="1062" w:left="1710" w:header="0" w:footer="903" w:gutter="0"/>
        </w:sectPr>
        <w:rPr>
          <w:sz w:val="24"/>
          <w:szCs w:val="24"/>
        </w:rPr>
      </w:pPr>
    </w:p>
    <w:p>
      <w:pPr>
        <w:ind w:firstLine="7086"/>
        <w:spacing w:line="679" w:lineRule="exact"/>
        <w:rPr/>
      </w:pPr>
      <w:r>
        <w:rPr>
          <w:position w:val="-13"/>
        </w:rPr>
        <w:drawing>
          <wp:inline distT="0" distB="0" distL="0" distR="0">
            <wp:extent cx="1133855" cy="431292"/>
            <wp:effectExtent l="0" t="0" r="0" b="0"/>
            <wp:docPr id="114" name="IM 114"/>
            <wp:cNvGraphicFramePr/>
            <a:graphic>
              <a:graphicData uri="http://schemas.openxmlformats.org/drawingml/2006/picture">
                <pic:pic>
                  <pic:nvPicPr>
                    <pic:cNvPr id="114" name="IM 114"/>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spacing w:before="144" w:line="219" w:lineRule="auto"/>
        <w:jc w:val="right"/>
        <w:rPr>
          <w:sz w:val="24"/>
          <w:szCs w:val="24"/>
        </w:rPr>
      </w:pPr>
      <w:r>
        <w:rPr>
          <w:sz w:val="24"/>
          <w:szCs w:val="24"/>
          <w:b/>
          <w:bCs/>
          <w:spacing w:val="-4"/>
        </w:rPr>
        <w:t>（7）供应商控股股东名称、控股公司的名称和存在管理、</w:t>
      </w:r>
      <w:r>
        <w:rPr>
          <w:sz w:val="24"/>
          <w:szCs w:val="24"/>
          <w:b/>
          <w:bCs/>
          <w:spacing w:val="-5"/>
        </w:rPr>
        <w:t>被管理关系的单位名称说明</w:t>
      </w:r>
    </w:p>
    <w:p>
      <w:pPr>
        <w:spacing w:line="312" w:lineRule="auto"/>
        <w:rPr>
          <w:rFonts w:ascii="Arial"/>
          <w:sz w:val="21"/>
        </w:rPr>
      </w:pPr>
      <w:r/>
    </w:p>
    <w:p>
      <w:pPr>
        <w:spacing w:line="312" w:lineRule="auto"/>
        <w:rPr>
          <w:rFonts w:ascii="Arial"/>
          <w:sz w:val="21"/>
        </w:rPr>
      </w:pPr>
      <w:r/>
    </w:p>
    <w:p>
      <w:pPr>
        <w:pStyle w:val="BodyText"/>
        <w:ind w:left="1"/>
        <w:spacing w:before="78" w:line="219" w:lineRule="auto"/>
        <w:rPr>
          <w:sz w:val="24"/>
          <w:szCs w:val="24"/>
        </w:rPr>
      </w:pPr>
      <w:r>
        <w:rPr>
          <w:sz w:val="24"/>
          <w:szCs w:val="24"/>
          <w:spacing w:val="7"/>
        </w:rPr>
        <w:t>致</w:t>
      </w:r>
      <w:r>
        <w:rPr>
          <w:sz w:val="24"/>
          <w:szCs w:val="24"/>
          <w:spacing w:val="-30"/>
        </w:rPr>
        <w:t>：</w:t>
      </w:r>
      <w:r>
        <w:rPr>
          <w:sz w:val="24"/>
          <w:szCs w:val="24"/>
          <w:u w:val="single" w:color="auto"/>
        </w:rPr>
        <w:t xml:space="preserve">    </w:t>
      </w:r>
      <w:r>
        <w:rPr>
          <w:sz w:val="24"/>
          <w:szCs w:val="24"/>
          <w:u w:val="single" w:color="auto"/>
          <w:spacing w:val="-30"/>
        </w:rPr>
        <w:t>（</w:t>
      </w:r>
      <w:r>
        <w:rPr>
          <w:sz w:val="24"/>
          <w:szCs w:val="24"/>
          <w:u w:val="single" w:color="auto"/>
          <w:spacing w:val="7"/>
        </w:rPr>
        <w:t>采购人名称）</w:t>
      </w:r>
    </w:p>
    <w:p>
      <w:pPr>
        <w:spacing w:line="412" w:lineRule="auto"/>
        <w:rPr>
          <w:rFonts w:ascii="Arial"/>
          <w:sz w:val="21"/>
        </w:rPr>
      </w:pPr>
      <w:r/>
    </w:p>
    <w:p>
      <w:pPr>
        <w:pStyle w:val="BodyText"/>
        <w:ind w:left="427" w:right="2349" w:firstLine="2"/>
        <w:spacing w:before="78" w:line="467" w:lineRule="auto"/>
        <w:rPr>
          <w:sz w:val="24"/>
          <w:szCs w:val="24"/>
        </w:rPr>
      </w:pPr>
      <w:r>
        <w:rPr>
          <w:sz w:val="24"/>
          <w:szCs w:val="24"/>
          <w:spacing w:val="-3"/>
        </w:rPr>
        <w:t>与我方的法定代表人（单位负责人）为同一人的企业如下：</w:t>
      </w:r>
      <w:r>
        <w:rPr>
          <w:sz w:val="24"/>
          <w:szCs w:val="24"/>
          <w:spacing w:val="2"/>
        </w:rPr>
        <w:t xml:space="preserve"> </w:t>
      </w:r>
      <w:r>
        <w:rPr>
          <w:sz w:val="24"/>
          <w:szCs w:val="24"/>
          <w:spacing w:val="-2"/>
        </w:rPr>
        <w:t>我方的控股股东如下：</w:t>
      </w:r>
    </w:p>
    <w:p>
      <w:pPr>
        <w:pStyle w:val="BodyText"/>
        <w:ind w:left="427"/>
        <w:spacing w:before="32" w:line="220" w:lineRule="auto"/>
        <w:rPr>
          <w:sz w:val="24"/>
          <w:szCs w:val="24"/>
        </w:rPr>
      </w:pPr>
      <w:r>
        <w:rPr>
          <w:sz w:val="24"/>
          <w:szCs w:val="24"/>
          <w:spacing w:val="-1"/>
        </w:rPr>
        <w:t>我方直接控股的企业如下：</w:t>
      </w:r>
    </w:p>
    <w:p>
      <w:pPr>
        <w:spacing w:line="256" w:lineRule="auto"/>
        <w:rPr>
          <w:rFonts w:ascii="Arial"/>
          <w:sz w:val="21"/>
        </w:rPr>
      </w:pPr>
      <w:r/>
    </w:p>
    <w:p>
      <w:pPr>
        <w:pStyle w:val="BodyText"/>
        <w:ind w:left="430"/>
        <w:spacing w:before="78" w:line="219" w:lineRule="auto"/>
        <w:rPr>
          <w:sz w:val="24"/>
          <w:szCs w:val="24"/>
        </w:rPr>
      </w:pPr>
      <w:r>
        <w:rPr>
          <w:sz w:val="24"/>
          <w:szCs w:val="24"/>
          <w:spacing w:val="-1"/>
        </w:rPr>
        <w:t>与我方存在管理、被管理关系的单位名称如下：</w:t>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pStyle w:val="BodyText"/>
        <w:spacing w:before="65" w:line="227" w:lineRule="auto"/>
        <w:rPr>
          <w:sz w:val="20"/>
          <w:szCs w:val="20"/>
        </w:rPr>
      </w:pPr>
      <w:r>
        <w:rPr>
          <w:sz w:val="20"/>
          <w:szCs w:val="20"/>
          <w:spacing w:val="12"/>
        </w:rPr>
        <w:t>供应商名称</w:t>
      </w:r>
      <w:r>
        <w:rPr>
          <w:sz w:val="20"/>
          <w:szCs w:val="20"/>
          <w:spacing w:val="-8"/>
        </w:rPr>
        <w:t>：</w:t>
      </w:r>
      <w:r>
        <w:rPr>
          <w:sz w:val="20"/>
          <w:szCs w:val="20"/>
          <w:u w:val="single" w:color="auto"/>
          <w:spacing w:val="5"/>
        </w:rPr>
        <w:t xml:space="preserve">                </w:t>
      </w:r>
      <w:r>
        <w:rPr>
          <w:sz w:val="20"/>
          <w:szCs w:val="20"/>
          <w:u w:val="single" w:color="auto"/>
          <w:spacing w:val="-8"/>
        </w:rPr>
        <w:t>（</w:t>
      </w:r>
      <w:r>
        <w:rPr>
          <w:sz w:val="20"/>
          <w:szCs w:val="20"/>
          <w:u w:val="single" w:color="auto"/>
          <w:spacing w:val="12"/>
        </w:rPr>
        <w:t>加盖公章）</w:t>
      </w:r>
    </w:p>
    <w:p>
      <w:pPr>
        <w:pStyle w:val="BodyText"/>
        <w:ind w:left="35" w:right="2759" w:hanging="35"/>
        <w:spacing w:before="298" w:line="489" w:lineRule="auto"/>
        <w:rPr>
          <w:sz w:val="20"/>
          <w:szCs w:val="20"/>
        </w:rPr>
      </w:pPr>
      <w:r>
        <w:rPr>
          <w:sz w:val="20"/>
          <w:szCs w:val="20"/>
          <w:spacing w:val="10"/>
        </w:rPr>
        <w:t>法定代表人或授权代表</w:t>
      </w:r>
      <w:r>
        <w:rPr>
          <w:sz w:val="20"/>
          <w:szCs w:val="20"/>
          <w:spacing w:val="-8"/>
        </w:rPr>
        <w:t>：</w:t>
      </w:r>
      <w:r>
        <w:rPr>
          <w:sz w:val="20"/>
          <w:szCs w:val="20"/>
          <w:u w:val="single" w:color="auto"/>
          <w:spacing w:val="5"/>
        </w:rPr>
        <w:t xml:space="preserve">             </w:t>
      </w:r>
      <w:r>
        <w:rPr>
          <w:sz w:val="20"/>
          <w:szCs w:val="20"/>
          <w:u w:val="single" w:color="auto"/>
          <w:spacing w:val="-8"/>
        </w:rPr>
        <w:t>（</w:t>
      </w:r>
      <w:r>
        <w:rPr>
          <w:sz w:val="20"/>
          <w:szCs w:val="20"/>
          <w:u w:val="single" w:color="auto"/>
          <w:spacing w:val="10"/>
        </w:rPr>
        <w:t>签字或加盖人名章）    </w:t>
      </w:r>
      <w:r>
        <w:rPr>
          <w:sz w:val="20"/>
          <w:szCs w:val="20"/>
          <w:spacing w:val="5"/>
        </w:rPr>
        <w:t xml:space="preserve"> </w:t>
      </w:r>
      <w:r>
        <w:rPr>
          <w:sz w:val="20"/>
          <w:szCs w:val="20"/>
          <w:spacing w:val="-14"/>
        </w:rPr>
        <w:t>日期</w:t>
      </w:r>
      <w:r>
        <w:rPr>
          <w:sz w:val="20"/>
          <w:szCs w:val="20"/>
          <w:spacing w:val="31"/>
        </w:rPr>
        <w:t xml:space="preserve"> </w:t>
      </w:r>
      <w:r>
        <w:rPr>
          <w:sz w:val="20"/>
          <w:szCs w:val="20"/>
          <w:spacing w:val="-14"/>
        </w:rPr>
        <w:t>：</w:t>
      </w:r>
      <w:r>
        <w:rPr>
          <w:sz w:val="20"/>
          <w:szCs w:val="20"/>
          <w:u w:val="single" w:color="auto"/>
        </w:rPr>
        <w:t xml:space="preserve">                           </w:t>
      </w:r>
    </w:p>
    <w:p>
      <w:pPr>
        <w:spacing w:line="489" w:lineRule="auto"/>
        <w:sectPr>
          <w:footerReference w:type="default" r:id="rId58"/>
          <w:pgSz w:w="11906" w:h="16839"/>
          <w:pgMar w:top="458" w:right="1250" w:bottom="1065" w:left="1709" w:header="0" w:footer="903" w:gutter="0"/>
        </w:sectPr>
        <w:rPr>
          <w:sz w:val="20"/>
          <w:szCs w:val="20"/>
        </w:rPr>
      </w:pPr>
    </w:p>
    <w:p>
      <w:pPr>
        <w:ind w:firstLine="7086"/>
        <w:spacing w:line="679" w:lineRule="exact"/>
        <w:rPr/>
      </w:pPr>
      <w:r>
        <w:rPr>
          <w:position w:val="-13"/>
        </w:rPr>
        <w:drawing>
          <wp:inline distT="0" distB="0" distL="0" distR="0">
            <wp:extent cx="1133855" cy="431292"/>
            <wp:effectExtent l="0" t="0" r="0" b="0"/>
            <wp:docPr id="116" name="IM 116"/>
            <wp:cNvGraphicFramePr/>
            <a:graphic>
              <a:graphicData uri="http://schemas.openxmlformats.org/drawingml/2006/picture">
                <pic:pic>
                  <pic:nvPicPr>
                    <pic:cNvPr id="116" name="IM 116"/>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4030"/>
        <w:spacing w:before="154" w:line="219" w:lineRule="auto"/>
        <w:rPr>
          <w:sz w:val="30"/>
          <w:szCs w:val="30"/>
        </w:rPr>
      </w:pPr>
      <w:r>
        <w:rPr>
          <w:sz w:val="30"/>
          <w:szCs w:val="30"/>
          <w:b/>
          <w:bCs/>
          <w:spacing w:val="-7"/>
        </w:rPr>
        <w:t>承诺函</w:t>
      </w:r>
    </w:p>
    <w:p>
      <w:pPr>
        <w:spacing w:line="375" w:lineRule="auto"/>
        <w:rPr>
          <w:rFonts w:ascii="Arial"/>
          <w:sz w:val="21"/>
        </w:rPr>
      </w:pPr>
      <w:r/>
    </w:p>
    <w:p>
      <w:pPr>
        <w:pStyle w:val="BodyText"/>
        <w:ind w:left="1"/>
        <w:spacing w:before="78" w:line="219" w:lineRule="auto"/>
        <w:rPr>
          <w:sz w:val="24"/>
          <w:szCs w:val="24"/>
        </w:rPr>
      </w:pPr>
      <w:r>
        <w:rPr>
          <w:sz w:val="24"/>
          <w:szCs w:val="24"/>
          <w:spacing w:val="7"/>
        </w:rPr>
        <w:t>致</w:t>
      </w:r>
      <w:r>
        <w:rPr>
          <w:sz w:val="24"/>
          <w:szCs w:val="24"/>
          <w:spacing w:val="-30"/>
        </w:rPr>
        <w:t>：</w:t>
      </w:r>
      <w:r>
        <w:rPr>
          <w:sz w:val="24"/>
          <w:szCs w:val="24"/>
          <w:u w:val="single" w:color="auto"/>
        </w:rPr>
        <w:t xml:space="preserve">     </w:t>
      </w:r>
      <w:r>
        <w:rPr>
          <w:sz w:val="24"/>
          <w:szCs w:val="24"/>
          <w:u w:val="single" w:color="auto"/>
          <w:spacing w:val="-30"/>
        </w:rPr>
        <w:t>（</w:t>
      </w:r>
      <w:r>
        <w:rPr>
          <w:sz w:val="24"/>
          <w:szCs w:val="24"/>
          <w:u w:val="single" w:color="auto"/>
          <w:spacing w:val="7"/>
        </w:rPr>
        <w:t>采购人名称）</w:t>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pStyle w:val="BodyText"/>
        <w:spacing w:before="78" w:line="219" w:lineRule="auto"/>
        <w:jc w:val="right"/>
        <w:rPr>
          <w:sz w:val="24"/>
          <w:szCs w:val="24"/>
        </w:rPr>
      </w:pPr>
      <w:r>
        <w:rPr>
          <w:sz w:val="24"/>
          <w:szCs w:val="24"/>
          <w:spacing w:val="2"/>
        </w:rPr>
        <w:t>我公司 属于/不属于单位负责人为同一人或者存在直接控股、</w:t>
      </w:r>
      <w:r>
        <w:rPr>
          <w:sz w:val="24"/>
          <w:szCs w:val="24"/>
          <w:spacing w:val="1"/>
        </w:rPr>
        <w:t>管理关系的不同供</w:t>
      </w:r>
    </w:p>
    <w:p>
      <w:pPr>
        <w:spacing w:line="413" w:lineRule="auto"/>
        <w:rPr>
          <w:rFonts w:ascii="Arial"/>
          <w:sz w:val="21"/>
        </w:rPr>
      </w:pPr>
      <w:r/>
    </w:p>
    <w:p>
      <w:pPr>
        <w:pStyle w:val="BodyText"/>
        <w:ind w:left="1"/>
        <w:spacing w:before="78" w:line="219" w:lineRule="auto"/>
        <w:rPr>
          <w:sz w:val="24"/>
          <w:szCs w:val="24"/>
        </w:rPr>
      </w:pPr>
      <w:r>
        <w:rPr>
          <w:sz w:val="24"/>
          <w:szCs w:val="24"/>
          <w:spacing w:val="-1"/>
        </w:rPr>
        <w:t>应商，不得参加同一合同项下的磋商活动。</w:t>
      </w:r>
    </w:p>
    <w:p>
      <w:pPr>
        <w:spacing w:line="265" w:lineRule="auto"/>
        <w:rPr>
          <w:rFonts w:ascii="Arial"/>
          <w:sz w:val="21"/>
        </w:rPr>
      </w:pPr>
      <w:r/>
    </w:p>
    <w:p>
      <w:pPr>
        <w:spacing w:line="266" w:lineRule="auto"/>
        <w:rPr>
          <w:rFonts w:ascii="Arial"/>
          <w:sz w:val="21"/>
        </w:rPr>
      </w:pPr>
      <w:r/>
    </w:p>
    <w:p>
      <w:pPr>
        <w:pStyle w:val="BodyText"/>
        <w:ind w:left="481"/>
        <w:spacing w:before="78" w:line="219" w:lineRule="auto"/>
        <w:rPr>
          <w:sz w:val="24"/>
          <w:szCs w:val="24"/>
        </w:rPr>
      </w:pPr>
      <w:r>
        <w:rPr>
          <w:sz w:val="24"/>
          <w:szCs w:val="24"/>
          <w:spacing w:val="-2"/>
        </w:rPr>
        <w:t>特此承诺。</w:t>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BodyText"/>
        <w:spacing w:before="65" w:line="227" w:lineRule="auto"/>
        <w:rPr>
          <w:sz w:val="20"/>
          <w:szCs w:val="20"/>
        </w:rPr>
      </w:pPr>
      <w:r>
        <w:rPr>
          <w:sz w:val="20"/>
          <w:szCs w:val="20"/>
          <w:spacing w:val="12"/>
        </w:rPr>
        <w:t>供应商名称</w:t>
      </w:r>
      <w:r>
        <w:rPr>
          <w:sz w:val="20"/>
          <w:szCs w:val="20"/>
          <w:spacing w:val="-8"/>
        </w:rPr>
        <w:t>：</w:t>
      </w:r>
      <w:r>
        <w:rPr>
          <w:sz w:val="20"/>
          <w:szCs w:val="20"/>
          <w:u w:val="single" w:color="auto"/>
          <w:spacing w:val="5"/>
        </w:rPr>
        <w:t xml:space="preserve">                </w:t>
      </w:r>
      <w:r>
        <w:rPr>
          <w:sz w:val="20"/>
          <w:szCs w:val="20"/>
          <w:u w:val="single" w:color="auto"/>
          <w:spacing w:val="-8"/>
        </w:rPr>
        <w:t>（</w:t>
      </w:r>
      <w:r>
        <w:rPr>
          <w:sz w:val="20"/>
          <w:szCs w:val="20"/>
          <w:u w:val="single" w:color="auto"/>
          <w:spacing w:val="12"/>
        </w:rPr>
        <w:t>加盖公章）</w:t>
      </w:r>
    </w:p>
    <w:p>
      <w:pPr>
        <w:pStyle w:val="BodyText"/>
        <w:ind w:left="35" w:right="2762" w:hanging="35"/>
        <w:spacing w:before="298" w:line="489" w:lineRule="auto"/>
        <w:rPr>
          <w:sz w:val="20"/>
          <w:szCs w:val="20"/>
        </w:rPr>
      </w:pPr>
      <w:r>
        <w:rPr>
          <w:sz w:val="20"/>
          <w:szCs w:val="20"/>
          <w:spacing w:val="10"/>
        </w:rPr>
        <w:t>法定代表人或授权代表</w:t>
      </w:r>
      <w:r>
        <w:rPr>
          <w:sz w:val="20"/>
          <w:szCs w:val="20"/>
          <w:spacing w:val="-8"/>
        </w:rPr>
        <w:t>：</w:t>
      </w:r>
      <w:r>
        <w:rPr>
          <w:sz w:val="20"/>
          <w:szCs w:val="20"/>
          <w:u w:val="single" w:color="auto"/>
          <w:spacing w:val="5"/>
        </w:rPr>
        <w:t xml:space="preserve">             </w:t>
      </w:r>
      <w:r>
        <w:rPr>
          <w:sz w:val="20"/>
          <w:szCs w:val="20"/>
          <w:u w:val="single" w:color="auto"/>
          <w:spacing w:val="-8"/>
        </w:rPr>
        <w:t>（</w:t>
      </w:r>
      <w:r>
        <w:rPr>
          <w:sz w:val="20"/>
          <w:szCs w:val="20"/>
          <w:u w:val="single" w:color="auto"/>
          <w:spacing w:val="10"/>
        </w:rPr>
        <w:t>签字或加盖人名章）    </w:t>
      </w:r>
      <w:r>
        <w:rPr>
          <w:sz w:val="20"/>
          <w:szCs w:val="20"/>
          <w:spacing w:val="5"/>
        </w:rPr>
        <w:t xml:space="preserve"> </w:t>
      </w:r>
      <w:r>
        <w:rPr>
          <w:sz w:val="20"/>
          <w:szCs w:val="20"/>
          <w:spacing w:val="-14"/>
        </w:rPr>
        <w:t>日期</w:t>
      </w:r>
      <w:r>
        <w:rPr>
          <w:sz w:val="20"/>
          <w:szCs w:val="20"/>
          <w:spacing w:val="31"/>
        </w:rPr>
        <w:t xml:space="preserve"> </w:t>
      </w:r>
      <w:r>
        <w:rPr>
          <w:sz w:val="20"/>
          <w:szCs w:val="20"/>
          <w:spacing w:val="-14"/>
        </w:rPr>
        <w:t>：</w:t>
      </w:r>
      <w:r>
        <w:rPr>
          <w:sz w:val="20"/>
          <w:szCs w:val="20"/>
          <w:u w:val="single" w:color="auto"/>
        </w:rPr>
        <w:t xml:space="preserve">                           </w:t>
      </w:r>
    </w:p>
    <w:p>
      <w:pPr>
        <w:spacing w:line="489" w:lineRule="auto"/>
        <w:sectPr>
          <w:footerReference w:type="default" r:id="rId59"/>
          <w:pgSz w:w="11906" w:h="16839"/>
          <w:pgMar w:top="458" w:right="1247" w:bottom="1062" w:left="1709" w:header="0" w:footer="903" w:gutter="0"/>
        </w:sectPr>
        <w:rPr>
          <w:sz w:val="20"/>
          <w:szCs w:val="20"/>
        </w:rPr>
      </w:pPr>
    </w:p>
    <w:p>
      <w:pPr>
        <w:ind w:firstLine="7085"/>
        <w:spacing w:line="679" w:lineRule="exact"/>
        <w:rPr/>
      </w:pPr>
      <w:r>
        <w:rPr>
          <w:position w:val="-13"/>
        </w:rPr>
        <w:drawing>
          <wp:inline distT="0" distB="0" distL="0" distR="0">
            <wp:extent cx="1133855" cy="431292"/>
            <wp:effectExtent l="0" t="0" r="0" b="0"/>
            <wp:docPr id="118" name="IM 118"/>
            <wp:cNvGraphicFramePr/>
            <a:graphic>
              <a:graphicData uri="http://schemas.openxmlformats.org/drawingml/2006/picture">
                <pic:pic>
                  <pic:nvPicPr>
                    <pic:cNvPr id="118" name="IM 118"/>
                    <pic:cNvPicPr/>
                  </pic:nvPicPr>
                  <pic:blipFill>
                    <a:blip r:embed="rId3"/>
                    <a:stretch>
                      <a:fillRect/>
                    </a:stretch>
                  </pic:blipFill>
                  <pic:spPr>
                    <a:xfrm rot="0">
                      <a:off x="0" y="0"/>
                      <a:ext cx="1133855" cy="431292"/>
                    </a:xfrm>
                    <a:prstGeom prst="rect">
                      <a:avLst/>
                    </a:prstGeom>
                  </pic:spPr>
                </pic:pic>
              </a:graphicData>
            </a:graphic>
          </wp:inline>
        </w:drawing>
      </w:r>
    </w:p>
    <w:p>
      <w:pPr>
        <w:pStyle w:val="BodyText"/>
        <w:ind w:left="2622"/>
        <w:spacing w:before="144" w:line="219" w:lineRule="auto"/>
        <w:rPr>
          <w:sz w:val="24"/>
          <w:szCs w:val="24"/>
        </w:rPr>
      </w:pPr>
      <w:r>
        <w:rPr>
          <w:sz w:val="24"/>
          <w:szCs w:val="24"/>
          <w:b/>
          <w:bCs/>
          <w:spacing w:val="-4"/>
        </w:rPr>
        <w:t>（8）本项目不接受联合体投标声明</w:t>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BodyText"/>
        <w:ind w:left="4029"/>
        <w:spacing w:before="97" w:line="219" w:lineRule="auto"/>
        <w:rPr>
          <w:sz w:val="30"/>
          <w:szCs w:val="30"/>
        </w:rPr>
      </w:pPr>
      <w:r>
        <w:rPr>
          <w:sz w:val="30"/>
          <w:szCs w:val="30"/>
          <w:b/>
          <w:bCs/>
          <w:spacing w:val="-7"/>
        </w:rPr>
        <w:t>承诺函</w:t>
      </w:r>
    </w:p>
    <w:p>
      <w:pPr>
        <w:spacing w:line="272" w:lineRule="auto"/>
        <w:rPr>
          <w:rFonts w:ascii="Arial"/>
          <w:sz w:val="21"/>
        </w:rPr>
      </w:pPr>
      <w:r/>
    </w:p>
    <w:p>
      <w:pPr>
        <w:spacing w:line="272" w:lineRule="auto"/>
        <w:rPr>
          <w:rFonts w:ascii="Arial"/>
          <w:sz w:val="21"/>
        </w:rPr>
      </w:pPr>
      <w:r/>
    </w:p>
    <w:p>
      <w:pPr>
        <w:pStyle w:val="BodyText"/>
        <w:spacing w:before="78" w:line="219" w:lineRule="auto"/>
        <w:rPr>
          <w:sz w:val="24"/>
          <w:szCs w:val="24"/>
        </w:rPr>
      </w:pPr>
      <w:r>
        <w:rPr>
          <w:sz w:val="24"/>
          <w:szCs w:val="24"/>
          <w:spacing w:val="7"/>
        </w:rPr>
        <w:t>致</w:t>
      </w:r>
      <w:r>
        <w:rPr>
          <w:sz w:val="24"/>
          <w:szCs w:val="24"/>
          <w:spacing w:val="-30"/>
        </w:rPr>
        <w:t>：</w:t>
      </w:r>
      <w:r>
        <w:rPr>
          <w:sz w:val="24"/>
          <w:szCs w:val="24"/>
          <w:u w:val="single" w:color="auto"/>
        </w:rPr>
        <w:t xml:space="preserve">      </w:t>
      </w:r>
      <w:r>
        <w:rPr>
          <w:sz w:val="24"/>
          <w:szCs w:val="24"/>
          <w:u w:val="single" w:color="auto"/>
          <w:spacing w:val="-30"/>
        </w:rPr>
        <w:t>（</w:t>
      </w:r>
      <w:r>
        <w:rPr>
          <w:sz w:val="24"/>
          <w:szCs w:val="24"/>
          <w:u w:val="single" w:color="auto"/>
          <w:spacing w:val="7"/>
        </w:rPr>
        <w:t>采购人名称）</w:t>
      </w:r>
    </w:p>
    <w:p>
      <w:pPr>
        <w:pStyle w:val="BodyText"/>
        <w:ind w:left="479" w:right="4774" w:hanging="53"/>
        <w:spacing w:before="181" w:line="439" w:lineRule="auto"/>
        <w:rPr>
          <w:sz w:val="24"/>
          <w:szCs w:val="24"/>
        </w:rPr>
      </w:pPr>
      <w:r>
        <w:rPr>
          <w:sz w:val="24"/>
          <w:szCs w:val="24"/>
          <w:spacing w:val="-4"/>
        </w:rPr>
        <w:t>我公司 属于/不属于 联合体投标。</w:t>
      </w:r>
      <w:r>
        <w:rPr>
          <w:sz w:val="24"/>
          <w:szCs w:val="24"/>
          <w:spacing w:val="15"/>
        </w:rPr>
        <w:t xml:space="preserve"> </w:t>
      </w:r>
      <w:r>
        <w:rPr>
          <w:sz w:val="24"/>
          <w:szCs w:val="24"/>
          <w:spacing w:val="-2"/>
        </w:rPr>
        <w:t>特此承诺。</w:t>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BodyText"/>
        <w:ind w:left="424"/>
        <w:spacing w:before="79" w:line="219" w:lineRule="auto"/>
        <w:rPr>
          <w:sz w:val="24"/>
          <w:szCs w:val="24"/>
        </w:rPr>
      </w:pPr>
      <w:r>
        <w:rPr>
          <w:sz w:val="24"/>
          <w:szCs w:val="24"/>
          <w:spacing w:val="-2"/>
        </w:rPr>
        <w:t>供应商名称（公章</w:t>
      </w:r>
      <w:r>
        <w:rPr>
          <w:sz w:val="24"/>
          <w:szCs w:val="24"/>
          <w:spacing w:val="2"/>
        </w:rPr>
        <w:t>）：</w:t>
      </w:r>
      <w:r>
        <w:rPr>
          <w:sz w:val="24"/>
          <w:szCs w:val="24"/>
          <w:spacing w:val="1"/>
        </w:rPr>
        <w:t xml:space="preserve"> </w:t>
      </w:r>
      <w:r>
        <w:rPr>
          <w:sz w:val="24"/>
          <w:szCs w:val="24"/>
          <w:u w:val="single" w:color="auto"/>
        </w:rPr>
        <w:t xml:space="preserve">                 </w:t>
      </w:r>
    </w:p>
    <w:p>
      <w:pPr>
        <w:pStyle w:val="BodyText"/>
        <w:ind w:left="520" w:right="1140" w:hanging="100"/>
        <w:spacing w:before="183" w:line="345" w:lineRule="auto"/>
        <w:rPr>
          <w:sz w:val="24"/>
          <w:szCs w:val="24"/>
        </w:rPr>
      </w:pPr>
      <w:r>
        <w:rPr>
          <w:sz w:val="24"/>
          <w:szCs w:val="24"/>
          <w:spacing w:val="-1"/>
        </w:rPr>
        <w:t>法定代表人或其授权代表（签字或加盖人名章</w:t>
      </w:r>
      <w:r>
        <w:rPr>
          <w:sz w:val="24"/>
          <w:szCs w:val="24"/>
          <w:spacing w:val="4"/>
        </w:rPr>
        <w:t>）：</w:t>
      </w:r>
      <w:r>
        <w:rPr>
          <w:sz w:val="24"/>
          <w:szCs w:val="24"/>
          <w:u w:val="single" w:color="auto"/>
        </w:rPr>
        <w:t xml:space="preserve">                 </w:t>
      </w:r>
      <w:r>
        <w:rPr>
          <w:sz w:val="24"/>
          <w:szCs w:val="24"/>
        </w:rPr>
        <w:t xml:space="preserve"> </w:t>
      </w:r>
      <w:r>
        <w:rPr>
          <w:sz w:val="24"/>
          <w:szCs w:val="24"/>
          <w:spacing w:val="-15"/>
        </w:rPr>
        <w:t>日</w:t>
      </w:r>
      <w:r>
        <w:rPr>
          <w:sz w:val="24"/>
          <w:szCs w:val="24"/>
          <w:spacing w:val="3"/>
        </w:rPr>
        <w:t xml:space="preserve">    </w:t>
      </w:r>
      <w:r>
        <w:rPr>
          <w:sz w:val="24"/>
          <w:szCs w:val="24"/>
          <w:spacing w:val="-15"/>
        </w:rPr>
        <w:t>期：</w:t>
      </w:r>
      <w:r>
        <w:rPr>
          <w:sz w:val="24"/>
          <w:szCs w:val="24"/>
          <w:u w:val="single" w:color="auto"/>
        </w:rPr>
        <w:t xml:space="preserve">     </w:t>
      </w:r>
      <w:r>
        <w:rPr>
          <w:sz w:val="24"/>
          <w:szCs w:val="24"/>
          <w:spacing w:val="-109"/>
        </w:rPr>
        <w:t xml:space="preserve"> </w:t>
      </w:r>
      <w:r>
        <w:rPr>
          <w:sz w:val="24"/>
          <w:szCs w:val="24"/>
          <w:spacing w:val="-15"/>
        </w:rPr>
        <w:t>年</w:t>
      </w:r>
      <w:r>
        <w:rPr>
          <w:sz w:val="24"/>
          <w:szCs w:val="24"/>
          <w:u w:val="single" w:color="auto"/>
          <w:spacing w:val="39"/>
        </w:rPr>
        <w:t xml:space="preserve">   </w:t>
      </w:r>
      <w:r>
        <w:rPr>
          <w:sz w:val="24"/>
          <w:szCs w:val="24"/>
          <w:spacing w:val="-102"/>
        </w:rPr>
        <w:t xml:space="preserve"> </w:t>
      </w:r>
      <w:r>
        <w:rPr>
          <w:sz w:val="24"/>
          <w:szCs w:val="24"/>
          <w:spacing w:val="-15"/>
        </w:rPr>
        <w:t>月</w:t>
      </w:r>
      <w:r>
        <w:rPr>
          <w:sz w:val="24"/>
          <w:szCs w:val="24"/>
          <w:u w:val="single" w:color="auto"/>
          <w:spacing w:val="39"/>
        </w:rPr>
        <w:t xml:space="preserve">   </w:t>
      </w:r>
      <w:r>
        <w:rPr>
          <w:sz w:val="24"/>
          <w:szCs w:val="24"/>
          <w:spacing w:val="-66"/>
        </w:rPr>
        <w:t xml:space="preserve"> </w:t>
      </w:r>
      <w:r>
        <w:rPr>
          <w:sz w:val="24"/>
          <w:szCs w:val="24"/>
          <w:spacing w:val="-15"/>
        </w:rPr>
        <w:t>日</w:t>
      </w:r>
    </w:p>
    <w:p>
      <w:pPr>
        <w:spacing w:line="345" w:lineRule="auto"/>
        <w:sectPr>
          <w:footerReference w:type="default" r:id="rId60"/>
          <w:pgSz w:w="11906" w:h="16839"/>
          <w:pgMar w:top="458" w:right="1324" w:bottom="1065" w:left="1710" w:header="0" w:footer="903" w:gutter="0"/>
        </w:sectPr>
        <w:rPr>
          <w:sz w:val="24"/>
          <w:szCs w:val="24"/>
        </w:rPr>
      </w:pPr>
    </w:p>
    <w:p>
      <w:pPr>
        <w:ind w:firstLine="7256"/>
        <w:spacing w:line="739" w:lineRule="exact"/>
        <w:rPr/>
      </w:pPr>
      <w:r>
        <w:rPr>
          <w:position w:val="-14"/>
        </w:rPr>
        <w:drawing>
          <wp:inline distT="0" distB="0" distL="0" distR="0">
            <wp:extent cx="1133855" cy="469392"/>
            <wp:effectExtent l="0" t="0" r="0" b="0"/>
            <wp:docPr id="120" name="IM 120"/>
            <wp:cNvGraphicFramePr/>
            <a:graphic>
              <a:graphicData uri="http://schemas.openxmlformats.org/drawingml/2006/picture">
                <pic:pic>
                  <pic:nvPicPr>
                    <pic:cNvPr id="120" name="IM 120"/>
                    <pic:cNvPicPr/>
                  </pic:nvPicPr>
                  <pic:blipFill>
                    <a:blip r:embed="rId62"/>
                    <a:stretch>
                      <a:fillRect/>
                    </a:stretch>
                  </pic:blipFill>
                  <pic:spPr>
                    <a:xfrm rot="0">
                      <a:off x="0" y="0"/>
                      <a:ext cx="1133855" cy="469392"/>
                    </a:xfrm>
                    <a:prstGeom prst="rect">
                      <a:avLst/>
                    </a:prstGeom>
                  </pic:spPr>
                </pic:pic>
              </a:graphicData>
            </a:graphic>
          </wp:inline>
        </w:drawing>
      </w:r>
    </w:p>
    <w:p>
      <w:pPr>
        <w:pStyle w:val="BodyText"/>
        <w:ind w:left="149"/>
        <w:spacing w:before="103" w:line="219" w:lineRule="auto"/>
        <w:rPr>
          <w:sz w:val="24"/>
          <w:szCs w:val="24"/>
        </w:rPr>
      </w:pPr>
      <w:r>
        <w:rPr>
          <w:sz w:val="24"/>
          <w:szCs w:val="24"/>
          <w:b/>
          <w:bCs/>
          <w:spacing w:val="-5"/>
        </w:rPr>
        <w:t>附件</w:t>
      </w:r>
      <w:r>
        <w:rPr>
          <w:sz w:val="24"/>
          <w:szCs w:val="24"/>
          <w:spacing w:val="-5"/>
        </w:rPr>
        <w:t xml:space="preserve"> </w:t>
      </w:r>
      <w:r>
        <w:rPr>
          <w:sz w:val="24"/>
          <w:szCs w:val="24"/>
          <w:b/>
          <w:bCs/>
          <w:spacing w:val="-5"/>
        </w:rPr>
        <w:t>7</w:t>
      </w:r>
      <w:r>
        <w:rPr>
          <w:sz w:val="24"/>
          <w:szCs w:val="24"/>
          <w:spacing w:val="12"/>
        </w:rPr>
        <w:t xml:space="preserve"> </w:t>
      </w:r>
      <w:r>
        <w:rPr>
          <w:sz w:val="24"/>
          <w:szCs w:val="24"/>
          <w:b/>
          <w:bCs/>
          <w:spacing w:val="-5"/>
        </w:rPr>
        <w:t>供应商业绩一览表</w:t>
      </w:r>
    </w:p>
    <w:p>
      <w:pPr>
        <w:spacing w:before="177"/>
        <w:rPr/>
      </w:pPr>
      <w:r/>
    </w:p>
    <w:tbl>
      <w:tblPr>
        <w:tblStyle w:val="TableNormal"/>
        <w:tblW w:w="9173"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24"/>
        <w:gridCol w:w="1603"/>
        <w:gridCol w:w="1867"/>
        <w:gridCol w:w="1025"/>
        <w:gridCol w:w="1576"/>
        <w:gridCol w:w="1485"/>
        <w:gridCol w:w="893"/>
      </w:tblGrid>
      <w:tr>
        <w:trPr>
          <w:trHeight w:val="732" w:hRule="atLeast"/>
        </w:trPr>
        <w:tc>
          <w:tcPr>
            <w:tcW w:w="724" w:type="dxa"/>
            <w:vAlign w:val="top"/>
            <w:tcBorders>
              <w:left w:val="single" w:color="000000" w:sz="10" w:space="0"/>
              <w:top w:val="single" w:color="000000" w:sz="10" w:space="0"/>
            </w:tcBorders>
          </w:tcPr>
          <w:p>
            <w:pPr>
              <w:pStyle w:val="TableText"/>
              <w:ind w:left="115"/>
              <w:spacing w:before="246" w:line="219" w:lineRule="auto"/>
              <w:rPr/>
            </w:pPr>
            <w:r>
              <w:rPr>
                <w:spacing w:val="-6"/>
              </w:rPr>
              <w:t>年份</w:t>
            </w:r>
          </w:p>
        </w:tc>
        <w:tc>
          <w:tcPr>
            <w:tcW w:w="1603" w:type="dxa"/>
            <w:vAlign w:val="top"/>
            <w:tcBorders>
              <w:top w:val="single" w:color="000000" w:sz="10" w:space="0"/>
            </w:tcBorders>
          </w:tcPr>
          <w:p>
            <w:pPr>
              <w:pStyle w:val="TableText"/>
              <w:ind w:left="321"/>
              <w:spacing w:before="246" w:line="220" w:lineRule="auto"/>
              <w:rPr/>
            </w:pPr>
            <w:r>
              <w:rPr>
                <w:spacing w:val="-4"/>
              </w:rPr>
              <w:t>项目名称</w:t>
            </w:r>
          </w:p>
        </w:tc>
        <w:tc>
          <w:tcPr>
            <w:tcW w:w="1867" w:type="dxa"/>
            <w:vAlign w:val="top"/>
            <w:tcBorders>
              <w:top w:val="single" w:color="000000" w:sz="10" w:space="0"/>
            </w:tcBorders>
          </w:tcPr>
          <w:p>
            <w:pPr>
              <w:pStyle w:val="TableText"/>
              <w:ind w:left="453"/>
              <w:spacing w:before="245" w:line="219" w:lineRule="auto"/>
              <w:rPr/>
            </w:pPr>
            <w:r>
              <w:rPr>
                <w:spacing w:val="-3"/>
              </w:rPr>
              <w:t>采购内容</w:t>
            </w:r>
          </w:p>
        </w:tc>
        <w:tc>
          <w:tcPr>
            <w:tcW w:w="1025" w:type="dxa"/>
            <w:vAlign w:val="top"/>
            <w:tcBorders>
              <w:top w:val="single" w:color="000000" w:sz="10" w:space="0"/>
            </w:tcBorders>
          </w:tcPr>
          <w:p>
            <w:pPr>
              <w:pStyle w:val="TableText"/>
              <w:ind w:left="398" w:right="147" w:hanging="240"/>
              <w:spacing w:before="92" w:line="228" w:lineRule="auto"/>
              <w:rPr/>
            </w:pPr>
            <w:r>
              <w:rPr>
                <w:spacing w:val="-4"/>
              </w:rPr>
              <w:t>合同总</w:t>
            </w:r>
            <w:r>
              <w:rPr/>
              <w:t xml:space="preserve"> </w:t>
            </w:r>
            <w:r>
              <w:rPr/>
              <w:t>价</w:t>
            </w:r>
          </w:p>
        </w:tc>
        <w:tc>
          <w:tcPr>
            <w:tcW w:w="1576" w:type="dxa"/>
            <w:vAlign w:val="top"/>
            <w:tcBorders>
              <w:top w:val="single" w:color="000000" w:sz="10" w:space="0"/>
            </w:tcBorders>
          </w:tcPr>
          <w:p>
            <w:pPr>
              <w:pStyle w:val="TableText"/>
              <w:ind w:left="676" w:right="177" w:hanging="478"/>
              <w:spacing w:before="92" w:line="230" w:lineRule="auto"/>
              <w:rPr/>
            </w:pPr>
            <w:r>
              <w:rPr>
                <w:spacing w:val="-3"/>
              </w:rPr>
              <w:t>使用单位名</w:t>
            </w:r>
            <w:r>
              <w:rPr>
                <w:spacing w:val="3"/>
              </w:rPr>
              <w:t xml:space="preserve"> </w:t>
            </w:r>
            <w:r>
              <w:rPr/>
              <w:t>称</w:t>
            </w:r>
          </w:p>
        </w:tc>
        <w:tc>
          <w:tcPr>
            <w:tcW w:w="1485" w:type="dxa"/>
            <w:vAlign w:val="top"/>
            <w:tcBorders>
              <w:top w:val="single" w:color="000000" w:sz="10" w:space="0"/>
            </w:tcBorders>
          </w:tcPr>
          <w:p>
            <w:pPr>
              <w:pStyle w:val="TableText"/>
              <w:ind w:left="159" w:right="128" w:hanging="3"/>
              <w:spacing w:before="92" w:line="230" w:lineRule="auto"/>
              <w:rPr/>
            </w:pPr>
            <w:r>
              <w:rPr>
                <w:spacing w:val="-3"/>
              </w:rPr>
              <w:t>使用单位联</w:t>
            </w:r>
            <w:r>
              <w:rPr>
                <w:spacing w:val="3"/>
              </w:rPr>
              <w:t xml:space="preserve"> </w:t>
            </w:r>
            <w:r>
              <w:rPr>
                <w:spacing w:val="-3"/>
              </w:rPr>
              <w:t>系人及电话</w:t>
            </w:r>
          </w:p>
        </w:tc>
        <w:tc>
          <w:tcPr>
            <w:tcW w:w="893" w:type="dxa"/>
            <w:vAlign w:val="top"/>
            <w:tcBorders>
              <w:right w:val="single" w:color="000000" w:sz="10" w:space="0"/>
              <w:top w:val="single" w:color="000000" w:sz="10" w:space="0"/>
            </w:tcBorders>
          </w:tcPr>
          <w:p>
            <w:pPr>
              <w:pStyle w:val="TableText"/>
              <w:ind w:left="218"/>
              <w:spacing w:before="245" w:line="221" w:lineRule="auto"/>
              <w:rPr/>
            </w:pPr>
            <w:r>
              <w:rPr>
                <w:spacing w:val="-7"/>
              </w:rPr>
              <w:t>备注</w:t>
            </w:r>
          </w:p>
        </w:tc>
      </w:tr>
      <w:tr>
        <w:trPr>
          <w:trHeight w:val="624" w:hRule="atLeast"/>
        </w:trPr>
        <w:tc>
          <w:tcPr>
            <w:tcW w:w="724" w:type="dxa"/>
            <w:vAlign w:val="top"/>
            <w:tcBorders>
              <w:left w:val="single" w:color="000000" w:sz="10" w:space="0"/>
            </w:tcBorders>
          </w:tcPr>
          <w:p>
            <w:pPr>
              <w:pStyle w:val="TableText"/>
              <w:ind w:left="235" w:right="240" w:firstLine="1"/>
              <w:spacing w:before="78" w:line="206" w:lineRule="auto"/>
              <w:rPr/>
            </w:pPr>
            <w:r>
              <w:rPr>
                <w:spacing w:val="-7"/>
              </w:rPr>
              <w:t>20</w:t>
            </w:r>
            <w:r>
              <w:rPr/>
              <w:t xml:space="preserve"> </w:t>
            </w:r>
            <w:r>
              <w:rPr>
                <w:spacing w:val="-11"/>
              </w:rPr>
              <w:t>年</w:t>
            </w:r>
          </w:p>
        </w:tc>
        <w:tc>
          <w:tcPr>
            <w:tcW w:w="1603" w:type="dxa"/>
            <w:vAlign w:val="top"/>
          </w:tcPr>
          <w:p>
            <w:pPr>
              <w:rPr>
                <w:rFonts w:ascii="Arial"/>
                <w:sz w:val="21"/>
              </w:rPr>
            </w:pPr>
            <w:r/>
          </w:p>
        </w:tc>
        <w:tc>
          <w:tcPr>
            <w:tcW w:w="1867" w:type="dxa"/>
            <w:vAlign w:val="top"/>
          </w:tcPr>
          <w:p>
            <w:pPr>
              <w:rPr>
                <w:rFonts w:ascii="Arial"/>
                <w:sz w:val="21"/>
              </w:rPr>
            </w:pPr>
            <w:r/>
          </w:p>
        </w:tc>
        <w:tc>
          <w:tcPr>
            <w:tcW w:w="1025" w:type="dxa"/>
            <w:vAlign w:val="top"/>
          </w:tcPr>
          <w:p>
            <w:pPr>
              <w:rPr>
                <w:rFonts w:ascii="Arial"/>
                <w:sz w:val="21"/>
              </w:rPr>
            </w:pPr>
            <w:r/>
          </w:p>
        </w:tc>
        <w:tc>
          <w:tcPr>
            <w:tcW w:w="1576" w:type="dxa"/>
            <w:vAlign w:val="top"/>
          </w:tcPr>
          <w:p>
            <w:pPr>
              <w:rPr>
                <w:rFonts w:ascii="Arial"/>
                <w:sz w:val="21"/>
              </w:rPr>
            </w:pPr>
            <w:r/>
          </w:p>
        </w:tc>
        <w:tc>
          <w:tcPr>
            <w:tcW w:w="1485" w:type="dxa"/>
            <w:vAlign w:val="top"/>
          </w:tcPr>
          <w:p>
            <w:pPr>
              <w:rPr>
                <w:rFonts w:ascii="Arial"/>
                <w:sz w:val="21"/>
              </w:rPr>
            </w:pPr>
            <w:r/>
          </w:p>
        </w:tc>
        <w:tc>
          <w:tcPr>
            <w:tcW w:w="893" w:type="dxa"/>
            <w:vAlign w:val="top"/>
            <w:tcBorders>
              <w:right w:val="single" w:color="000000" w:sz="10" w:space="0"/>
            </w:tcBorders>
          </w:tcPr>
          <w:p>
            <w:pPr>
              <w:rPr>
                <w:rFonts w:ascii="Arial"/>
                <w:sz w:val="21"/>
              </w:rPr>
            </w:pPr>
            <w:r/>
          </w:p>
        </w:tc>
      </w:tr>
      <w:tr>
        <w:trPr>
          <w:trHeight w:val="456" w:hRule="atLeast"/>
        </w:trPr>
        <w:tc>
          <w:tcPr>
            <w:tcW w:w="724" w:type="dxa"/>
            <w:vAlign w:val="top"/>
            <w:tcBorders>
              <w:left w:val="single" w:color="000000" w:sz="10" w:space="0"/>
            </w:tcBorders>
          </w:tcPr>
          <w:p>
            <w:pPr>
              <w:rPr>
                <w:rFonts w:ascii="Arial"/>
                <w:sz w:val="21"/>
              </w:rPr>
            </w:pPr>
            <w:r/>
          </w:p>
        </w:tc>
        <w:tc>
          <w:tcPr>
            <w:tcW w:w="1603" w:type="dxa"/>
            <w:vAlign w:val="top"/>
          </w:tcPr>
          <w:p>
            <w:pPr>
              <w:rPr>
                <w:rFonts w:ascii="Arial"/>
                <w:sz w:val="21"/>
              </w:rPr>
            </w:pPr>
            <w:r/>
          </w:p>
        </w:tc>
        <w:tc>
          <w:tcPr>
            <w:tcW w:w="1867" w:type="dxa"/>
            <w:vAlign w:val="top"/>
          </w:tcPr>
          <w:p>
            <w:pPr>
              <w:rPr>
                <w:rFonts w:ascii="Arial"/>
                <w:sz w:val="21"/>
              </w:rPr>
            </w:pPr>
            <w:r/>
          </w:p>
        </w:tc>
        <w:tc>
          <w:tcPr>
            <w:tcW w:w="1025" w:type="dxa"/>
            <w:vAlign w:val="top"/>
          </w:tcPr>
          <w:p>
            <w:pPr>
              <w:rPr>
                <w:rFonts w:ascii="Arial"/>
                <w:sz w:val="21"/>
              </w:rPr>
            </w:pPr>
            <w:r/>
          </w:p>
        </w:tc>
        <w:tc>
          <w:tcPr>
            <w:tcW w:w="1576" w:type="dxa"/>
            <w:vAlign w:val="top"/>
          </w:tcPr>
          <w:p>
            <w:pPr>
              <w:rPr>
                <w:rFonts w:ascii="Arial"/>
                <w:sz w:val="21"/>
              </w:rPr>
            </w:pPr>
            <w:r/>
          </w:p>
        </w:tc>
        <w:tc>
          <w:tcPr>
            <w:tcW w:w="1485" w:type="dxa"/>
            <w:vAlign w:val="top"/>
          </w:tcPr>
          <w:p>
            <w:pPr>
              <w:rPr>
                <w:rFonts w:ascii="Arial"/>
                <w:sz w:val="21"/>
              </w:rPr>
            </w:pPr>
            <w:r/>
          </w:p>
        </w:tc>
        <w:tc>
          <w:tcPr>
            <w:tcW w:w="893" w:type="dxa"/>
            <w:vAlign w:val="top"/>
            <w:tcBorders>
              <w:right w:val="single" w:color="000000" w:sz="10" w:space="0"/>
            </w:tcBorders>
          </w:tcPr>
          <w:p>
            <w:pPr>
              <w:rPr>
                <w:rFonts w:ascii="Arial"/>
                <w:sz w:val="21"/>
              </w:rPr>
            </w:pPr>
            <w:r/>
          </w:p>
        </w:tc>
      </w:tr>
      <w:tr>
        <w:trPr>
          <w:trHeight w:val="623" w:hRule="atLeast"/>
        </w:trPr>
        <w:tc>
          <w:tcPr>
            <w:tcW w:w="724" w:type="dxa"/>
            <w:vAlign w:val="top"/>
            <w:tcBorders>
              <w:left w:val="single" w:color="000000" w:sz="10" w:space="0"/>
            </w:tcBorders>
          </w:tcPr>
          <w:p>
            <w:pPr>
              <w:pStyle w:val="TableText"/>
              <w:ind w:left="235" w:right="240" w:firstLine="1"/>
              <w:spacing w:before="82" w:line="204" w:lineRule="auto"/>
              <w:rPr/>
            </w:pPr>
            <w:r>
              <w:rPr>
                <w:spacing w:val="-7"/>
              </w:rPr>
              <w:t>20</w:t>
            </w:r>
            <w:r>
              <w:rPr/>
              <w:t xml:space="preserve"> </w:t>
            </w:r>
            <w:r>
              <w:rPr>
                <w:spacing w:val="-11"/>
              </w:rPr>
              <w:t>年</w:t>
            </w:r>
          </w:p>
        </w:tc>
        <w:tc>
          <w:tcPr>
            <w:tcW w:w="1603" w:type="dxa"/>
            <w:vAlign w:val="top"/>
          </w:tcPr>
          <w:p>
            <w:pPr>
              <w:rPr>
                <w:rFonts w:ascii="Arial"/>
                <w:sz w:val="21"/>
              </w:rPr>
            </w:pPr>
            <w:r/>
          </w:p>
        </w:tc>
        <w:tc>
          <w:tcPr>
            <w:tcW w:w="1867" w:type="dxa"/>
            <w:vAlign w:val="top"/>
          </w:tcPr>
          <w:p>
            <w:pPr>
              <w:rPr>
                <w:rFonts w:ascii="Arial"/>
                <w:sz w:val="21"/>
              </w:rPr>
            </w:pPr>
            <w:r/>
          </w:p>
        </w:tc>
        <w:tc>
          <w:tcPr>
            <w:tcW w:w="1025" w:type="dxa"/>
            <w:vAlign w:val="top"/>
          </w:tcPr>
          <w:p>
            <w:pPr>
              <w:rPr>
                <w:rFonts w:ascii="Arial"/>
                <w:sz w:val="21"/>
              </w:rPr>
            </w:pPr>
            <w:r/>
          </w:p>
        </w:tc>
        <w:tc>
          <w:tcPr>
            <w:tcW w:w="1576" w:type="dxa"/>
            <w:vAlign w:val="top"/>
          </w:tcPr>
          <w:p>
            <w:pPr>
              <w:rPr>
                <w:rFonts w:ascii="Arial"/>
                <w:sz w:val="21"/>
              </w:rPr>
            </w:pPr>
            <w:r/>
          </w:p>
        </w:tc>
        <w:tc>
          <w:tcPr>
            <w:tcW w:w="1485" w:type="dxa"/>
            <w:vAlign w:val="top"/>
          </w:tcPr>
          <w:p>
            <w:pPr>
              <w:rPr>
                <w:rFonts w:ascii="Arial"/>
                <w:sz w:val="21"/>
              </w:rPr>
            </w:pPr>
            <w:r/>
          </w:p>
        </w:tc>
        <w:tc>
          <w:tcPr>
            <w:tcW w:w="893" w:type="dxa"/>
            <w:vAlign w:val="top"/>
            <w:tcBorders>
              <w:right w:val="single" w:color="000000" w:sz="10" w:space="0"/>
            </w:tcBorders>
          </w:tcPr>
          <w:p>
            <w:pPr>
              <w:rPr>
                <w:rFonts w:ascii="Arial"/>
                <w:sz w:val="21"/>
              </w:rPr>
            </w:pPr>
            <w:r/>
          </w:p>
        </w:tc>
      </w:tr>
      <w:tr>
        <w:trPr>
          <w:trHeight w:val="456" w:hRule="atLeast"/>
        </w:trPr>
        <w:tc>
          <w:tcPr>
            <w:tcW w:w="724" w:type="dxa"/>
            <w:vAlign w:val="top"/>
            <w:tcBorders>
              <w:left w:val="single" w:color="000000" w:sz="10" w:space="0"/>
            </w:tcBorders>
          </w:tcPr>
          <w:p>
            <w:pPr>
              <w:rPr>
                <w:rFonts w:ascii="Arial"/>
                <w:sz w:val="21"/>
              </w:rPr>
            </w:pPr>
            <w:r/>
          </w:p>
        </w:tc>
        <w:tc>
          <w:tcPr>
            <w:tcW w:w="1603" w:type="dxa"/>
            <w:vAlign w:val="top"/>
          </w:tcPr>
          <w:p>
            <w:pPr>
              <w:rPr>
                <w:rFonts w:ascii="Arial"/>
                <w:sz w:val="21"/>
              </w:rPr>
            </w:pPr>
            <w:r/>
          </w:p>
        </w:tc>
        <w:tc>
          <w:tcPr>
            <w:tcW w:w="1867" w:type="dxa"/>
            <w:vAlign w:val="top"/>
          </w:tcPr>
          <w:p>
            <w:pPr>
              <w:rPr>
                <w:rFonts w:ascii="Arial"/>
                <w:sz w:val="21"/>
              </w:rPr>
            </w:pPr>
            <w:r/>
          </w:p>
        </w:tc>
        <w:tc>
          <w:tcPr>
            <w:tcW w:w="1025" w:type="dxa"/>
            <w:vAlign w:val="top"/>
          </w:tcPr>
          <w:p>
            <w:pPr>
              <w:rPr>
                <w:rFonts w:ascii="Arial"/>
                <w:sz w:val="21"/>
              </w:rPr>
            </w:pPr>
            <w:r/>
          </w:p>
        </w:tc>
        <w:tc>
          <w:tcPr>
            <w:tcW w:w="1576" w:type="dxa"/>
            <w:vAlign w:val="top"/>
          </w:tcPr>
          <w:p>
            <w:pPr>
              <w:rPr>
                <w:rFonts w:ascii="Arial"/>
                <w:sz w:val="21"/>
              </w:rPr>
            </w:pPr>
            <w:r/>
          </w:p>
        </w:tc>
        <w:tc>
          <w:tcPr>
            <w:tcW w:w="1485" w:type="dxa"/>
            <w:vAlign w:val="top"/>
          </w:tcPr>
          <w:p>
            <w:pPr>
              <w:rPr>
                <w:rFonts w:ascii="Arial"/>
                <w:sz w:val="21"/>
              </w:rPr>
            </w:pPr>
            <w:r/>
          </w:p>
        </w:tc>
        <w:tc>
          <w:tcPr>
            <w:tcW w:w="893" w:type="dxa"/>
            <w:vAlign w:val="top"/>
            <w:tcBorders>
              <w:right w:val="single" w:color="000000" w:sz="10" w:space="0"/>
            </w:tcBorders>
          </w:tcPr>
          <w:p>
            <w:pPr>
              <w:rPr>
                <w:rFonts w:ascii="Arial"/>
                <w:sz w:val="21"/>
              </w:rPr>
            </w:pPr>
            <w:r/>
          </w:p>
        </w:tc>
      </w:tr>
      <w:tr>
        <w:trPr>
          <w:trHeight w:val="624" w:hRule="atLeast"/>
        </w:trPr>
        <w:tc>
          <w:tcPr>
            <w:tcW w:w="724" w:type="dxa"/>
            <w:vAlign w:val="top"/>
            <w:tcBorders>
              <w:left w:val="single" w:color="000000" w:sz="10" w:space="0"/>
            </w:tcBorders>
          </w:tcPr>
          <w:p>
            <w:pPr>
              <w:pStyle w:val="TableText"/>
              <w:ind w:left="235" w:right="240" w:firstLine="1"/>
              <w:spacing w:before="91" w:line="201" w:lineRule="auto"/>
              <w:rPr/>
            </w:pPr>
            <w:r>
              <w:rPr>
                <w:spacing w:val="-7"/>
              </w:rPr>
              <w:t>20</w:t>
            </w:r>
            <w:r>
              <w:rPr/>
              <w:t xml:space="preserve"> </w:t>
            </w:r>
            <w:r>
              <w:rPr>
                <w:spacing w:val="-11"/>
              </w:rPr>
              <w:t>年</w:t>
            </w:r>
          </w:p>
        </w:tc>
        <w:tc>
          <w:tcPr>
            <w:tcW w:w="1603" w:type="dxa"/>
            <w:vAlign w:val="top"/>
          </w:tcPr>
          <w:p>
            <w:pPr>
              <w:rPr>
                <w:rFonts w:ascii="Arial"/>
                <w:sz w:val="21"/>
              </w:rPr>
            </w:pPr>
            <w:r/>
          </w:p>
        </w:tc>
        <w:tc>
          <w:tcPr>
            <w:tcW w:w="1867" w:type="dxa"/>
            <w:vAlign w:val="top"/>
          </w:tcPr>
          <w:p>
            <w:pPr>
              <w:rPr>
                <w:rFonts w:ascii="Arial"/>
                <w:sz w:val="21"/>
              </w:rPr>
            </w:pPr>
            <w:r/>
          </w:p>
        </w:tc>
        <w:tc>
          <w:tcPr>
            <w:tcW w:w="1025" w:type="dxa"/>
            <w:vAlign w:val="top"/>
          </w:tcPr>
          <w:p>
            <w:pPr>
              <w:rPr>
                <w:rFonts w:ascii="Arial"/>
                <w:sz w:val="21"/>
              </w:rPr>
            </w:pPr>
            <w:r/>
          </w:p>
        </w:tc>
        <w:tc>
          <w:tcPr>
            <w:tcW w:w="1576" w:type="dxa"/>
            <w:vAlign w:val="top"/>
          </w:tcPr>
          <w:p>
            <w:pPr>
              <w:rPr>
                <w:rFonts w:ascii="Arial"/>
                <w:sz w:val="21"/>
              </w:rPr>
            </w:pPr>
            <w:r/>
          </w:p>
        </w:tc>
        <w:tc>
          <w:tcPr>
            <w:tcW w:w="1485" w:type="dxa"/>
            <w:vAlign w:val="top"/>
          </w:tcPr>
          <w:p>
            <w:pPr>
              <w:rPr>
                <w:rFonts w:ascii="Arial"/>
                <w:sz w:val="21"/>
              </w:rPr>
            </w:pPr>
            <w:r/>
          </w:p>
        </w:tc>
        <w:tc>
          <w:tcPr>
            <w:tcW w:w="893" w:type="dxa"/>
            <w:vAlign w:val="top"/>
            <w:tcBorders>
              <w:right w:val="single" w:color="000000" w:sz="10" w:space="0"/>
            </w:tcBorders>
          </w:tcPr>
          <w:p>
            <w:pPr>
              <w:rPr>
                <w:rFonts w:ascii="Arial"/>
                <w:sz w:val="21"/>
              </w:rPr>
            </w:pPr>
            <w:r/>
          </w:p>
        </w:tc>
      </w:tr>
      <w:tr>
        <w:trPr>
          <w:trHeight w:val="478" w:hRule="atLeast"/>
        </w:trPr>
        <w:tc>
          <w:tcPr>
            <w:tcW w:w="724" w:type="dxa"/>
            <w:vAlign w:val="top"/>
            <w:tcBorders>
              <w:left w:val="single" w:color="000000" w:sz="10" w:space="0"/>
              <w:bottom w:val="single" w:color="000000" w:sz="10" w:space="0"/>
            </w:tcBorders>
          </w:tcPr>
          <w:p>
            <w:pPr>
              <w:rPr>
                <w:rFonts w:ascii="Arial"/>
                <w:sz w:val="21"/>
              </w:rPr>
            </w:pPr>
            <w:r/>
          </w:p>
        </w:tc>
        <w:tc>
          <w:tcPr>
            <w:tcW w:w="1603" w:type="dxa"/>
            <w:vAlign w:val="top"/>
            <w:tcBorders>
              <w:bottom w:val="single" w:color="000000" w:sz="10" w:space="0"/>
            </w:tcBorders>
          </w:tcPr>
          <w:p>
            <w:pPr>
              <w:rPr>
                <w:rFonts w:ascii="Arial"/>
                <w:sz w:val="21"/>
              </w:rPr>
            </w:pPr>
            <w:r/>
          </w:p>
        </w:tc>
        <w:tc>
          <w:tcPr>
            <w:tcW w:w="1867" w:type="dxa"/>
            <w:vAlign w:val="top"/>
            <w:tcBorders>
              <w:bottom w:val="single" w:color="000000" w:sz="10" w:space="0"/>
            </w:tcBorders>
          </w:tcPr>
          <w:p>
            <w:pPr>
              <w:rPr>
                <w:rFonts w:ascii="Arial"/>
                <w:sz w:val="21"/>
              </w:rPr>
            </w:pPr>
            <w:r/>
          </w:p>
        </w:tc>
        <w:tc>
          <w:tcPr>
            <w:tcW w:w="1025" w:type="dxa"/>
            <w:vAlign w:val="top"/>
            <w:tcBorders>
              <w:bottom w:val="single" w:color="000000" w:sz="10" w:space="0"/>
            </w:tcBorders>
          </w:tcPr>
          <w:p>
            <w:pPr>
              <w:rPr>
                <w:rFonts w:ascii="Arial"/>
                <w:sz w:val="21"/>
              </w:rPr>
            </w:pPr>
            <w:r/>
          </w:p>
        </w:tc>
        <w:tc>
          <w:tcPr>
            <w:tcW w:w="1576" w:type="dxa"/>
            <w:vAlign w:val="top"/>
            <w:tcBorders>
              <w:bottom w:val="single" w:color="000000" w:sz="10" w:space="0"/>
            </w:tcBorders>
          </w:tcPr>
          <w:p>
            <w:pPr>
              <w:rPr>
                <w:rFonts w:ascii="Arial"/>
                <w:sz w:val="21"/>
              </w:rPr>
            </w:pPr>
            <w:r/>
          </w:p>
        </w:tc>
        <w:tc>
          <w:tcPr>
            <w:tcW w:w="1485" w:type="dxa"/>
            <w:vAlign w:val="top"/>
            <w:tcBorders>
              <w:bottom w:val="single" w:color="000000" w:sz="10" w:space="0"/>
            </w:tcBorders>
          </w:tcPr>
          <w:p>
            <w:pPr>
              <w:rPr>
                <w:rFonts w:ascii="Arial"/>
                <w:sz w:val="21"/>
              </w:rPr>
            </w:pPr>
            <w:r/>
          </w:p>
        </w:tc>
        <w:tc>
          <w:tcPr>
            <w:tcW w:w="893" w:type="dxa"/>
            <w:vAlign w:val="top"/>
            <w:tcBorders>
              <w:bottom w:val="single" w:color="000000" w:sz="10" w:space="0"/>
              <w:right w:val="single" w:color="000000" w:sz="10" w:space="0"/>
            </w:tcBorders>
          </w:tcPr>
          <w:p>
            <w:pPr>
              <w:rPr>
                <w:rFonts w:ascii="Arial"/>
                <w:sz w:val="21"/>
              </w:rPr>
            </w:pPr>
            <w:r/>
          </w:p>
        </w:tc>
      </w:tr>
    </w:tbl>
    <w:p>
      <w:pPr>
        <w:pStyle w:val="BodyText"/>
        <w:ind w:left="130"/>
        <w:spacing w:before="35" w:line="224" w:lineRule="auto"/>
        <w:rPr>
          <w:sz w:val="24"/>
          <w:szCs w:val="24"/>
        </w:rPr>
      </w:pPr>
      <w:r>
        <w:rPr>
          <w:sz w:val="24"/>
          <w:szCs w:val="24"/>
          <w:b/>
          <w:bCs/>
          <w:spacing w:val="-8"/>
        </w:rPr>
        <w:t>注：</w:t>
      </w:r>
    </w:p>
    <w:p>
      <w:pPr>
        <w:pStyle w:val="BodyText"/>
        <w:ind w:right="37"/>
        <w:spacing w:before="18" w:line="219" w:lineRule="auto"/>
        <w:jc w:val="right"/>
        <w:rPr>
          <w:sz w:val="24"/>
          <w:szCs w:val="24"/>
        </w:rPr>
      </w:pPr>
      <w:r>
        <w:rPr>
          <w:sz w:val="24"/>
          <w:szCs w:val="24"/>
          <w:spacing w:val="-1"/>
        </w:rPr>
        <w:t>（1） 供应商须提供相应的证明文件（供应商须提供相关合同复印件加盖公章）。</w:t>
      </w:r>
    </w:p>
    <w:p>
      <w:pPr>
        <w:pStyle w:val="BodyText"/>
        <w:ind w:left="1250" w:right="121" w:hanging="708"/>
        <w:spacing w:before="185" w:line="292" w:lineRule="auto"/>
        <w:rPr>
          <w:sz w:val="24"/>
          <w:szCs w:val="24"/>
        </w:rPr>
      </w:pPr>
      <w:r>
        <w:rPr>
          <w:sz w:val="24"/>
          <w:szCs w:val="24"/>
          <w:spacing w:val="-3"/>
        </w:rPr>
        <w:t>（2） 正在执行的类似业绩需标明执行状态，供应商需在备注栏填写合同执行的状</w:t>
      </w:r>
      <w:r>
        <w:rPr>
          <w:sz w:val="24"/>
          <w:szCs w:val="24"/>
          <w:spacing w:val="5"/>
        </w:rPr>
        <w:t xml:space="preserve"> </w:t>
      </w:r>
      <w:r>
        <w:rPr>
          <w:sz w:val="24"/>
          <w:szCs w:val="24"/>
          <w:spacing w:val="-5"/>
        </w:rPr>
        <w:t>态。</w:t>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BodyText"/>
        <w:ind w:left="1251"/>
        <w:spacing w:before="78" w:line="219" w:lineRule="auto"/>
        <w:rPr>
          <w:sz w:val="24"/>
          <w:szCs w:val="24"/>
        </w:rPr>
      </w:pPr>
      <w:r>
        <w:rPr>
          <w:sz w:val="24"/>
          <w:szCs w:val="24"/>
          <w:spacing w:val="-2"/>
        </w:rPr>
        <w:t>供应商名称（公章</w:t>
      </w:r>
      <w:r>
        <w:rPr>
          <w:sz w:val="24"/>
          <w:szCs w:val="24"/>
          <w:spacing w:val="2"/>
        </w:rPr>
        <w:t>）：</w:t>
      </w:r>
      <w:r>
        <w:rPr>
          <w:sz w:val="24"/>
          <w:szCs w:val="24"/>
          <w:spacing w:val="1"/>
        </w:rPr>
        <w:t xml:space="preserve"> </w:t>
      </w:r>
      <w:r>
        <w:rPr>
          <w:sz w:val="24"/>
          <w:szCs w:val="24"/>
          <w:u w:val="single" w:color="auto"/>
        </w:rPr>
        <w:t xml:space="preserve">                 </w:t>
      </w:r>
    </w:p>
    <w:p>
      <w:pPr>
        <w:pStyle w:val="BodyText"/>
        <w:ind w:left="1292" w:right="637" w:hanging="40"/>
        <w:spacing w:before="27" w:line="230" w:lineRule="auto"/>
        <w:rPr>
          <w:sz w:val="24"/>
          <w:szCs w:val="24"/>
        </w:rPr>
      </w:pPr>
      <w:r>
        <w:rPr>
          <w:sz w:val="24"/>
          <w:szCs w:val="24"/>
          <w:spacing w:val="-1"/>
        </w:rPr>
        <w:t>法定代表人或其授权代表（签字或加盖人名章</w:t>
      </w:r>
      <w:r>
        <w:rPr>
          <w:sz w:val="24"/>
          <w:szCs w:val="24"/>
          <w:spacing w:val="4"/>
        </w:rPr>
        <w:t>）：</w:t>
      </w:r>
      <w:r>
        <w:rPr>
          <w:sz w:val="24"/>
          <w:szCs w:val="24"/>
          <w:u w:val="single" w:color="auto"/>
        </w:rPr>
        <w:t xml:space="preserve">                 </w:t>
      </w:r>
      <w:r>
        <w:rPr>
          <w:sz w:val="24"/>
          <w:szCs w:val="24"/>
        </w:rPr>
        <w:t xml:space="preserve"> </w:t>
      </w:r>
      <w:r>
        <w:rPr>
          <w:sz w:val="24"/>
          <w:szCs w:val="24"/>
          <w:spacing w:val="-15"/>
        </w:rPr>
        <w:t>日</w:t>
      </w:r>
      <w:r>
        <w:rPr>
          <w:sz w:val="24"/>
          <w:szCs w:val="24"/>
          <w:spacing w:val="3"/>
        </w:rPr>
        <w:t xml:space="preserve">    </w:t>
      </w:r>
      <w:r>
        <w:rPr>
          <w:sz w:val="24"/>
          <w:szCs w:val="24"/>
          <w:spacing w:val="-15"/>
        </w:rPr>
        <w:t>期：</w:t>
      </w:r>
      <w:r>
        <w:rPr>
          <w:sz w:val="24"/>
          <w:szCs w:val="24"/>
          <w:u w:val="single" w:color="auto"/>
        </w:rPr>
        <w:t xml:space="preserve">     </w:t>
      </w:r>
      <w:r>
        <w:rPr>
          <w:sz w:val="24"/>
          <w:szCs w:val="24"/>
          <w:spacing w:val="-109"/>
        </w:rPr>
        <w:t xml:space="preserve"> </w:t>
      </w:r>
      <w:r>
        <w:rPr>
          <w:sz w:val="24"/>
          <w:szCs w:val="24"/>
          <w:spacing w:val="-15"/>
        </w:rPr>
        <w:t>年</w:t>
      </w:r>
      <w:r>
        <w:rPr>
          <w:sz w:val="24"/>
          <w:szCs w:val="24"/>
          <w:u w:val="single" w:color="auto"/>
          <w:spacing w:val="39"/>
        </w:rPr>
        <w:t xml:space="preserve">   </w:t>
      </w:r>
      <w:r>
        <w:rPr>
          <w:sz w:val="24"/>
          <w:szCs w:val="24"/>
          <w:spacing w:val="-102"/>
        </w:rPr>
        <w:t xml:space="preserve"> </w:t>
      </w:r>
      <w:r>
        <w:rPr>
          <w:sz w:val="24"/>
          <w:szCs w:val="24"/>
          <w:spacing w:val="-15"/>
        </w:rPr>
        <w:t>月</w:t>
      </w:r>
      <w:r>
        <w:rPr>
          <w:sz w:val="24"/>
          <w:szCs w:val="24"/>
          <w:u w:val="single" w:color="auto"/>
          <w:spacing w:val="39"/>
        </w:rPr>
        <w:t xml:space="preserve">   </w:t>
      </w:r>
      <w:r>
        <w:rPr>
          <w:sz w:val="24"/>
          <w:szCs w:val="24"/>
          <w:spacing w:val="-66"/>
        </w:rPr>
        <w:t xml:space="preserve"> </w:t>
      </w:r>
      <w:r>
        <w:rPr>
          <w:sz w:val="24"/>
          <w:szCs w:val="24"/>
          <w:spacing w:val="-15"/>
        </w:rPr>
        <w:t>日</w:t>
      </w:r>
    </w:p>
    <w:p>
      <w:pPr>
        <w:spacing w:line="230" w:lineRule="auto"/>
        <w:sectPr>
          <w:footerReference w:type="default" r:id="rId61"/>
          <w:pgSz w:w="11906" w:h="16839"/>
          <w:pgMar w:top="439" w:right="1126" w:bottom="1151" w:left="1580" w:header="0" w:footer="989" w:gutter="0"/>
        </w:sectPr>
        <w:rPr>
          <w:sz w:val="24"/>
          <w:szCs w:val="24"/>
        </w:rPr>
      </w:pPr>
    </w:p>
    <w:p>
      <w:pPr>
        <w:ind w:firstLine="7579"/>
        <w:spacing w:line="592" w:lineRule="exact"/>
        <w:rPr/>
      </w:pPr>
      <w:r>
        <w:rPr>
          <w:position w:val="-11"/>
        </w:rPr>
        <w:drawing>
          <wp:inline distT="0" distB="0" distL="0" distR="0">
            <wp:extent cx="1133855" cy="376428"/>
            <wp:effectExtent l="0" t="0" r="0" b="0"/>
            <wp:docPr id="122" name="IM 122"/>
            <wp:cNvGraphicFramePr/>
            <a:graphic>
              <a:graphicData uri="http://schemas.openxmlformats.org/drawingml/2006/picture">
                <pic:pic>
                  <pic:nvPicPr>
                    <pic:cNvPr id="122" name="IM 122"/>
                    <pic:cNvPicPr/>
                  </pic:nvPicPr>
                  <pic:blipFill>
                    <a:blip r:embed="rId64"/>
                    <a:stretch>
                      <a:fillRect/>
                    </a:stretch>
                  </pic:blipFill>
                  <pic:spPr>
                    <a:xfrm rot="0">
                      <a:off x="0" y="0"/>
                      <a:ext cx="1133855" cy="376428"/>
                    </a:xfrm>
                    <a:prstGeom prst="rect">
                      <a:avLst/>
                    </a:prstGeom>
                  </pic:spPr>
                </pic:pic>
              </a:graphicData>
            </a:graphic>
          </wp:inline>
        </w:drawing>
      </w:r>
    </w:p>
    <w:p>
      <w:pPr>
        <w:pStyle w:val="BodyText"/>
        <w:ind w:left="18"/>
        <w:spacing w:before="144" w:line="219" w:lineRule="auto"/>
        <w:rPr>
          <w:sz w:val="24"/>
          <w:szCs w:val="24"/>
        </w:rPr>
      </w:pPr>
      <w:r>
        <w:rPr>
          <w:sz w:val="24"/>
          <w:szCs w:val="24"/>
          <w:b/>
          <w:bCs/>
          <w:spacing w:val="-8"/>
        </w:rPr>
        <w:t>附件</w:t>
      </w:r>
      <w:r>
        <w:rPr>
          <w:sz w:val="24"/>
          <w:szCs w:val="24"/>
          <w:spacing w:val="-8"/>
        </w:rPr>
        <w:t xml:space="preserve"> </w:t>
      </w:r>
      <w:r>
        <w:rPr>
          <w:sz w:val="24"/>
          <w:szCs w:val="24"/>
          <w:b/>
          <w:bCs/>
          <w:spacing w:val="-8"/>
        </w:rPr>
        <w:t>8</w:t>
      </w:r>
      <w:r>
        <w:rPr>
          <w:sz w:val="24"/>
          <w:szCs w:val="24"/>
          <w:spacing w:val="29"/>
        </w:rPr>
        <w:t xml:space="preserve"> </w:t>
      </w:r>
      <w:r>
        <w:rPr>
          <w:sz w:val="24"/>
          <w:szCs w:val="24"/>
          <w:b/>
          <w:bCs/>
          <w:spacing w:val="-8"/>
        </w:rPr>
        <w:t>响应承诺书</w:t>
      </w:r>
    </w:p>
    <w:p>
      <w:pPr>
        <w:spacing w:line="432" w:lineRule="auto"/>
        <w:rPr>
          <w:rFonts w:ascii="Arial"/>
          <w:sz w:val="21"/>
        </w:rPr>
      </w:pPr>
      <w:r/>
    </w:p>
    <w:p>
      <w:pPr>
        <w:pStyle w:val="BodyText"/>
        <w:ind w:left="480" w:right="3907" w:firstLine="3444"/>
        <w:spacing w:before="100" w:line="335" w:lineRule="auto"/>
        <w:rPr>
          <w:sz w:val="24"/>
          <w:szCs w:val="24"/>
        </w:rPr>
      </w:pPr>
      <w:r>
        <w:rPr>
          <w:sz w:val="31"/>
          <w:szCs w:val="31"/>
          <w:spacing w:val="3"/>
        </w:rPr>
        <w:t>响应承诺书 </w:t>
      </w:r>
      <w:r>
        <w:rPr>
          <w:sz w:val="24"/>
          <w:szCs w:val="24"/>
          <w:spacing w:val="7"/>
        </w:rPr>
        <w:t>致</w:t>
      </w:r>
      <w:r>
        <w:rPr>
          <w:sz w:val="24"/>
          <w:szCs w:val="24"/>
          <w:spacing w:val="-30"/>
        </w:rPr>
        <w:t>：</w:t>
      </w:r>
      <w:r>
        <w:rPr>
          <w:sz w:val="24"/>
          <w:szCs w:val="24"/>
          <w:u w:val="single" w:color="auto"/>
          <w:spacing w:val="10"/>
        </w:rPr>
        <w:t xml:space="preserve">           </w:t>
      </w:r>
      <w:r>
        <w:rPr>
          <w:sz w:val="24"/>
          <w:szCs w:val="24"/>
          <w:u w:val="single" w:color="auto"/>
          <w:spacing w:val="-30"/>
        </w:rPr>
        <w:t>（</w:t>
      </w:r>
      <w:r>
        <w:rPr>
          <w:sz w:val="24"/>
          <w:szCs w:val="24"/>
          <w:u w:val="single" w:color="auto"/>
          <w:spacing w:val="7"/>
        </w:rPr>
        <w:t>采购人名称）</w:t>
      </w:r>
    </w:p>
    <w:p>
      <w:pPr>
        <w:pStyle w:val="BodyText"/>
        <w:ind w:left="481"/>
        <w:spacing w:before="55" w:line="219" w:lineRule="auto"/>
        <w:rPr>
          <w:sz w:val="24"/>
          <w:szCs w:val="24"/>
        </w:rPr>
      </w:pPr>
      <w:r>
        <w:rPr>
          <w:sz w:val="24"/>
          <w:szCs w:val="24"/>
          <w:spacing w:val="-1"/>
        </w:rPr>
        <w:t>我方在此声明，我方以下事项进行承诺：</w:t>
      </w:r>
    </w:p>
    <w:p>
      <w:pPr>
        <w:pStyle w:val="BodyText"/>
        <w:ind w:left="491"/>
        <w:spacing w:before="182" w:line="219" w:lineRule="auto"/>
        <w:rPr>
          <w:sz w:val="24"/>
          <w:szCs w:val="24"/>
        </w:rPr>
      </w:pPr>
      <w:r>
        <w:rPr>
          <w:sz w:val="24"/>
          <w:szCs w:val="24"/>
          <w:spacing w:val="-1"/>
        </w:rPr>
        <w:t>（1） 在本次磋商中我公司无与其他供应商相互串通，或与采购人串通的行为；</w:t>
      </w:r>
    </w:p>
    <w:p>
      <w:pPr>
        <w:pStyle w:val="BodyText"/>
        <w:ind w:left="491"/>
        <w:spacing w:before="183" w:line="219" w:lineRule="auto"/>
        <w:rPr>
          <w:sz w:val="24"/>
          <w:szCs w:val="24"/>
        </w:rPr>
      </w:pPr>
      <w:r>
        <w:rPr>
          <w:sz w:val="24"/>
          <w:szCs w:val="24"/>
          <w:spacing w:val="-1"/>
        </w:rPr>
        <w:t>（2） 在本次磋商中我公司无向采购人或磋商小组成员行贿的手段谋取成交的行为；</w:t>
      </w:r>
    </w:p>
    <w:p>
      <w:pPr>
        <w:pStyle w:val="BodyText"/>
        <w:ind w:left="3" w:right="39" w:firstLine="487"/>
        <w:spacing w:before="185" w:line="289" w:lineRule="auto"/>
        <w:rPr>
          <w:sz w:val="24"/>
          <w:szCs w:val="24"/>
        </w:rPr>
      </w:pPr>
      <w:r>
        <w:rPr>
          <w:sz w:val="24"/>
          <w:szCs w:val="24"/>
        </w:rPr>
        <w:t>（3） 在本次磋商中我公司无出借或借用资质行为、在响</w:t>
      </w:r>
      <w:r>
        <w:rPr>
          <w:sz w:val="24"/>
          <w:szCs w:val="24"/>
          <w:spacing w:val="-1"/>
        </w:rPr>
        <w:t>应文件中所附资料（业绩、</w:t>
      </w:r>
      <w:r>
        <w:rPr>
          <w:sz w:val="24"/>
          <w:szCs w:val="24"/>
        </w:rPr>
        <w:t xml:space="preserve"> </w:t>
      </w:r>
      <w:r>
        <w:rPr>
          <w:sz w:val="24"/>
          <w:szCs w:val="24"/>
          <w:spacing w:val="-1"/>
        </w:rPr>
        <w:t>项目负责人资料等）无弄虚作假；</w:t>
      </w:r>
    </w:p>
    <w:p>
      <w:pPr>
        <w:pStyle w:val="BodyText"/>
        <w:ind w:left="491"/>
        <w:spacing w:before="183" w:line="219" w:lineRule="auto"/>
        <w:rPr>
          <w:sz w:val="24"/>
          <w:szCs w:val="24"/>
        </w:rPr>
      </w:pPr>
      <w:r>
        <w:rPr>
          <w:sz w:val="24"/>
          <w:szCs w:val="24"/>
          <w:spacing w:val="-1"/>
        </w:rPr>
        <w:t>（4） 我公司没有处于被责令停产、停业、响应资格被取消状态；</w:t>
      </w:r>
    </w:p>
    <w:p>
      <w:pPr>
        <w:pStyle w:val="BodyText"/>
        <w:ind w:firstLine="491"/>
        <w:spacing w:before="185" w:line="289" w:lineRule="auto"/>
        <w:rPr>
          <w:sz w:val="24"/>
          <w:szCs w:val="24"/>
        </w:rPr>
      </w:pPr>
      <w:r>
        <w:rPr>
          <w:sz w:val="24"/>
          <w:szCs w:val="24"/>
          <w:spacing w:val="-2"/>
        </w:rPr>
        <w:t>（5）我公司不采用非法手段获取证据进行质疑、</w:t>
      </w:r>
      <w:r>
        <w:rPr>
          <w:sz w:val="24"/>
          <w:szCs w:val="24"/>
          <w:spacing w:val="-3"/>
        </w:rPr>
        <w:t>投诉，在质疑、投诉过程中不提供虚</w:t>
      </w:r>
      <w:r>
        <w:rPr>
          <w:sz w:val="24"/>
          <w:szCs w:val="24"/>
        </w:rPr>
        <w:t xml:space="preserve"> </w:t>
      </w:r>
      <w:r>
        <w:rPr>
          <w:sz w:val="24"/>
          <w:szCs w:val="24"/>
          <w:spacing w:val="-1"/>
        </w:rPr>
        <w:t>假情况或进行恶意质疑、投诉。</w:t>
      </w:r>
    </w:p>
    <w:p>
      <w:pPr>
        <w:pStyle w:val="BodyText"/>
        <w:ind w:left="480" w:right="1770" w:firstLine="1"/>
        <w:spacing w:before="183" w:line="347" w:lineRule="auto"/>
        <w:rPr>
          <w:sz w:val="24"/>
          <w:szCs w:val="24"/>
        </w:rPr>
      </w:pPr>
      <w:r>
        <w:rPr>
          <w:sz w:val="24"/>
          <w:szCs w:val="24"/>
          <w:spacing w:val="-2"/>
        </w:rPr>
        <w:t>上述承诺内容如有不实，我公司愿意承担由此造成的一切法律责任。</w:t>
      </w:r>
      <w:r>
        <w:rPr>
          <w:sz w:val="24"/>
          <w:szCs w:val="24"/>
          <w:spacing w:val="7"/>
        </w:rPr>
        <w:t xml:space="preserve"> </w:t>
      </w:r>
      <w:r>
        <w:rPr>
          <w:sz w:val="24"/>
          <w:szCs w:val="24"/>
          <w:spacing w:val="-3"/>
        </w:rPr>
        <w:t>特此承诺</w:t>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BodyText"/>
        <w:spacing w:before="79" w:line="219" w:lineRule="auto"/>
        <w:rPr>
          <w:sz w:val="24"/>
          <w:szCs w:val="24"/>
        </w:rPr>
      </w:pPr>
      <w:r>
        <w:rPr>
          <w:sz w:val="24"/>
          <w:szCs w:val="24"/>
          <w:spacing w:val="2"/>
        </w:rPr>
        <w:t>供应商名称</w:t>
      </w:r>
      <w:r>
        <w:rPr>
          <w:sz w:val="24"/>
          <w:szCs w:val="24"/>
          <w:spacing w:val="-16"/>
        </w:rPr>
        <w:t>：</w:t>
      </w:r>
      <w:r>
        <w:rPr>
          <w:sz w:val="24"/>
          <w:szCs w:val="24"/>
          <w:u w:val="single" w:color="auto"/>
          <w:spacing w:val="8"/>
        </w:rPr>
        <w:t xml:space="preserve">               </w:t>
      </w:r>
      <w:r>
        <w:rPr>
          <w:sz w:val="24"/>
          <w:szCs w:val="24"/>
          <w:u w:val="single" w:color="auto"/>
          <w:spacing w:val="-16"/>
        </w:rPr>
        <w:t>（</w:t>
      </w:r>
      <w:r>
        <w:rPr>
          <w:sz w:val="24"/>
          <w:szCs w:val="24"/>
          <w:u w:val="single" w:color="auto"/>
          <w:spacing w:val="2"/>
        </w:rPr>
        <w:t>加盖公章）</w:t>
      </w:r>
    </w:p>
    <w:p>
      <w:pPr>
        <w:pStyle w:val="BodyText"/>
        <w:ind w:left="40" w:right="2330" w:hanging="40"/>
        <w:spacing w:before="184" w:line="345" w:lineRule="auto"/>
        <w:rPr>
          <w:sz w:val="24"/>
          <w:szCs w:val="24"/>
        </w:rPr>
      </w:pPr>
      <w:r>
        <w:rPr>
          <w:sz w:val="24"/>
          <w:szCs w:val="24"/>
          <w:spacing w:val="1"/>
        </w:rPr>
        <w:t>法定代表人或授权代表</w:t>
      </w:r>
      <w:r>
        <w:rPr>
          <w:sz w:val="24"/>
          <w:szCs w:val="24"/>
          <w:spacing w:val="-16"/>
        </w:rPr>
        <w:t>：</w:t>
      </w:r>
      <w:r>
        <w:rPr>
          <w:sz w:val="24"/>
          <w:szCs w:val="24"/>
          <w:u w:val="single" w:color="auto"/>
          <w:spacing w:val="10"/>
        </w:rPr>
        <w:t xml:space="preserve">            </w:t>
      </w:r>
      <w:r>
        <w:rPr>
          <w:sz w:val="24"/>
          <w:szCs w:val="24"/>
          <w:u w:val="single" w:color="auto"/>
          <w:spacing w:val="-16"/>
        </w:rPr>
        <w:t>（</w:t>
      </w:r>
      <w:r>
        <w:rPr>
          <w:sz w:val="24"/>
          <w:szCs w:val="24"/>
          <w:u w:val="single" w:color="auto"/>
          <w:spacing w:val="1"/>
        </w:rPr>
        <w:t>签字或加盖人名章）</w:t>
      </w:r>
      <w:r>
        <w:rPr>
          <w:sz w:val="24"/>
          <w:szCs w:val="24"/>
          <w:u w:val="single" w:color="auto"/>
        </w:rPr>
        <w:t xml:space="preserve">    </w:t>
      </w:r>
      <w:r>
        <w:rPr>
          <w:sz w:val="24"/>
          <w:szCs w:val="24"/>
          <w:spacing w:val="1"/>
        </w:rPr>
        <w:t xml:space="preserve"> </w:t>
      </w:r>
      <w:r>
        <w:rPr>
          <w:sz w:val="24"/>
          <w:szCs w:val="24"/>
          <w:spacing w:val="-27"/>
        </w:rPr>
        <w:t>日期</w:t>
      </w:r>
      <w:r>
        <w:rPr>
          <w:sz w:val="24"/>
          <w:szCs w:val="24"/>
          <w:spacing w:val="30"/>
        </w:rPr>
        <w:t xml:space="preserve"> </w:t>
      </w:r>
      <w:r>
        <w:rPr>
          <w:sz w:val="24"/>
          <w:szCs w:val="24"/>
          <w:spacing w:val="-27"/>
        </w:rPr>
        <w:t>：</w:t>
      </w:r>
      <w:r>
        <w:rPr>
          <w:sz w:val="24"/>
          <w:szCs w:val="24"/>
          <w:u w:val="single" w:color="auto"/>
        </w:rPr>
        <w:t xml:space="preserve">                         </w:t>
      </w:r>
    </w:p>
    <w:p>
      <w:pPr>
        <w:spacing w:line="345" w:lineRule="auto"/>
        <w:sectPr>
          <w:footerReference w:type="default" r:id="rId63"/>
          <w:pgSz w:w="11906" w:h="16839"/>
          <w:pgMar w:top="815" w:right="1247" w:bottom="1151" w:left="1257" w:header="0" w:footer="989" w:gutter="0"/>
        </w:sectPr>
        <w:rPr>
          <w:sz w:val="24"/>
          <w:szCs w:val="24"/>
        </w:rPr>
      </w:pPr>
    </w:p>
    <w:p>
      <w:pPr>
        <w:ind w:firstLine="7581"/>
        <w:spacing w:line="592" w:lineRule="exact"/>
        <w:rPr/>
      </w:pPr>
      <w:r>
        <w:rPr>
          <w:position w:val="-11"/>
        </w:rPr>
        <w:drawing>
          <wp:inline distT="0" distB="0" distL="0" distR="0">
            <wp:extent cx="1133855" cy="376428"/>
            <wp:effectExtent l="0" t="0" r="0" b="0"/>
            <wp:docPr id="124" name="IM 124"/>
            <wp:cNvGraphicFramePr/>
            <a:graphic>
              <a:graphicData uri="http://schemas.openxmlformats.org/drawingml/2006/picture">
                <pic:pic>
                  <pic:nvPicPr>
                    <pic:cNvPr id="124" name="IM 124"/>
                    <pic:cNvPicPr/>
                  </pic:nvPicPr>
                  <pic:blipFill>
                    <a:blip r:embed="rId64"/>
                    <a:stretch>
                      <a:fillRect/>
                    </a:stretch>
                  </pic:blipFill>
                  <pic:spPr>
                    <a:xfrm rot="0">
                      <a:off x="0" y="0"/>
                      <a:ext cx="1133855" cy="376428"/>
                    </a:xfrm>
                    <a:prstGeom prst="rect">
                      <a:avLst/>
                    </a:prstGeom>
                  </pic:spPr>
                </pic:pic>
              </a:graphicData>
            </a:graphic>
          </wp:inline>
        </w:drawing>
      </w:r>
    </w:p>
    <w:p>
      <w:pPr>
        <w:pStyle w:val="BodyText"/>
        <w:ind w:left="20"/>
        <w:spacing w:before="144" w:line="219" w:lineRule="auto"/>
        <w:rPr>
          <w:sz w:val="24"/>
          <w:szCs w:val="24"/>
        </w:rPr>
      </w:pPr>
      <w:r>
        <w:rPr>
          <w:sz w:val="24"/>
          <w:szCs w:val="24"/>
          <w:b/>
          <w:bCs/>
          <w:spacing w:val="-6"/>
        </w:rPr>
        <w:t>附件</w:t>
      </w:r>
      <w:r>
        <w:rPr>
          <w:sz w:val="24"/>
          <w:szCs w:val="24"/>
          <w:spacing w:val="-6"/>
        </w:rPr>
        <w:t xml:space="preserve"> </w:t>
      </w:r>
      <w:r>
        <w:rPr>
          <w:sz w:val="24"/>
          <w:szCs w:val="24"/>
          <w:b/>
          <w:bCs/>
          <w:spacing w:val="-6"/>
        </w:rPr>
        <w:t>9</w:t>
      </w:r>
      <w:r>
        <w:rPr>
          <w:sz w:val="24"/>
          <w:szCs w:val="24"/>
          <w:spacing w:val="18"/>
        </w:rPr>
        <w:t xml:space="preserve"> </w:t>
      </w:r>
      <w:r>
        <w:rPr>
          <w:sz w:val="24"/>
          <w:szCs w:val="24"/>
          <w:b/>
          <w:bCs/>
          <w:spacing w:val="-6"/>
        </w:rPr>
        <w:t>供应商其他材料</w:t>
      </w:r>
    </w:p>
    <w:p>
      <w:pPr>
        <w:spacing w:line="293" w:lineRule="auto"/>
        <w:rPr>
          <w:rFonts w:ascii="Arial"/>
          <w:sz w:val="21"/>
        </w:rPr>
      </w:pPr>
      <w:r/>
    </w:p>
    <w:p>
      <w:pPr>
        <w:pStyle w:val="BodyText"/>
        <w:ind w:left="3403"/>
        <w:spacing w:before="78" w:line="219" w:lineRule="auto"/>
        <w:outlineLvl w:val="1"/>
        <w:rPr>
          <w:sz w:val="24"/>
          <w:szCs w:val="24"/>
        </w:rPr>
      </w:pPr>
      <w:r>
        <w:rPr>
          <w:sz w:val="24"/>
          <w:szCs w:val="24"/>
          <w:b/>
          <w:bCs/>
          <w:spacing w:val="-5"/>
        </w:rPr>
        <w:t>中小企业声明函（货物）</w:t>
      </w:r>
    </w:p>
    <w:p>
      <w:pPr>
        <w:spacing w:line="293" w:lineRule="auto"/>
        <w:rPr>
          <w:rFonts w:ascii="Arial"/>
          <w:sz w:val="21"/>
        </w:rPr>
      </w:pPr>
      <w:r/>
    </w:p>
    <w:p>
      <w:pPr>
        <w:pStyle w:val="BodyText"/>
        <w:ind w:firstLine="482"/>
        <w:spacing w:before="78" w:line="354" w:lineRule="auto"/>
        <w:jc w:val="both"/>
        <w:rPr>
          <w:sz w:val="24"/>
          <w:szCs w:val="24"/>
        </w:rPr>
      </w:pPr>
      <w:r>
        <w:rPr>
          <w:sz w:val="24"/>
          <w:szCs w:val="24"/>
          <w:spacing w:val="-16"/>
        </w:rPr>
        <w:t>本公司（联合体）郑重声明，根据《政府采购促进中小企业发展管理办法》</w:t>
      </w:r>
      <w:r>
        <w:rPr>
          <w:sz w:val="24"/>
          <w:szCs w:val="24"/>
          <w:spacing w:val="-17"/>
        </w:rPr>
        <w:t>（财库﹝2020﹞</w:t>
      </w:r>
      <w:r>
        <w:rPr>
          <w:sz w:val="24"/>
          <w:szCs w:val="24"/>
        </w:rPr>
        <w:t xml:space="preserve"> </w:t>
      </w:r>
      <w:r>
        <w:rPr>
          <w:sz w:val="24"/>
          <w:szCs w:val="24"/>
          <w:spacing w:val="-7"/>
        </w:rPr>
        <w:t>46 号）的规定，本公司（联合体）参加</w:t>
      </w:r>
      <w:r>
        <w:rPr>
          <w:sz w:val="24"/>
          <w:szCs w:val="24"/>
          <w:u w:val="single" w:color="auto"/>
          <w:spacing w:val="52"/>
        </w:rPr>
        <w:t xml:space="preserve">  </w:t>
      </w:r>
      <w:r>
        <w:rPr>
          <w:sz w:val="24"/>
          <w:szCs w:val="24"/>
          <w:u w:val="single" w:color="auto"/>
          <w:spacing w:val="-7"/>
        </w:rPr>
        <w:t>（单位名称）</w:t>
      </w:r>
      <w:r>
        <w:rPr>
          <w:sz w:val="24"/>
          <w:szCs w:val="24"/>
          <w:spacing w:val="-7"/>
        </w:rPr>
        <w:t>的</w:t>
      </w:r>
      <w:r>
        <w:rPr>
          <w:sz w:val="24"/>
          <w:szCs w:val="24"/>
          <w:u w:val="single" w:color="auto"/>
          <w:spacing w:val="-7"/>
        </w:rPr>
        <w:t xml:space="preserve">   （项目名称）、包号：</w:t>
      </w:r>
      <w:r>
        <w:rPr>
          <w:sz w:val="24"/>
          <w:szCs w:val="24"/>
          <w:u w:val="single" w:color="auto"/>
          <w:spacing w:val="29"/>
        </w:rPr>
        <w:t xml:space="preserve">   </w:t>
      </w:r>
      <w:r>
        <w:rPr>
          <w:sz w:val="24"/>
          <w:szCs w:val="24"/>
          <w:spacing w:val="-110"/>
        </w:rPr>
        <w:t xml:space="preserve"> </w:t>
      </w:r>
      <w:r>
        <w:rPr>
          <w:sz w:val="24"/>
          <w:szCs w:val="24"/>
          <w:spacing w:val="-7"/>
        </w:rPr>
        <w:t>采</w:t>
      </w:r>
      <w:r>
        <w:rPr>
          <w:sz w:val="24"/>
          <w:szCs w:val="24"/>
        </w:rPr>
        <w:t xml:space="preserve"> </w:t>
      </w:r>
      <w:r>
        <w:rPr>
          <w:sz w:val="24"/>
          <w:szCs w:val="24"/>
          <w:spacing w:val="1"/>
        </w:rPr>
        <w:t>购活动，提供的货物全部由符合政策要求的中小企业制造。相关企业（含联合体中的中小</w:t>
      </w:r>
      <w:r>
        <w:rPr>
          <w:sz w:val="24"/>
          <w:szCs w:val="24"/>
          <w:spacing w:val="5"/>
        </w:rPr>
        <w:t xml:space="preserve"> </w:t>
      </w:r>
      <w:r>
        <w:rPr>
          <w:sz w:val="24"/>
          <w:szCs w:val="24"/>
          <w:spacing w:val="-1"/>
        </w:rPr>
        <w:t>企业、签订分包意向协议的中小企业）的具体情况如下：</w:t>
      </w:r>
    </w:p>
    <w:p>
      <w:pPr>
        <w:pStyle w:val="BodyText"/>
        <w:ind w:left="4" w:right="2" w:firstLine="494"/>
        <w:spacing w:before="33" w:line="351" w:lineRule="auto"/>
        <w:jc w:val="both"/>
        <w:rPr>
          <w:sz w:val="24"/>
          <w:szCs w:val="24"/>
        </w:rPr>
      </w:pPr>
      <w:r>
        <w:rPr>
          <w:sz w:val="24"/>
          <w:szCs w:val="24"/>
        </w:rPr>
        <w:t>1.</w:t>
      </w:r>
      <w:r>
        <w:rPr>
          <w:sz w:val="24"/>
          <w:szCs w:val="24"/>
          <w:u w:val="single" w:color="auto"/>
        </w:rPr>
        <w:t xml:space="preserve">   （标的名称</w:t>
      </w:r>
      <w:r>
        <w:rPr>
          <w:sz w:val="24"/>
          <w:szCs w:val="24"/>
          <w:u w:val="single" w:color="auto"/>
          <w:spacing w:val="-6"/>
        </w:rPr>
        <w:t>）</w:t>
      </w:r>
      <w:r>
        <w:rPr>
          <w:sz w:val="24"/>
          <w:szCs w:val="24"/>
          <w:u w:val="single" w:color="auto"/>
          <w:spacing w:val="5"/>
        </w:rPr>
        <w:t xml:space="preserve"> </w:t>
      </w:r>
      <w:r>
        <w:rPr>
          <w:sz w:val="24"/>
          <w:szCs w:val="24"/>
          <w:spacing w:val="-91"/>
        </w:rPr>
        <w:t xml:space="preserve"> </w:t>
      </w:r>
      <w:r>
        <w:rPr>
          <w:sz w:val="24"/>
          <w:szCs w:val="24"/>
          <w:spacing w:val="-6"/>
        </w:rPr>
        <w:t>，</w:t>
      </w:r>
      <w:r>
        <w:rPr>
          <w:sz w:val="24"/>
          <w:szCs w:val="24"/>
        </w:rPr>
        <w:t>属于</w:t>
      </w:r>
      <w:r>
        <w:rPr>
          <w:sz w:val="24"/>
          <w:szCs w:val="24"/>
          <w:u w:val="single" w:color="auto"/>
        </w:rPr>
        <w:t>（采购文件中明确的所属行业）行业</w:t>
      </w:r>
      <w:r>
        <w:rPr>
          <w:sz w:val="24"/>
          <w:szCs w:val="24"/>
        </w:rPr>
        <w:t>；制造商为</w:t>
      </w:r>
      <w:r>
        <w:rPr>
          <w:sz w:val="24"/>
          <w:szCs w:val="24"/>
          <w:u w:val="single" w:color="auto"/>
        </w:rPr>
        <w:t xml:space="preserve">  （企业</w:t>
      </w:r>
      <w:r>
        <w:rPr>
          <w:sz w:val="24"/>
          <w:szCs w:val="24"/>
        </w:rPr>
        <w:t xml:space="preserve"> </w:t>
      </w:r>
      <w:r>
        <w:rPr>
          <w:sz w:val="24"/>
          <w:szCs w:val="24"/>
          <w:u w:val="single" w:color="auto"/>
          <w:spacing w:val="-4"/>
        </w:rPr>
        <w:t>名称</w:t>
      </w:r>
      <w:r>
        <w:rPr>
          <w:sz w:val="24"/>
          <w:szCs w:val="24"/>
          <w:u w:val="single" w:color="auto"/>
          <w:spacing w:val="-27"/>
        </w:rPr>
        <w:t>）</w:t>
      </w:r>
      <w:r>
        <w:rPr>
          <w:sz w:val="24"/>
          <w:szCs w:val="24"/>
          <w:spacing w:val="-27"/>
        </w:rPr>
        <w:t>，</w:t>
      </w:r>
      <w:r>
        <w:rPr>
          <w:sz w:val="24"/>
          <w:szCs w:val="24"/>
          <w:spacing w:val="-4"/>
        </w:rPr>
        <w:t>从业人员</w:t>
      </w:r>
      <w:r>
        <w:rPr>
          <w:sz w:val="24"/>
          <w:szCs w:val="24"/>
          <w:u w:val="single" w:color="auto"/>
          <w:spacing w:val="-4"/>
        </w:rPr>
        <w:t xml:space="preserve">        </w:t>
      </w:r>
      <w:r>
        <w:rPr>
          <w:sz w:val="24"/>
          <w:szCs w:val="24"/>
          <w:spacing w:val="-108"/>
        </w:rPr>
        <w:t xml:space="preserve"> </w:t>
      </w:r>
      <w:r>
        <w:rPr>
          <w:sz w:val="24"/>
          <w:szCs w:val="24"/>
          <w:spacing w:val="-4"/>
        </w:rPr>
        <w:t>人，营业收入</w:t>
      </w:r>
      <w:r>
        <w:rPr>
          <w:sz w:val="24"/>
          <w:szCs w:val="24"/>
          <w:spacing w:val="-5"/>
        </w:rPr>
        <w:t>为</w:t>
      </w:r>
      <w:r>
        <w:rPr>
          <w:sz w:val="24"/>
          <w:szCs w:val="24"/>
          <w:u w:val="single" w:color="auto"/>
          <w:spacing w:val="-5"/>
        </w:rPr>
        <w:t xml:space="preserve">     </w:t>
      </w:r>
      <w:r>
        <w:rPr>
          <w:sz w:val="24"/>
          <w:szCs w:val="24"/>
          <w:spacing w:val="-104"/>
        </w:rPr>
        <w:t xml:space="preserve"> </w:t>
      </w:r>
      <w:r>
        <w:rPr>
          <w:sz w:val="24"/>
          <w:szCs w:val="24"/>
          <w:spacing w:val="-5"/>
        </w:rPr>
        <w:t>万元</w:t>
      </w:r>
      <w:r>
        <w:rPr>
          <w:sz w:val="24"/>
          <w:szCs w:val="24"/>
          <w:spacing w:val="-47"/>
        </w:rPr>
        <w:t xml:space="preserve"> </w:t>
      </w:r>
      <w:r>
        <w:rPr>
          <w:sz w:val="12"/>
          <w:szCs w:val="12"/>
          <w:spacing w:val="-5"/>
          <w:position w:val="12"/>
        </w:rPr>
        <w:t>1</w:t>
      </w:r>
      <w:r>
        <w:rPr>
          <w:sz w:val="24"/>
          <w:szCs w:val="24"/>
          <w:spacing w:val="-5"/>
        </w:rPr>
        <w:t>，资产总额为</w:t>
      </w:r>
      <w:r>
        <w:rPr>
          <w:sz w:val="24"/>
          <w:szCs w:val="24"/>
          <w:u w:val="single" w:color="auto"/>
          <w:spacing w:val="-5"/>
        </w:rPr>
        <w:t xml:space="preserve">     </w:t>
      </w:r>
      <w:r>
        <w:rPr>
          <w:sz w:val="24"/>
          <w:szCs w:val="24"/>
          <w:spacing w:val="-104"/>
        </w:rPr>
        <w:t xml:space="preserve"> </w:t>
      </w:r>
      <w:r>
        <w:rPr>
          <w:sz w:val="24"/>
          <w:szCs w:val="24"/>
          <w:spacing w:val="-5"/>
        </w:rPr>
        <w:t>万元</w:t>
      </w:r>
      <w:r>
        <w:rPr>
          <w:sz w:val="24"/>
          <w:szCs w:val="24"/>
          <w:spacing w:val="-46"/>
        </w:rPr>
        <w:t xml:space="preserve"> </w:t>
      </w:r>
      <w:r>
        <w:rPr>
          <w:sz w:val="12"/>
          <w:szCs w:val="12"/>
          <w:spacing w:val="-5"/>
          <w:position w:val="12"/>
        </w:rPr>
        <w:t>1</w:t>
      </w:r>
      <w:r>
        <w:rPr>
          <w:sz w:val="24"/>
          <w:szCs w:val="24"/>
          <w:spacing w:val="-5"/>
        </w:rPr>
        <w:t>，属于</w:t>
      </w:r>
      <w:r>
        <w:rPr>
          <w:sz w:val="24"/>
          <w:szCs w:val="24"/>
          <w:u w:val="single" w:color="auto"/>
          <w:spacing w:val="-5"/>
        </w:rPr>
        <w:t>（中</w:t>
      </w:r>
      <w:r>
        <w:rPr>
          <w:sz w:val="24"/>
          <w:szCs w:val="24"/>
        </w:rPr>
        <w:t xml:space="preserve"> </w:t>
      </w:r>
      <w:r>
        <w:rPr>
          <w:sz w:val="24"/>
          <w:szCs w:val="24"/>
          <w:u w:val="single" w:color="auto"/>
          <w:spacing w:val="-1"/>
        </w:rPr>
        <w:t>型企业、小型企业、微型企业</w:t>
      </w:r>
      <w:r>
        <w:rPr>
          <w:sz w:val="24"/>
          <w:szCs w:val="24"/>
          <w:u w:val="single" w:color="auto"/>
        </w:rPr>
        <w:t>）</w:t>
      </w:r>
      <w:r>
        <w:rPr>
          <w:sz w:val="24"/>
          <w:szCs w:val="24"/>
        </w:rPr>
        <w:t>；</w:t>
      </w:r>
    </w:p>
    <w:p>
      <w:pPr>
        <w:pStyle w:val="BodyText"/>
        <w:ind w:left="4" w:right="2" w:firstLine="480"/>
        <w:spacing w:before="35" w:line="351" w:lineRule="auto"/>
        <w:rPr>
          <w:sz w:val="24"/>
          <w:szCs w:val="24"/>
        </w:rPr>
      </w:pPr>
      <w:r>
        <w:rPr>
          <w:sz w:val="24"/>
          <w:szCs w:val="24"/>
        </w:rPr>
        <w:t>2. </w:t>
      </w:r>
      <w:r>
        <w:rPr>
          <w:sz w:val="24"/>
          <w:szCs w:val="24"/>
          <w:u w:val="single" w:color="auto"/>
        </w:rPr>
        <w:t xml:space="preserve">  （标的名称</w:t>
      </w:r>
      <w:r>
        <w:rPr>
          <w:sz w:val="24"/>
          <w:szCs w:val="24"/>
          <w:u w:val="single" w:color="auto"/>
          <w:spacing w:val="1"/>
        </w:rPr>
        <w:t>）</w:t>
      </w:r>
      <w:r>
        <w:rPr>
          <w:sz w:val="24"/>
          <w:szCs w:val="24"/>
          <w:u w:val="single" w:color="auto"/>
          <w:spacing w:val="6"/>
        </w:rPr>
        <w:t xml:space="preserve"> </w:t>
      </w:r>
      <w:r>
        <w:rPr>
          <w:sz w:val="24"/>
          <w:szCs w:val="24"/>
          <w:spacing w:val="-91"/>
        </w:rPr>
        <w:t xml:space="preserve"> </w:t>
      </w:r>
      <w:r>
        <w:rPr>
          <w:sz w:val="24"/>
          <w:szCs w:val="24"/>
          <w:spacing w:val="1"/>
        </w:rPr>
        <w:t>，</w:t>
      </w:r>
      <w:r>
        <w:rPr>
          <w:sz w:val="24"/>
          <w:szCs w:val="24"/>
        </w:rPr>
        <w:t>属于</w:t>
      </w:r>
      <w:r>
        <w:rPr>
          <w:sz w:val="24"/>
          <w:szCs w:val="24"/>
          <w:u w:val="single" w:color="auto"/>
        </w:rPr>
        <w:t>（采购文件中明确的所属行业）行业</w:t>
      </w:r>
      <w:r>
        <w:rPr>
          <w:sz w:val="24"/>
          <w:szCs w:val="24"/>
        </w:rPr>
        <w:t>；制造商为</w:t>
      </w:r>
      <w:r>
        <w:rPr>
          <w:sz w:val="24"/>
          <w:szCs w:val="24"/>
          <w:u w:val="single" w:color="auto"/>
        </w:rPr>
        <w:t xml:space="preserve">  （企业</w:t>
      </w:r>
      <w:r>
        <w:rPr>
          <w:sz w:val="24"/>
          <w:szCs w:val="24"/>
        </w:rPr>
        <w:t xml:space="preserve"> </w:t>
      </w:r>
      <w:r>
        <w:rPr>
          <w:sz w:val="24"/>
          <w:szCs w:val="24"/>
          <w:u w:val="single" w:color="auto"/>
          <w:spacing w:val="-3"/>
        </w:rPr>
        <w:t>名称</w:t>
      </w:r>
      <w:r>
        <w:rPr>
          <w:sz w:val="24"/>
          <w:szCs w:val="24"/>
          <w:u w:val="single" w:color="auto"/>
          <w:spacing w:val="-6"/>
        </w:rPr>
        <w:t>）</w:t>
      </w:r>
      <w:r>
        <w:rPr>
          <w:sz w:val="24"/>
          <w:szCs w:val="24"/>
          <w:spacing w:val="-6"/>
        </w:rPr>
        <w:t>，</w:t>
      </w:r>
      <w:r>
        <w:rPr>
          <w:sz w:val="24"/>
          <w:szCs w:val="24"/>
          <w:spacing w:val="-3"/>
        </w:rPr>
        <w:t>从业人员</w:t>
      </w:r>
      <w:r>
        <w:rPr>
          <w:sz w:val="24"/>
          <w:szCs w:val="24"/>
          <w:u w:val="single" w:color="auto"/>
          <w:spacing w:val="-3"/>
        </w:rPr>
        <w:t xml:space="preserve">        </w:t>
      </w:r>
      <w:r>
        <w:rPr>
          <w:sz w:val="24"/>
          <w:szCs w:val="24"/>
          <w:spacing w:val="-108"/>
        </w:rPr>
        <w:t xml:space="preserve"> </w:t>
      </w:r>
      <w:r>
        <w:rPr>
          <w:sz w:val="24"/>
          <w:szCs w:val="24"/>
          <w:spacing w:val="-3"/>
        </w:rPr>
        <w:t>人，营业收入为</w:t>
      </w:r>
      <w:r>
        <w:rPr>
          <w:sz w:val="24"/>
          <w:szCs w:val="24"/>
          <w:u w:val="single" w:color="auto"/>
          <w:spacing w:val="-3"/>
        </w:rPr>
        <w:t xml:space="preserve">     </w:t>
      </w:r>
      <w:r>
        <w:rPr>
          <w:sz w:val="24"/>
          <w:szCs w:val="24"/>
          <w:spacing w:val="-105"/>
        </w:rPr>
        <w:t xml:space="preserve"> </w:t>
      </w:r>
      <w:r>
        <w:rPr>
          <w:sz w:val="24"/>
          <w:szCs w:val="24"/>
          <w:spacing w:val="-3"/>
        </w:rPr>
        <w:t>万元</w:t>
      </w:r>
      <w:r>
        <w:rPr>
          <w:sz w:val="24"/>
          <w:szCs w:val="24"/>
          <w:spacing w:val="-47"/>
        </w:rPr>
        <w:t xml:space="preserve"> </w:t>
      </w:r>
      <w:r>
        <w:rPr>
          <w:sz w:val="12"/>
          <w:szCs w:val="12"/>
          <w:spacing w:val="-3"/>
          <w:position w:val="12"/>
        </w:rPr>
        <w:t>1</w:t>
      </w:r>
      <w:r>
        <w:rPr>
          <w:sz w:val="12"/>
          <w:szCs w:val="12"/>
          <w:spacing w:val="-30"/>
          <w:position w:val="12"/>
        </w:rPr>
        <w:t xml:space="preserve"> </w:t>
      </w:r>
      <w:r>
        <w:rPr>
          <w:sz w:val="24"/>
          <w:szCs w:val="24"/>
          <w:spacing w:val="-3"/>
        </w:rPr>
        <w:t>，资产</w:t>
      </w:r>
      <w:r>
        <w:rPr>
          <w:sz w:val="24"/>
          <w:szCs w:val="24"/>
          <w:spacing w:val="-4"/>
        </w:rPr>
        <w:t>总额为</w:t>
      </w:r>
      <w:r>
        <w:rPr>
          <w:sz w:val="24"/>
          <w:szCs w:val="24"/>
          <w:u w:val="single" w:color="auto"/>
          <w:spacing w:val="-4"/>
        </w:rPr>
        <w:t xml:space="preserve">     </w:t>
      </w:r>
      <w:r>
        <w:rPr>
          <w:sz w:val="24"/>
          <w:szCs w:val="24"/>
          <w:spacing w:val="-105"/>
        </w:rPr>
        <w:t xml:space="preserve"> </w:t>
      </w:r>
      <w:r>
        <w:rPr>
          <w:sz w:val="24"/>
          <w:szCs w:val="24"/>
          <w:spacing w:val="-4"/>
        </w:rPr>
        <w:t>万元，属于</w:t>
      </w:r>
      <w:r>
        <w:rPr>
          <w:sz w:val="24"/>
          <w:szCs w:val="24"/>
          <w:u w:val="single" w:color="auto"/>
          <w:spacing w:val="-4"/>
        </w:rPr>
        <w:t>（中</w:t>
      </w:r>
      <w:r>
        <w:rPr>
          <w:sz w:val="24"/>
          <w:szCs w:val="24"/>
        </w:rPr>
        <w:t xml:space="preserve"> </w:t>
      </w:r>
      <w:r>
        <w:rPr>
          <w:sz w:val="24"/>
          <w:szCs w:val="24"/>
          <w:u w:val="single" w:color="auto"/>
          <w:spacing w:val="-1"/>
        </w:rPr>
        <w:t>型企业、小型企业、微型企业</w:t>
      </w:r>
      <w:r>
        <w:rPr>
          <w:sz w:val="24"/>
          <w:szCs w:val="24"/>
          <w:u w:val="single" w:color="auto"/>
        </w:rPr>
        <w:t>）</w:t>
      </w:r>
      <w:r>
        <w:rPr>
          <w:sz w:val="24"/>
          <w:szCs w:val="24"/>
        </w:rPr>
        <w:t>；</w:t>
      </w:r>
    </w:p>
    <w:p>
      <w:pPr>
        <w:pStyle w:val="BodyText"/>
        <w:ind w:left="497"/>
        <w:spacing w:before="36" w:line="377" w:lineRule="exact"/>
        <w:rPr>
          <w:sz w:val="24"/>
          <w:szCs w:val="24"/>
        </w:rPr>
      </w:pPr>
      <w:r>
        <w:rPr>
          <w:sz w:val="24"/>
          <w:szCs w:val="24"/>
          <w:spacing w:val="-13"/>
          <w:position w:val="3"/>
        </w:rPr>
        <w:t>……</w:t>
      </w:r>
    </w:p>
    <w:p>
      <w:pPr>
        <w:pStyle w:val="BodyText"/>
        <w:ind w:left="4" w:firstLine="504"/>
        <w:spacing w:before="90" w:line="347" w:lineRule="auto"/>
        <w:rPr>
          <w:sz w:val="24"/>
          <w:szCs w:val="24"/>
        </w:rPr>
      </w:pPr>
      <w:r>
        <w:rPr>
          <w:sz w:val="24"/>
          <w:szCs w:val="24"/>
        </w:rPr>
        <w:t>以上企业，不属于大企业的分支机构，不存在控股股东为大企业的情形，也不存在与</w:t>
      </w:r>
      <w:r>
        <w:rPr>
          <w:sz w:val="24"/>
          <w:szCs w:val="24"/>
          <w:spacing w:val="15"/>
        </w:rPr>
        <w:t xml:space="preserve"> </w:t>
      </w:r>
      <w:r>
        <w:rPr>
          <w:sz w:val="24"/>
          <w:szCs w:val="24"/>
          <w:spacing w:val="-1"/>
        </w:rPr>
        <w:t>大企业的负责人为同一人的情形。</w:t>
      </w:r>
    </w:p>
    <w:p>
      <w:pPr>
        <w:pStyle w:val="BodyText"/>
        <w:ind w:left="482"/>
        <w:spacing w:before="34" w:line="219" w:lineRule="auto"/>
        <w:rPr>
          <w:sz w:val="24"/>
          <w:szCs w:val="24"/>
        </w:rPr>
      </w:pPr>
      <w:r>
        <w:rPr>
          <w:sz w:val="24"/>
          <w:szCs w:val="24"/>
        </w:rPr>
        <w:t>本企业对上述声明内容的真实性负责。如有虚</w:t>
      </w:r>
      <w:r>
        <w:rPr>
          <w:sz w:val="24"/>
          <w:szCs w:val="24"/>
          <w:spacing w:val="-1"/>
        </w:rPr>
        <w:t>假，将依法承担相应责任。</w:t>
      </w:r>
    </w:p>
    <w:p>
      <w:pPr>
        <w:spacing w:line="259" w:lineRule="auto"/>
        <w:rPr>
          <w:rFonts w:ascii="Arial"/>
          <w:sz w:val="21"/>
        </w:rPr>
      </w:pPr>
      <w:r/>
    </w:p>
    <w:p>
      <w:pPr>
        <w:pStyle w:val="BodyText"/>
        <w:ind w:left="5322" w:right="652" w:hanging="37"/>
        <w:spacing w:before="78" w:line="467" w:lineRule="auto"/>
        <w:rPr>
          <w:sz w:val="24"/>
          <w:szCs w:val="24"/>
        </w:rPr>
      </w:pPr>
      <w:r>
        <w:rPr>
          <w:sz w:val="24"/>
          <w:szCs w:val="24"/>
          <w:spacing w:val="-2"/>
        </w:rPr>
        <w:t>企业名称（盖章</w:t>
      </w:r>
      <w:r>
        <w:rPr>
          <w:sz w:val="24"/>
          <w:szCs w:val="24"/>
        </w:rPr>
        <w:t>）：</w:t>
      </w:r>
      <w:r>
        <w:rPr>
          <w:sz w:val="24"/>
          <w:szCs w:val="24"/>
          <w:u w:val="single" w:color="auto"/>
        </w:rPr>
        <w:t xml:space="preserve">           </w:t>
      </w:r>
      <w:r>
        <w:rPr>
          <w:sz w:val="24"/>
          <w:szCs w:val="24"/>
        </w:rPr>
        <w:t xml:space="preserve"> </w:t>
      </w:r>
      <w:r>
        <w:rPr>
          <w:sz w:val="24"/>
          <w:szCs w:val="24"/>
          <w:spacing w:val="-20"/>
        </w:rPr>
        <w:t>日</w:t>
      </w:r>
      <w:r>
        <w:rPr>
          <w:sz w:val="24"/>
          <w:szCs w:val="24"/>
          <w:spacing w:val="4"/>
        </w:rPr>
        <w:t xml:space="preserve">   </w:t>
      </w:r>
      <w:r>
        <w:rPr>
          <w:sz w:val="24"/>
          <w:szCs w:val="24"/>
          <w:spacing w:val="-20"/>
        </w:rPr>
        <w:t>期</w:t>
      </w:r>
      <w:r>
        <w:rPr>
          <w:sz w:val="24"/>
          <w:szCs w:val="24"/>
          <w:spacing w:val="-89"/>
        </w:rPr>
        <w:t xml:space="preserve"> </w:t>
      </w:r>
      <w:r>
        <w:rPr>
          <w:sz w:val="24"/>
          <w:szCs w:val="24"/>
          <w:spacing w:val="-20"/>
        </w:rPr>
        <w:t>：</w:t>
      </w:r>
      <w:r>
        <w:rPr>
          <w:sz w:val="24"/>
          <w:szCs w:val="24"/>
          <w:spacing w:val="3"/>
        </w:rPr>
        <w:t xml:space="preserve">   </w:t>
      </w:r>
      <w:r>
        <w:rPr>
          <w:sz w:val="24"/>
          <w:szCs w:val="24"/>
          <w:spacing w:val="-20"/>
        </w:rPr>
        <w:t>年</w:t>
      </w:r>
      <w:r>
        <w:rPr>
          <w:sz w:val="24"/>
          <w:szCs w:val="24"/>
          <w:spacing w:val="5"/>
        </w:rPr>
        <w:t xml:space="preserve">   </w:t>
      </w:r>
      <w:r>
        <w:rPr>
          <w:sz w:val="24"/>
          <w:szCs w:val="24"/>
          <w:spacing w:val="-20"/>
        </w:rPr>
        <w:t>月</w:t>
      </w:r>
      <w:r>
        <w:rPr>
          <w:sz w:val="24"/>
          <w:szCs w:val="24"/>
          <w:spacing w:val="17"/>
        </w:rPr>
        <w:t xml:space="preserve">   </w:t>
      </w:r>
      <w:r>
        <w:rPr>
          <w:sz w:val="24"/>
          <w:szCs w:val="24"/>
          <w:spacing w:val="-20"/>
        </w:rPr>
        <w:t>日</w:t>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BodyText"/>
        <w:ind w:left="413"/>
        <w:spacing w:before="63" w:line="228" w:lineRule="auto"/>
        <w:rPr>
          <w:sz w:val="19"/>
          <w:szCs w:val="19"/>
        </w:rPr>
      </w:pPr>
      <w:r>
        <w:rPr>
          <w:sz w:val="19"/>
          <w:szCs w:val="19"/>
          <w:b/>
          <w:bCs/>
          <w:spacing w:val="8"/>
        </w:rPr>
        <w:t>1</w:t>
      </w:r>
      <w:r>
        <w:rPr>
          <w:sz w:val="19"/>
          <w:szCs w:val="19"/>
          <w:spacing w:val="8"/>
        </w:rPr>
        <w:t xml:space="preserve"> </w:t>
      </w:r>
      <w:r>
        <w:rPr>
          <w:sz w:val="19"/>
          <w:szCs w:val="19"/>
          <w:b/>
          <w:bCs/>
          <w:spacing w:val="8"/>
        </w:rPr>
        <w:t>从业人员、营业收入、资产总额填报上一年度数据，无上一年度数据的</w:t>
      </w:r>
      <w:r>
        <w:rPr>
          <w:sz w:val="19"/>
          <w:szCs w:val="19"/>
          <w:b/>
          <w:bCs/>
          <w:spacing w:val="7"/>
        </w:rPr>
        <w:t>新成立企业可不填报。</w:t>
      </w:r>
    </w:p>
    <w:p>
      <w:pPr>
        <w:spacing w:line="324" w:lineRule="auto"/>
        <w:rPr>
          <w:rFonts w:ascii="Arial"/>
          <w:sz w:val="21"/>
        </w:rPr>
      </w:pPr>
      <w:r/>
    </w:p>
    <w:p>
      <w:pPr>
        <w:pStyle w:val="BodyText"/>
        <w:ind w:left="1" w:right="2" w:firstLine="399"/>
        <w:spacing w:before="62" w:line="440" w:lineRule="auto"/>
        <w:rPr>
          <w:sz w:val="19"/>
          <w:szCs w:val="19"/>
        </w:rPr>
      </w:pPr>
      <w:r>
        <w:rPr>
          <w:sz w:val="19"/>
          <w:szCs w:val="19"/>
          <w:b/>
          <w:bCs/>
          <w:spacing w:val="8"/>
        </w:rPr>
        <w:t>2、供应商提供《中小企业声明函》</w:t>
      </w:r>
      <w:r>
        <w:rPr>
          <w:sz w:val="19"/>
          <w:szCs w:val="19"/>
          <w:spacing w:val="-47"/>
        </w:rPr>
        <w:t xml:space="preserve"> </w:t>
      </w:r>
      <w:r>
        <w:rPr>
          <w:sz w:val="19"/>
          <w:szCs w:val="19"/>
          <w:b/>
          <w:bCs/>
          <w:spacing w:val="8"/>
        </w:rPr>
        <w:t>内容不实的，属于“</w:t>
      </w:r>
      <w:r>
        <w:rPr>
          <w:sz w:val="19"/>
          <w:szCs w:val="19"/>
          <w:spacing w:val="-72"/>
        </w:rPr>
        <w:t xml:space="preserve"> </w:t>
      </w:r>
      <w:r>
        <w:rPr>
          <w:sz w:val="19"/>
          <w:szCs w:val="19"/>
          <w:b/>
          <w:bCs/>
          <w:spacing w:val="8"/>
        </w:rPr>
        <w:t>隐瞒真实情况，提供虚假资料的</w:t>
      </w:r>
      <w:r>
        <w:rPr>
          <w:sz w:val="19"/>
          <w:szCs w:val="19"/>
          <w:spacing w:val="-66"/>
        </w:rPr>
        <w:t xml:space="preserve"> </w:t>
      </w:r>
      <w:r>
        <w:rPr>
          <w:sz w:val="19"/>
          <w:szCs w:val="19"/>
          <w:b/>
          <w:bCs/>
          <w:spacing w:val="8"/>
        </w:rPr>
        <w:t>”</w:t>
      </w:r>
      <w:r>
        <w:rPr>
          <w:sz w:val="19"/>
          <w:szCs w:val="19"/>
          <w:b/>
          <w:bCs/>
          <w:spacing w:val="7"/>
        </w:rPr>
        <w:t>情形，依照</w:t>
      </w:r>
      <w:r>
        <w:rPr>
          <w:sz w:val="19"/>
          <w:szCs w:val="19"/>
        </w:rPr>
        <w:t xml:space="preserve"> </w:t>
      </w:r>
      <w:r>
        <w:rPr>
          <w:sz w:val="19"/>
          <w:szCs w:val="19"/>
          <w:b/>
          <w:bCs/>
          <w:spacing w:val="6"/>
        </w:rPr>
        <w:t>有关规定追究相应责任。</w:t>
      </w:r>
    </w:p>
    <w:p>
      <w:pPr>
        <w:spacing w:line="440" w:lineRule="auto"/>
        <w:sectPr>
          <w:footerReference w:type="default" r:id="rId65"/>
          <w:pgSz w:w="11906" w:h="16839"/>
          <w:pgMar w:top="815" w:right="1245" w:bottom="1151" w:left="1255" w:header="0" w:footer="989" w:gutter="0"/>
        </w:sectPr>
        <w:rPr>
          <w:sz w:val="19"/>
          <w:szCs w:val="19"/>
        </w:rPr>
      </w:pPr>
    </w:p>
    <w:p>
      <w:pPr>
        <w:ind w:firstLine="7580"/>
        <w:spacing w:line="592" w:lineRule="exact"/>
        <w:rPr/>
      </w:pPr>
      <w:r>
        <w:rPr>
          <w:position w:val="-11"/>
        </w:rPr>
        <w:drawing>
          <wp:inline distT="0" distB="0" distL="0" distR="0">
            <wp:extent cx="1133855" cy="376428"/>
            <wp:effectExtent l="0" t="0" r="0" b="0"/>
            <wp:docPr id="126" name="IM 126"/>
            <wp:cNvGraphicFramePr/>
            <a:graphic>
              <a:graphicData uri="http://schemas.openxmlformats.org/drawingml/2006/picture">
                <pic:pic>
                  <pic:nvPicPr>
                    <pic:cNvPr id="126" name="IM 126"/>
                    <pic:cNvPicPr/>
                  </pic:nvPicPr>
                  <pic:blipFill>
                    <a:blip r:embed="rId64"/>
                    <a:stretch>
                      <a:fillRect/>
                    </a:stretch>
                  </pic:blipFill>
                  <pic:spPr>
                    <a:xfrm rot="0">
                      <a:off x="0" y="0"/>
                      <a:ext cx="1133855" cy="376428"/>
                    </a:xfrm>
                    <a:prstGeom prst="rect">
                      <a:avLst/>
                    </a:prstGeom>
                  </pic:spPr>
                </pic:pic>
              </a:graphicData>
            </a:graphic>
          </wp:inline>
        </w:drawing>
      </w:r>
    </w:p>
    <w:p>
      <w:pPr>
        <w:pStyle w:val="BodyText"/>
        <w:ind w:left="3132"/>
        <w:spacing w:before="68" w:line="219" w:lineRule="auto"/>
        <w:outlineLvl w:val="1"/>
        <w:rPr>
          <w:sz w:val="24"/>
          <w:szCs w:val="24"/>
        </w:rPr>
      </w:pPr>
      <w:r>
        <w:rPr>
          <w:sz w:val="24"/>
          <w:szCs w:val="24"/>
          <w:b/>
          <w:bCs/>
          <w:spacing w:val="-3"/>
        </w:rPr>
        <w:t>残疾人福利性单位声明函</w:t>
      </w:r>
    </w:p>
    <w:p>
      <w:pPr>
        <w:pStyle w:val="BodyText"/>
        <w:ind w:right="212" w:firstLine="505"/>
        <w:spacing w:before="253" w:line="439" w:lineRule="auto"/>
        <w:rPr>
          <w:sz w:val="24"/>
          <w:szCs w:val="24"/>
        </w:rPr>
      </w:pPr>
      <w:r>
        <w:rPr>
          <w:sz w:val="24"/>
          <w:szCs w:val="24"/>
          <w:spacing w:val="11"/>
        </w:rPr>
        <w:t>本单位郑重声明，根据《财政部</w:t>
      </w:r>
      <w:r>
        <w:rPr>
          <w:sz w:val="24"/>
          <w:szCs w:val="24"/>
          <w:spacing w:val="60"/>
        </w:rPr>
        <w:t xml:space="preserve"> </w:t>
      </w:r>
      <w:r>
        <w:rPr>
          <w:sz w:val="24"/>
          <w:szCs w:val="24"/>
          <w:spacing w:val="11"/>
        </w:rPr>
        <w:t>民政部</w:t>
      </w:r>
      <w:r>
        <w:rPr>
          <w:sz w:val="24"/>
          <w:szCs w:val="24"/>
          <w:spacing w:val="60"/>
        </w:rPr>
        <w:t xml:space="preserve"> </w:t>
      </w:r>
      <w:r>
        <w:rPr>
          <w:sz w:val="24"/>
          <w:szCs w:val="24"/>
          <w:spacing w:val="11"/>
        </w:rPr>
        <w:t>中国残疾人</w:t>
      </w:r>
      <w:r>
        <w:rPr>
          <w:sz w:val="24"/>
          <w:szCs w:val="24"/>
          <w:spacing w:val="10"/>
        </w:rPr>
        <w:t>联合会关于促进残疾人就业</w:t>
      </w:r>
      <w:r>
        <w:rPr>
          <w:sz w:val="24"/>
          <w:szCs w:val="24"/>
        </w:rPr>
        <w:t xml:space="preserve"> </w:t>
      </w:r>
      <w:r>
        <w:rPr>
          <w:sz w:val="24"/>
          <w:szCs w:val="24"/>
          <w:spacing w:val="6"/>
        </w:rPr>
        <w:t>政府采购政策的通知》</w:t>
      </w:r>
      <w:r>
        <w:rPr>
          <w:sz w:val="24"/>
          <w:szCs w:val="24"/>
          <w:spacing w:val="-95"/>
        </w:rPr>
        <w:t xml:space="preserve"> </w:t>
      </w:r>
      <w:r>
        <w:rPr>
          <w:sz w:val="24"/>
          <w:szCs w:val="24"/>
          <w:spacing w:val="6"/>
        </w:rPr>
        <w:t>（财库〔2017〕</w:t>
      </w:r>
      <w:r>
        <w:rPr>
          <w:sz w:val="24"/>
          <w:szCs w:val="24"/>
          <w:spacing w:val="-71"/>
        </w:rPr>
        <w:t xml:space="preserve"> </w:t>
      </w:r>
      <w:r>
        <w:rPr>
          <w:sz w:val="24"/>
          <w:szCs w:val="24"/>
          <w:spacing w:val="6"/>
        </w:rPr>
        <w:t>141</w:t>
      </w:r>
      <w:r>
        <w:rPr>
          <w:sz w:val="24"/>
          <w:szCs w:val="24"/>
          <w:spacing w:val="-33"/>
        </w:rPr>
        <w:t xml:space="preserve"> </w:t>
      </w:r>
      <w:r>
        <w:rPr>
          <w:sz w:val="24"/>
          <w:szCs w:val="24"/>
          <w:spacing w:val="6"/>
        </w:rPr>
        <w:t>号）</w:t>
      </w:r>
      <w:r>
        <w:rPr>
          <w:sz w:val="24"/>
          <w:szCs w:val="24"/>
          <w:spacing w:val="-67"/>
        </w:rPr>
        <w:t xml:space="preserve"> </w:t>
      </w:r>
      <w:r>
        <w:rPr>
          <w:sz w:val="24"/>
          <w:szCs w:val="24"/>
          <w:spacing w:val="6"/>
        </w:rPr>
        <w:t>的规定，本单位</w:t>
      </w:r>
      <w:r>
        <w:rPr>
          <w:sz w:val="24"/>
          <w:szCs w:val="24"/>
          <w:b/>
          <w:bCs/>
          <w:spacing w:val="6"/>
        </w:rPr>
        <w:t>（请</w:t>
      </w:r>
      <w:r>
        <w:rPr>
          <w:sz w:val="24"/>
          <w:szCs w:val="24"/>
          <w:b/>
          <w:bCs/>
          <w:spacing w:val="5"/>
        </w:rPr>
        <w:t>进行选择</w:t>
      </w:r>
      <w:r>
        <w:rPr>
          <w:sz w:val="24"/>
          <w:szCs w:val="24"/>
          <w:b/>
          <w:bCs/>
          <w:spacing w:val="10"/>
        </w:rPr>
        <w:t>）：</w:t>
      </w:r>
    </w:p>
    <w:p>
      <w:pPr>
        <w:pStyle w:val="BodyText"/>
        <w:ind w:left="529"/>
        <w:spacing w:before="36" w:line="219" w:lineRule="auto"/>
        <w:rPr>
          <w:sz w:val="24"/>
          <w:szCs w:val="24"/>
        </w:rPr>
      </w:pPr>
      <w:r>
        <w:rPr>
          <w:sz w:val="24"/>
          <w:szCs w:val="24"/>
          <w:b/>
          <w:bCs/>
          <w:spacing w:val="7"/>
        </w:rPr>
        <w:t>□不属于符合条件的残疾人福利性单位。</w:t>
      </w:r>
    </w:p>
    <w:p>
      <w:pPr>
        <w:pStyle w:val="BodyText"/>
        <w:ind w:left="1" w:firstLine="527"/>
        <w:spacing w:before="304" w:line="443" w:lineRule="auto"/>
        <w:rPr>
          <w:sz w:val="24"/>
          <w:szCs w:val="24"/>
        </w:rPr>
      </w:pPr>
      <w:r>
        <w:rPr>
          <w:sz w:val="24"/>
          <w:szCs w:val="24"/>
          <w:b/>
          <w:bCs/>
          <w:spacing w:val="2"/>
        </w:rPr>
        <w:t>□属于符合条件的残疾人福利性单位，</w:t>
      </w:r>
      <w:r>
        <w:rPr>
          <w:sz w:val="24"/>
          <w:szCs w:val="24"/>
          <w:spacing w:val="2"/>
        </w:rPr>
        <w:t>且本</w:t>
      </w:r>
      <w:r>
        <w:rPr>
          <w:sz w:val="24"/>
          <w:szCs w:val="24"/>
          <w:spacing w:val="1"/>
        </w:rPr>
        <w:t>单位参加</w:t>
      </w:r>
      <w:r>
        <w:rPr>
          <w:sz w:val="24"/>
          <w:szCs w:val="24"/>
          <w:spacing w:val="-109"/>
        </w:rPr>
        <w:t xml:space="preserve"> </w:t>
      </w:r>
      <w:r>
        <w:rPr>
          <w:sz w:val="24"/>
          <w:szCs w:val="24"/>
          <w:u w:val="single" w:color="auto"/>
          <w:spacing w:val="12"/>
        </w:rPr>
        <w:t xml:space="preserve">      </w:t>
      </w:r>
      <w:r>
        <w:rPr>
          <w:sz w:val="24"/>
          <w:szCs w:val="24"/>
          <w:spacing w:val="-108"/>
        </w:rPr>
        <w:t xml:space="preserve"> </w:t>
      </w:r>
      <w:r>
        <w:rPr>
          <w:sz w:val="24"/>
          <w:szCs w:val="24"/>
          <w:spacing w:val="1"/>
        </w:rPr>
        <w:t>单位的</w:t>
      </w:r>
      <w:r>
        <w:rPr>
          <w:sz w:val="24"/>
          <w:szCs w:val="24"/>
          <w:spacing w:val="-109"/>
        </w:rPr>
        <w:t xml:space="preserve"> </w:t>
      </w:r>
      <w:r>
        <w:rPr>
          <w:sz w:val="24"/>
          <w:szCs w:val="24"/>
          <w:u w:val="single" w:color="auto"/>
          <w:spacing w:val="12"/>
        </w:rPr>
        <w:t xml:space="preserve">     </w:t>
      </w:r>
      <w:r>
        <w:rPr>
          <w:sz w:val="24"/>
          <w:szCs w:val="24"/>
          <w:spacing w:val="-106"/>
        </w:rPr>
        <w:t xml:space="preserve"> </w:t>
      </w:r>
      <w:r>
        <w:rPr>
          <w:sz w:val="24"/>
          <w:szCs w:val="24"/>
          <w:spacing w:val="1"/>
        </w:rPr>
        <w:t>项</w:t>
      </w:r>
      <w:r>
        <w:rPr>
          <w:sz w:val="24"/>
          <w:szCs w:val="24"/>
          <w:spacing w:val="-53"/>
        </w:rPr>
        <w:t xml:space="preserve"> </w:t>
      </w:r>
      <w:r>
        <w:rPr>
          <w:sz w:val="24"/>
          <w:szCs w:val="24"/>
          <w:spacing w:val="1"/>
        </w:rPr>
        <w:t>目、包</w:t>
      </w:r>
      <w:r>
        <w:rPr>
          <w:sz w:val="24"/>
          <w:szCs w:val="24"/>
        </w:rPr>
        <w:t xml:space="preserve">   </w:t>
      </w:r>
      <w:r>
        <w:rPr>
          <w:sz w:val="24"/>
          <w:szCs w:val="24"/>
          <w:spacing w:val="10"/>
        </w:rPr>
        <w:t>号：</w:t>
      </w:r>
      <w:r>
        <w:rPr>
          <w:sz w:val="24"/>
          <w:szCs w:val="24"/>
          <w:u w:val="single" w:color="auto"/>
          <w:spacing w:val="10"/>
        </w:rPr>
        <w:t xml:space="preserve">    </w:t>
      </w:r>
      <w:r>
        <w:rPr>
          <w:sz w:val="24"/>
          <w:szCs w:val="24"/>
          <w:spacing w:val="-110"/>
        </w:rPr>
        <w:t xml:space="preserve"> </w:t>
      </w:r>
      <w:r>
        <w:rPr>
          <w:sz w:val="24"/>
          <w:szCs w:val="24"/>
          <w:spacing w:val="10"/>
        </w:rPr>
        <w:t>采购活动提供本单位制造的货</w:t>
      </w:r>
      <w:r>
        <w:rPr>
          <w:sz w:val="24"/>
          <w:szCs w:val="24"/>
          <w:spacing w:val="9"/>
        </w:rPr>
        <w:t>物（由本单位承担工程/提供服务</w:t>
      </w:r>
      <w:r>
        <w:rPr>
          <w:sz w:val="24"/>
          <w:szCs w:val="24"/>
          <w:spacing w:val="8"/>
        </w:rPr>
        <w:t>），</w:t>
      </w:r>
      <w:r>
        <w:rPr>
          <w:sz w:val="24"/>
          <w:szCs w:val="24"/>
          <w:spacing w:val="9"/>
        </w:rPr>
        <w:t>或者提供</w:t>
      </w:r>
      <w:r>
        <w:rPr>
          <w:sz w:val="24"/>
          <w:szCs w:val="24"/>
        </w:rPr>
        <w:t xml:space="preserve">  </w:t>
      </w:r>
      <w:r>
        <w:rPr>
          <w:sz w:val="24"/>
          <w:szCs w:val="24"/>
          <w:spacing w:val="6"/>
        </w:rPr>
        <w:t>其他残疾人福利性单位制造的货物（不包括使用非残疾人福利性单位注册商标的货物）。</w:t>
      </w:r>
    </w:p>
    <w:p>
      <w:pPr>
        <w:pStyle w:val="BodyText"/>
        <w:ind w:left="505"/>
        <w:spacing w:before="35" w:line="219" w:lineRule="auto"/>
        <w:rPr>
          <w:sz w:val="24"/>
          <w:szCs w:val="24"/>
        </w:rPr>
      </w:pPr>
      <w:r>
        <w:rPr>
          <w:sz w:val="24"/>
          <w:szCs w:val="24"/>
          <w:spacing w:val="11"/>
        </w:rPr>
        <w:t>本单位对上述声明的真实性负责。如有虚假，将依法承</w:t>
      </w:r>
      <w:r>
        <w:rPr>
          <w:sz w:val="24"/>
          <w:szCs w:val="24"/>
          <w:spacing w:val="10"/>
        </w:rPr>
        <w:t>担相应责任。</w:t>
      </w:r>
    </w:p>
    <w:p>
      <w:pPr>
        <w:spacing w:line="291" w:lineRule="auto"/>
        <w:rPr>
          <w:rFonts w:ascii="Arial"/>
          <w:sz w:val="21"/>
        </w:rPr>
      </w:pPr>
      <w:r/>
    </w:p>
    <w:p>
      <w:pPr>
        <w:spacing w:line="291" w:lineRule="auto"/>
        <w:rPr>
          <w:rFonts w:ascii="Arial"/>
          <w:sz w:val="21"/>
        </w:rPr>
      </w:pPr>
      <w:r/>
    </w:p>
    <w:p>
      <w:pPr>
        <w:pStyle w:val="BodyText"/>
        <w:ind w:left="521" w:right="4450" w:hanging="41"/>
        <w:spacing w:before="79" w:line="345" w:lineRule="auto"/>
        <w:rPr>
          <w:sz w:val="24"/>
          <w:szCs w:val="24"/>
        </w:rPr>
      </w:pPr>
      <w:r>
        <w:rPr>
          <w:sz w:val="24"/>
          <w:szCs w:val="24"/>
          <w:spacing w:val="-1"/>
        </w:rPr>
        <w:t>供应商（全称并加盖公章</w:t>
      </w:r>
      <w:r>
        <w:rPr>
          <w:sz w:val="24"/>
          <w:szCs w:val="24"/>
        </w:rPr>
        <w:t>）：</w:t>
      </w:r>
      <w:r>
        <w:rPr>
          <w:sz w:val="24"/>
          <w:szCs w:val="24"/>
          <w:u w:val="single" w:color="auto"/>
        </w:rPr>
        <w:t xml:space="preserve">             </w:t>
      </w:r>
      <w:r>
        <w:rPr>
          <w:sz w:val="24"/>
          <w:szCs w:val="24"/>
        </w:rPr>
        <w:t xml:space="preserve"> </w:t>
      </w:r>
      <w:r>
        <w:rPr>
          <w:sz w:val="24"/>
          <w:szCs w:val="24"/>
          <w:spacing w:val="-17"/>
        </w:rPr>
        <w:t>日期：</w:t>
      </w:r>
      <w:r>
        <w:rPr>
          <w:sz w:val="24"/>
          <w:szCs w:val="24"/>
          <w:u w:val="single" w:color="auto"/>
        </w:rPr>
        <w:t xml:space="preserve">                                 </w:t>
      </w:r>
    </w:p>
    <w:p>
      <w:pPr>
        <w:spacing w:line="345" w:lineRule="auto"/>
        <w:sectPr>
          <w:footerReference w:type="default" r:id="rId66"/>
          <w:pgSz w:w="11906" w:h="16839"/>
          <w:pgMar w:top="815" w:right="1047" w:bottom="1151" w:left="1256" w:header="0" w:footer="989" w:gutter="0"/>
        </w:sectPr>
        <w:rPr>
          <w:sz w:val="24"/>
          <w:szCs w:val="24"/>
        </w:rPr>
      </w:pPr>
    </w:p>
    <w:p>
      <w:pPr>
        <w:ind w:firstLine="7575"/>
        <w:spacing w:line="592" w:lineRule="exact"/>
        <w:rPr/>
      </w:pPr>
      <w:r>
        <w:rPr>
          <w:position w:val="-11"/>
        </w:rPr>
        <w:drawing>
          <wp:inline distT="0" distB="0" distL="0" distR="0">
            <wp:extent cx="1133855" cy="376428"/>
            <wp:effectExtent l="0" t="0" r="0" b="0"/>
            <wp:docPr id="128" name="IM 128"/>
            <wp:cNvGraphicFramePr/>
            <a:graphic>
              <a:graphicData uri="http://schemas.openxmlformats.org/drawingml/2006/picture">
                <pic:pic>
                  <pic:nvPicPr>
                    <pic:cNvPr id="128" name="IM 128"/>
                    <pic:cNvPicPr/>
                  </pic:nvPicPr>
                  <pic:blipFill>
                    <a:blip r:embed="rId64"/>
                    <a:stretch>
                      <a:fillRect/>
                    </a:stretch>
                  </pic:blipFill>
                  <pic:spPr>
                    <a:xfrm rot="0">
                      <a:off x="0" y="0"/>
                      <a:ext cx="1133855" cy="376428"/>
                    </a:xfrm>
                    <a:prstGeom prst="rect">
                      <a:avLst/>
                    </a:prstGeom>
                  </pic:spPr>
                </pic:pic>
              </a:graphicData>
            </a:graphic>
          </wp:inline>
        </w:drawing>
      </w:r>
    </w:p>
    <w:p>
      <w:pPr>
        <w:spacing w:line="266" w:lineRule="auto"/>
        <w:rPr>
          <w:rFonts w:ascii="Arial"/>
          <w:sz w:val="21"/>
        </w:rPr>
      </w:pPr>
      <w:r/>
    </w:p>
    <w:p>
      <w:pPr>
        <w:spacing w:line="266" w:lineRule="auto"/>
        <w:rPr>
          <w:rFonts w:ascii="Arial"/>
          <w:sz w:val="21"/>
        </w:rPr>
      </w:pPr>
      <w:r/>
    </w:p>
    <w:p>
      <w:pPr>
        <w:pStyle w:val="BodyText"/>
        <w:ind w:left="3738"/>
        <w:spacing w:before="78" w:line="219" w:lineRule="auto"/>
        <w:rPr>
          <w:sz w:val="24"/>
          <w:szCs w:val="24"/>
        </w:rPr>
      </w:pPr>
      <w:r>
        <w:rPr>
          <w:sz w:val="24"/>
          <w:szCs w:val="24"/>
          <w:b/>
          <w:bCs/>
          <w:spacing w:val="-3"/>
        </w:rPr>
        <w:t>监狱企业证明文件</w:t>
      </w:r>
    </w:p>
    <w:p>
      <w:pPr>
        <w:spacing w:line="284" w:lineRule="auto"/>
        <w:rPr>
          <w:rFonts w:ascii="Arial"/>
          <w:sz w:val="21"/>
        </w:rPr>
      </w:pPr>
      <w:r/>
    </w:p>
    <w:p>
      <w:pPr>
        <w:spacing w:line="284" w:lineRule="auto"/>
        <w:rPr>
          <w:rFonts w:ascii="Arial"/>
          <w:sz w:val="21"/>
        </w:rPr>
      </w:pPr>
      <w:r/>
    </w:p>
    <w:p>
      <w:pPr>
        <w:pStyle w:val="BodyText"/>
        <w:ind w:firstLine="477"/>
        <w:spacing w:before="78" w:line="347" w:lineRule="auto"/>
        <w:rPr>
          <w:sz w:val="24"/>
          <w:szCs w:val="24"/>
        </w:rPr>
      </w:pPr>
      <w:r>
        <w:rPr>
          <w:sz w:val="24"/>
          <w:szCs w:val="24"/>
          <w:spacing w:val="1"/>
        </w:rPr>
        <w:t>享受政策优惠的监狱企业须提供由省级以上监狱管理局、戒毒管理局（含新疆生产建</w:t>
      </w:r>
      <w:r>
        <w:rPr>
          <w:sz w:val="24"/>
          <w:szCs w:val="24"/>
          <w:spacing w:val="4"/>
        </w:rPr>
        <w:t xml:space="preserve"> </w:t>
      </w:r>
      <w:r>
        <w:rPr>
          <w:sz w:val="24"/>
          <w:szCs w:val="24"/>
          <w:spacing w:val="-1"/>
        </w:rPr>
        <w:t>设兵团）出具的属于监狱企业的证明文件。</w:t>
      </w:r>
    </w:p>
    <w:p>
      <w:pPr>
        <w:spacing w:line="421" w:lineRule="auto"/>
        <w:rPr>
          <w:rFonts w:ascii="Arial"/>
          <w:sz w:val="21"/>
        </w:rPr>
      </w:pPr>
      <w:r/>
    </w:p>
    <w:p>
      <w:pPr>
        <w:pStyle w:val="BodyText"/>
        <w:ind w:left="236"/>
        <w:spacing w:before="78" w:line="219" w:lineRule="auto"/>
        <w:rPr>
          <w:sz w:val="24"/>
          <w:szCs w:val="24"/>
        </w:rPr>
      </w:pPr>
      <w:r>
        <w:rPr>
          <w:sz w:val="24"/>
          <w:szCs w:val="24"/>
          <w:spacing w:val="2"/>
        </w:rPr>
        <w:t>供应商</w:t>
      </w:r>
      <w:r>
        <w:rPr>
          <w:sz w:val="24"/>
          <w:szCs w:val="24"/>
          <w:spacing w:val="-17"/>
        </w:rPr>
        <w:t>：</w:t>
      </w:r>
      <w:r>
        <w:rPr>
          <w:sz w:val="24"/>
          <w:szCs w:val="24"/>
          <w:u w:val="single" w:color="auto"/>
        </w:rPr>
        <w:t xml:space="preserve">               </w:t>
      </w:r>
      <w:r>
        <w:rPr>
          <w:sz w:val="24"/>
          <w:szCs w:val="24"/>
          <w:spacing w:val="-17"/>
        </w:rPr>
        <w:t>（</w:t>
      </w:r>
      <w:r>
        <w:rPr>
          <w:sz w:val="24"/>
          <w:szCs w:val="24"/>
          <w:spacing w:val="2"/>
        </w:rPr>
        <w:t>填写名称并盖章）</w:t>
      </w:r>
    </w:p>
    <w:p>
      <w:pPr>
        <w:spacing w:line="285" w:lineRule="auto"/>
        <w:rPr>
          <w:rFonts w:ascii="Arial"/>
          <w:sz w:val="21"/>
        </w:rPr>
      </w:pPr>
      <w:r/>
    </w:p>
    <w:p>
      <w:pPr>
        <w:spacing w:line="285" w:lineRule="auto"/>
        <w:rPr>
          <w:rFonts w:ascii="Arial"/>
          <w:sz w:val="21"/>
        </w:rPr>
      </w:pPr>
      <w:r/>
    </w:p>
    <w:p>
      <w:pPr>
        <w:pStyle w:val="BodyText"/>
        <w:ind w:left="277"/>
        <w:spacing w:before="78" w:line="219" w:lineRule="auto"/>
        <w:rPr>
          <w:sz w:val="24"/>
          <w:szCs w:val="24"/>
        </w:rPr>
      </w:pPr>
      <w:r>
        <w:rPr>
          <w:sz w:val="24"/>
          <w:szCs w:val="24"/>
          <w:spacing w:val="-13"/>
        </w:rPr>
        <w:t>日期：</w:t>
      </w:r>
      <w:r>
        <w:rPr>
          <w:sz w:val="24"/>
          <w:szCs w:val="24"/>
          <w:u w:val="single" w:color="auto"/>
          <w:spacing w:val="30"/>
        </w:rPr>
        <w:t xml:space="preserve">    </w:t>
      </w:r>
      <w:r>
        <w:rPr>
          <w:sz w:val="24"/>
          <w:szCs w:val="24"/>
          <w:spacing w:val="-109"/>
        </w:rPr>
        <w:t xml:space="preserve"> </w:t>
      </w:r>
      <w:r>
        <w:rPr>
          <w:sz w:val="24"/>
          <w:szCs w:val="24"/>
          <w:spacing w:val="-13"/>
        </w:rPr>
        <w:t>年</w:t>
      </w:r>
      <w:r>
        <w:rPr>
          <w:sz w:val="24"/>
          <w:szCs w:val="24"/>
          <w:u w:val="single" w:color="auto"/>
        </w:rPr>
        <w:t xml:space="preserve">     </w:t>
      </w:r>
      <w:r>
        <w:rPr>
          <w:sz w:val="24"/>
          <w:szCs w:val="24"/>
          <w:spacing w:val="-105"/>
        </w:rPr>
        <w:t xml:space="preserve"> </w:t>
      </w:r>
      <w:r>
        <w:rPr>
          <w:sz w:val="24"/>
          <w:szCs w:val="24"/>
          <w:spacing w:val="-13"/>
        </w:rPr>
        <w:t>月</w:t>
      </w:r>
      <w:r>
        <w:rPr>
          <w:sz w:val="24"/>
          <w:szCs w:val="24"/>
          <w:u w:val="single" w:color="auto"/>
        </w:rPr>
        <w:t xml:space="preserve">     </w:t>
      </w:r>
      <w:r>
        <w:rPr>
          <w:sz w:val="24"/>
          <w:szCs w:val="24"/>
          <w:spacing w:val="-70"/>
        </w:rPr>
        <w:t xml:space="preserve"> </w:t>
      </w:r>
      <w:r>
        <w:rPr>
          <w:sz w:val="24"/>
          <w:szCs w:val="24"/>
          <w:spacing w:val="-13"/>
        </w:rPr>
        <w:t>日</w:t>
      </w:r>
    </w:p>
    <w:p>
      <w:pPr>
        <w:spacing w:line="284" w:lineRule="auto"/>
        <w:rPr>
          <w:rFonts w:ascii="Arial"/>
          <w:sz w:val="21"/>
        </w:rPr>
      </w:pPr>
      <w:r/>
    </w:p>
    <w:p>
      <w:pPr>
        <w:spacing w:line="284" w:lineRule="auto"/>
        <w:rPr>
          <w:rFonts w:ascii="Arial"/>
          <w:sz w:val="21"/>
        </w:rPr>
      </w:pPr>
      <w:r/>
    </w:p>
    <w:p>
      <w:pPr>
        <w:pStyle w:val="BodyText"/>
        <w:ind w:left="236"/>
        <w:spacing w:before="79" w:line="219" w:lineRule="auto"/>
        <w:rPr>
          <w:sz w:val="24"/>
          <w:szCs w:val="24"/>
        </w:rPr>
      </w:pPr>
      <w:r>
        <w:rPr>
          <w:sz w:val="24"/>
          <w:szCs w:val="24"/>
          <w:spacing w:val="-1"/>
        </w:rPr>
        <w:t>注：供应商为非监狱企业的，可不提供此项证明文件。</w:t>
      </w:r>
    </w:p>
    <w:p>
      <w:pPr>
        <w:spacing w:line="219" w:lineRule="auto"/>
        <w:sectPr>
          <w:footerReference w:type="default" r:id="rId67"/>
          <w:pgSz w:w="11906" w:h="16839"/>
          <w:pgMar w:top="815" w:right="1245" w:bottom="1151" w:left="1261" w:header="0" w:footer="989" w:gutter="0"/>
        </w:sectPr>
        <w:rPr>
          <w:sz w:val="24"/>
          <w:szCs w:val="24"/>
        </w:rPr>
      </w:pPr>
    </w:p>
    <w:p>
      <w:pPr>
        <w:ind w:firstLine="7592"/>
        <w:spacing w:line="592" w:lineRule="exact"/>
        <w:rPr/>
      </w:pPr>
      <w:r>
        <w:rPr>
          <w:position w:val="-11"/>
        </w:rPr>
        <w:drawing>
          <wp:inline distT="0" distB="0" distL="0" distR="0">
            <wp:extent cx="1133855" cy="376428"/>
            <wp:effectExtent l="0" t="0" r="0" b="0"/>
            <wp:docPr id="130" name="IM 130"/>
            <wp:cNvGraphicFramePr/>
            <a:graphic>
              <a:graphicData uri="http://schemas.openxmlformats.org/drawingml/2006/picture">
                <pic:pic>
                  <pic:nvPicPr>
                    <pic:cNvPr id="130" name="IM 130"/>
                    <pic:cNvPicPr/>
                  </pic:nvPicPr>
                  <pic:blipFill>
                    <a:blip r:embed="rId64"/>
                    <a:stretch>
                      <a:fillRect/>
                    </a:stretch>
                  </pic:blipFill>
                  <pic:spPr>
                    <a:xfrm rot="0">
                      <a:off x="0" y="0"/>
                      <a:ext cx="1133855" cy="376428"/>
                    </a:xfrm>
                    <a:prstGeom prst="rect">
                      <a:avLst/>
                    </a:prstGeom>
                  </pic:spPr>
                </pic:pic>
              </a:graphicData>
            </a:graphic>
          </wp:inline>
        </w:drawing>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pStyle w:val="BodyText"/>
        <w:ind w:left="3688"/>
        <w:spacing w:before="97" w:line="225" w:lineRule="auto"/>
        <w:outlineLvl w:val="1"/>
        <w:rPr>
          <w:sz w:val="30"/>
          <w:szCs w:val="30"/>
        </w:rPr>
      </w:pPr>
      <w:r>
        <w:rPr>
          <w:sz w:val="30"/>
          <w:szCs w:val="30"/>
          <w:b/>
          <w:bCs/>
          <w:spacing w:val="-8"/>
        </w:rPr>
        <w:t>技术商务偏离表</w:t>
      </w:r>
    </w:p>
    <w:p>
      <w:pPr>
        <w:spacing w:line="435" w:lineRule="auto"/>
        <w:rPr>
          <w:rFonts w:ascii="Arial"/>
          <w:sz w:val="21"/>
        </w:rPr>
      </w:pPr>
      <w:r/>
    </w:p>
    <w:p>
      <w:pPr>
        <w:pStyle w:val="BodyText"/>
        <w:ind w:left="12" w:right="273" w:firstLine="521"/>
        <w:spacing w:before="78" w:line="233" w:lineRule="auto"/>
        <w:rPr>
          <w:sz w:val="24"/>
          <w:szCs w:val="24"/>
        </w:rPr>
      </w:pPr>
      <w:r>
        <w:rPr>
          <w:sz w:val="24"/>
          <w:szCs w:val="24"/>
          <w:spacing w:val="16"/>
        </w:rPr>
        <w:t>说明：</w:t>
      </w:r>
      <w:r>
        <w:rPr>
          <w:sz w:val="24"/>
          <w:szCs w:val="24"/>
          <w:spacing w:val="-67"/>
        </w:rPr>
        <w:t xml:space="preserve"> </w:t>
      </w:r>
      <w:r>
        <w:rPr>
          <w:sz w:val="24"/>
          <w:szCs w:val="24"/>
          <w:spacing w:val="16"/>
        </w:rPr>
        <w:t>供应商必须仔细阅读磋商文件中第五章“</w:t>
      </w:r>
      <w:r>
        <w:rPr>
          <w:sz w:val="24"/>
          <w:szCs w:val="24"/>
          <w:spacing w:val="-90"/>
        </w:rPr>
        <w:t xml:space="preserve"> </w:t>
      </w:r>
      <w:r>
        <w:rPr>
          <w:sz w:val="24"/>
          <w:szCs w:val="24"/>
          <w:spacing w:val="16"/>
        </w:rPr>
        <w:t>采购需</w:t>
      </w:r>
      <w:r>
        <w:rPr>
          <w:sz w:val="24"/>
          <w:szCs w:val="24"/>
          <w:spacing w:val="15"/>
        </w:rPr>
        <w:t>求</w:t>
      </w:r>
      <w:r>
        <w:rPr>
          <w:sz w:val="24"/>
          <w:szCs w:val="24"/>
          <w:spacing w:val="-64"/>
        </w:rPr>
        <w:t xml:space="preserve"> </w:t>
      </w:r>
      <w:r>
        <w:rPr>
          <w:sz w:val="24"/>
          <w:szCs w:val="24"/>
          <w:spacing w:val="15"/>
        </w:rPr>
        <w:t>”中“</w:t>
      </w:r>
      <w:r>
        <w:rPr>
          <w:sz w:val="24"/>
          <w:szCs w:val="24"/>
          <w:spacing w:val="-89"/>
        </w:rPr>
        <w:t xml:space="preserve"> </w:t>
      </w:r>
      <w:r>
        <w:rPr>
          <w:sz w:val="24"/>
          <w:szCs w:val="24"/>
          <w:spacing w:val="15"/>
        </w:rPr>
        <w:t>技术商务要</w:t>
      </w:r>
      <w:r>
        <w:rPr>
          <w:sz w:val="24"/>
          <w:szCs w:val="24"/>
        </w:rPr>
        <w:t xml:space="preserve"> </w:t>
      </w:r>
      <w:r>
        <w:rPr>
          <w:sz w:val="24"/>
          <w:szCs w:val="24"/>
          <w:spacing w:val="14"/>
        </w:rPr>
        <w:t>求</w:t>
      </w:r>
      <w:r>
        <w:rPr>
          <w:sz w:val="24"/>
          <w:szCs w:val="24"/>
          <w:spacing w:val="-64"/>
        </w:rPr>
        <w:t xml:space="preserve"> </w:t>
      </w:r>
      <w:r>
        <w:rPr>
          <w:sz w:val="24"/>
          <w:szCs w:val="24"/>
          <w:spacing w:val="14"/>
        </w:rPr>
        <w:t>”所有技术商务规范条款和相关要求</w:t>
      </w:r>
      <w:r>
        <w:rPr>
          <w:sz w:val="24"/>
          <w:szCs w:val="24"/>
          <w:spacing w:val="-69"/>
        </w:rPr>
        <w:t xml:space="preserve"> </w:t>
      </w:r>
      <w:r>
        <w:rPr>
          <w:sz w:val="24"/>
          <w:szCs w:val="24"/>
          <w:spacing w:val="14"/>
        </w:rPr>
        <w:t>，并对所有技术商务规范条</w:t>
      </w:r>
      <w:r>
        <w:rPr>
          <w:sz w:val="24"/>
          <w:szCs w:val="24"/>
          <w:spacing w:val="-41"/>
        </w:rPr>
        <w:t xml:space="preserve"> </w:t>
      </w:r>
      <w:r>
        <w:rPr>
          <w:sz w:val="24"/>
          <w:szCs w:val="24"/>
          <w:spacing w:val="14"/>
        </w:rPr>
        <w:t>目列入下表</w:t>
      </w:r>
      <w:r>
        <w:rPr>
          <w:sz w:val="24"/>
          <w:szCs w:val="24"/>
          <w:spacing w:val="-65"/>
        </w:rPr>
        <w:t xml:space="preserve"> </w:t>
      </w:r>
      <w:r>
        <w:rPr>
          <w:sz w:val="24"/>
          <w:szCs w:val="24"/>
          <w:spacing w:val="14"/>
        </w:rPr>
        <w:t>。</w:t>
      </w:r>
      <w:r>
        <w:rPr>
          <w:sz w:val="24"/>
          <w:szCs w:val="24"/>
        </w:rPr>
        <w:t xml:space="preserve"> </w:t>
      </w:r>
      <w:r>
        <w:rPr>
          <w:sz w:val="24"/>
          <w:szCs w:val="24"/>
          <w:spacing w:val="16"/>
        </w:rPr>
        <w:t>供应商必须根据实际情况如实填写</w:t>
      </w:r>
      <w:r>
        <w:rPr>
          <w:sz w:val="24"/>
          <w:szCs w:val="24"/>
          <w:spacing w:val="-72"/>
        </w:rPr>
        <w:t xml:space="preserve"> </w:t>
      </w:r>
      <w:r>
        <w:rPr>
          <w:sz w:val="24"/>
          <w:szCs w:val="24"/>
          <w:spacing w:val="16"/>
        </w:rPr>
        <w:t>，如发现有虚</w:t>
      </w:r>
      <w:r>
        <w:rPr>
          <w:sz w:val="24"/>
          <w:szCs w:val="24"/>
          <w:spacing w:val="15"/>
        </w:rPr>
        <w:t>假描述的</w:t>
      </w:r>
      <w:r>
        <w:rPr>
          <w:sz w:val="24"/>
          <w:szCs w:val="24"/>
          <w:spacing w:val="-71"/>
        </w:rPr>
        <w:t xml:space="preserve"> </w:t>
      </w:r>
      <w:r>
        <w:rPr>
          <w:sz w:val="24"/>
          <w:szCs w:val="24"/>
          <w:spacing w:val="15"/>
        </w:rPr>
        <w:t>，该响应文件无效。</w:t>
      </w:r>
    </w:p>
    <w:p>
      <w:pPr>
        <w:pStyle w:val="BodyText"/>
        <w:ind w:left="12" w:right="8196" w:firstLine="3"/>
        <w:spacing w:before="91" w:line="264" w:lineRule="auto"/>
        <w:jc w:val="both"/>
        <w:rPr>
          <w:sz w:val="24"/>
          <w:szCs w:val="24"/>
        </w:rPr>
      </w:pPr>
      <w:r>
        <w:rPr>
          <w:sz w:val="24"/>
          <w:szCs w:val="24"/>
          <w:spacing w:val="-14"/>
        </w:rPr>
        <w:t>项</w:t>
      </w:r>
      <w:r>
        <w:rPr>
          <w:sz w:val="24"/>
          <w:szCs w:val="24"/>
          <w:spacing w:val="-46"/>
        </w:rPr>
        <w:t xml:space="preserve"> </w:t>
      </w:r>
      <w:r>
        <w:rPr>
          <w:sz w:val="24"/>
          <w:szCs w:val="24"/>
          <w:spacing w:val="-14"/>
        </w:rPr>
        <w:t>目名称：</w:t>
      </w:r>
      <w:r>
        <w:rPr>
          <w:sz w:val="24"/>
          <w:szCs w:val="24"/>
        </w:rPr>
        <w:t xml:space="preserve"> </w:t>
      </w:r>
      <w:r>
        <w:rPr>
          <w:sz w:val="24"/>
          <w:szCs w:val="24"/>
          <w:spacing w:val="-13"/>
        </w:rPr>
        <w:t>项</w:t>
      </w:r>
      <w:r>
        <w:rPr>
          <w:sz w:val="24"/>
          <w:szCs w:val="24"/>
          <w:spacing w:val="-46"/>
        </w:rPr>
        <w:t xml:space="preserve"> </w:t>
      </w:r>
      <w:r>
        <w:rPr>
          <w:sz w:val="24"/>
          <w:szCs w:val="24"/>
          <w:spacing w:val="-13"/>
        </w:rPr>
        <w:t>目编号：</w:t>
      </w:r>
      <w:r>
        <w:rPr>
          <w:sz w:val="24"/>
          <w:szCs w:val="24"/>
        </w:rPr>
        <w:t xml:space="preserve"> </w:t>
      </w:r>
      <w:r>
        <w:rPr>
          <w:sz w:val="24"/>
          <w:szCs w:val="24"/>
          <w:spacing w:val="-9"/>
        </w:rPr>
        <w:t>包</w:t>
      </w:r>
      <w:r>
        <w:rPr>
          <w:sz w:val="24"/>
          <w:szCs w:val="24"/>
          <w:spacing w:val="31"/>
        </w:rPr>
        <w:t xml:space="preserve">   </w:t>
      </w:r>
      <w:r>
        <w:rPr>
          <w:sz w:val="24"/>
          <w:szCs w:val="24"/>
          <w:spacing w:val="-9"/>
        </w:rPr>
        <w:t>号：</w:t>
      </w:r>
    </w:p>
    <w:tbl>
      <w:tblPr>
        <w:tblStyle w:val="TableNormal"/>
        <w:tblW w:w="941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14"/>
        <w:gridCol w:w="1884"/>
        <w:gridCol w:w="2573"/>
        <w:gridCol w:w="2514"/>
        <w:gridCol w:w="1628"/>
      </w:tblGrid>
      <w:tr>
        <w:trPr>
          <w:trHeight w:val="694" w:hRule="atLeast"/>
        </w:trPr>
        <w:tc>
          <w:tcPr>
            <w:shd w:val="clear" w:fill="D9D9D9"/>
            <w:tcW w:w="814" w:type="dxa"/>
            <w:vAlign w:val="top"/>
          </w:tcPr>
          <w:p>
            <w:pPr>
              <w:pStyle w:val="TableText"/>
              <w:ind w:left="162"/>
              <w:spacing w:before="101" w:line="221" w:lineRule="auto"/>
              <w:rPr/>
            </w:pPr>
            <w:r>
              <w:rPr/>
              <w:t>序号</w:t>
            </w:r>
          </w:p>
        </w:tc>
        <w:tc>
          <w:tcPr>
            <w:shd w:val="clear" w:fill="D9D9D9"/>
            <w:tcW w:w="1884" w:type="dxa"/>
            <w:vAlign w:val="top"/>
          </w:tcPr>
          <w:p>
            <w:pPr>
              <w:pStyle w:val="TableText"/>
              <w:ind w:left="176"/>
              <w:spacing w:before="102" w:line="219" w:lineRule="auto"/>
              <w:rPr/>
            </w:pPr>
            <w:r>
              <w:rPr>
                <w:spacing w:val="12"/>
              </w:rPr>
              <w:t>磋商文件条款</w:t>
            </w:r>
          </w:p>
        </w:tc>
        <w:tc>
          <w:tcPr>
            <w:shd w:val="clear" w:fill="D9D9D9"/>
            <w:tcW w:w="2573" w:type="dxa"/>
            <w:vAlign w:val="top"/>
          </w:tcPr>
          <w:p>
            <w:pPr>
              <w:pStyle w:val="TableText"/>
              <w:ind w:left="1037" w:right="141" w:hanging="906"/>
              <w:spacing w:before="101" w:line="224" w:lineRule="auto"/>
              <w:rPr/>
            </w:pPr>
            <w:r>
              <w:rPr>
                <w:spacing w:val="15"/>
              </w:rPr>
              <w:t>磋商文件中技术商务</w:t>
            </w:r>
            <w:r>
              <w:rPr/>
              <w:t xml:space="preserve"> </w:t>
            </w:r>
            <w:r>
              <w:rPr>
                <w:spacing w:val="3"/>
              </w:rPr>
              <w:t>要求</w:t>
            </w:r>
          </w:p>
        </w:tc>
        <w:tc>
          <w:tcPr>
            <w:shd w:val="clear" w:fill="D9D9D9"/>
            <w:tcW w:w="2514" w:type="dxa"/>
            <w:vAlign w:val="top"/>
          </w:tcPr>
          <w:p>
            <w:pPr>
              <w:pStyle w:val="TableText"/>
              <w:ind w:left="508"/>
              <w:spacing w:before="102" w:line="219" w:lineRule="auto"/>
              <w:rPr/>
            </w:pPr>
            <w:r>
              <w:rPr>
                <w:spacing w:val="10"/>
              </w:rPr>
              <w:t>响应文件响应</w:t>
            </w:r>
          </w:p>
        </w:tc>
        <w:tc>
          <w:tcPr>
            <w:shd w:val="clear" w:fill="D9D9D9"/>
            <w:tcW w:w="1628" w:type="dxa"/>
            <w:vAlign w:val="top"/>
          </w:tcPr>
          <w:p>
            <w:pPr>
              <w:pStyle w:val="TableText"/>
              <w:ind w:left="572"/>
              <w:spacing w:before="102" w:line="219" w:lineRule="auto"/>
              <w:rPr/>
            </w:pPr>
            <w:r>
              <w:rPr/>
              <w:t>偏离</w:t>
            </w:r>
          </w:p>
        </w:tc>
      </w:tr>
      <w:tr>
        <w:trPr>
          <w:trHeight w:val="722" w:hRule="atLeast"/>
        </w:trPr>
        <w:tc>
          <w:tcPr>
            <w:tcW w:w="814" w:type="dxa"/>
            <w:vAlign w:val="top"/>
          </w:tcPr>
          <w:p>
            <w:pPr>
              <w:spacing w:line="401" w:lineRule="auto"/>
              <w:rPr>
                <w:rFonts w:ascii="Arial"/>
                <w:sz w:val="21"/>
              </w:rPr>
            </w:pPr>
            <w:r/>
          </w:p>
          <w:p>
            <w:pPr>
              <w:pStyle w:val="TableText"/>
              <w:ind w:left="371"/>
              <w:spacing w:before="78" w:line="177" w:lineRule="auto"/>
              <w:rPr/>
            </w:pPr>
            <w:r>
              <w:rPr/>
              <w:t>1</w:t>
            </w:r>
          </w:p>
        </w:tc>
        <w:tc>
          <w:tcPr>
            <w:tcW w:w="1884" w:type="dxa"/>
            <w:vAlign w:val="top"/>
          </w:tcPr>
          <w:p>
            <w:pPr>
              <w:rPr>
                <w:rFonts w:ascii="Arial"/>
                <w:sz w:val="21"/>
              </w:rPr>
            </w:pPr>
            <w:r/>
          </w:p>
        </w:tc>
        <w:tc>
          <w:tcPr>
            <w:tcW w:w="2573" w:type="dxa"/>
            <w:vAlign w:val="top"/>
          </w:tcPr>
          <w:p>
            <w:pPr>
              <w:rPr>
                <w:rFonts w:ascii="Arial"/>
                <w:sz w:val="21"/>
              </w:rPr>
            </w:pPr>
            <w:r/>
          </w:p>
        </w:tc>
        <w:tc>
          <w:tcPr>
            <w:tcW w:w="2514" w:type="dxa"/>
            <w:vAlign w:val="top"/>
          </w:tcPr>
          <w:p>
            <w:pPr>
              <w:rPr>
                <w:rFonts w:ascii="Arial"/>
                <w:sz w:val="21"/>
              </w:rPr>
            </w:pPr>
            <w:r/>
          </w:p>
        </w:tc>
        <w:tc>
          <w:tcPr>
            <w:tcW w:w="1628" w:type="dxa"/>
            <w:vAlign w:val="top"/>
          </w:tcPr>
          <w:p>
            <w:pPr>
              <w:rPr>
                <w:rFonts w:ascii="Arial"/>
                <w:sz w:val="21"/>
              </w:rPr>
            </w:pPr>
            <w:r/>
          </w:p>
        </w:tc>
      </w:tr>
      <w:tr>
        <w:trPr>
          <w:trHeight w:val="714" w:hRule="atLeast"/>
        </w:trPr>
        <w:tc>
          <w:tcPr>
            <w:tcW w:w="814" w:type="dxa"/>
            <w:vAlign w:val="top"/>
          </w:tcPr>
          <w:p>
            <w:pPr>
              <w:spacing w:line="375" w:lineRule="auto"/>
              <w:rPr>
                <w:rFonts w:ascii="Arial"/>
                <w:sz w:val="21"/>
              </w:rPr>
            </w:pPr>
            <w:r/>
          </w:p>
          <w:p>
            <w:pPr>
              <w:pStyle w:val="TableText"/>
              <w:ind w:left="356"/>
              <w:spacing w:before="78" w:line="183" w:lineRule="auto"/>
              <w:rPr/>
            </w:pPr>
            <w:r>
              <w:rPr/>
              <w:t>2</w:t>
            </w:r>
          </w:p>
        </w:tc>
        <w:tc>
          <w:tcPr>
            <w:tcW w:w="1884" w:type="dxa"/>
            <w:vAlign w:val="top"/>
          </w:tcPr>
          <w:p>
            <w:pPr>
              <w:rPr>
                <w:rFonts w:ascii="Arial"/>
                <w:sz w:val="21"/>
              </w:rPr>
            </w:pPr>
            <w:r/>
          </w:p>
        </w:tc>
        <w:tc>
          <w:tcPr>
            <w:tcW w:w="2573" w:type="dxa"/>
            <w:vAlign w:val="top"/>
          </w:tcPr>
          <w:p>
            <w:pPr>
              <w:rPr>
                <w:rFonts w:ascii="Arial"/>
                <w:sz w:val="21"/>
              </w:rPr>
            </w:pPr>
            <w:r/>
          </w:p>
        </w:tc>
        <w:tc>
          <w:tcPr>
            <w:tcW w:w="2514" w:type="dxa"/>
            <w:vAlign w:val="top"/>
          </w:tcPr>
          <w:p>
            <w:pPr>
              <w:rPr>
                <w:rFonts w:ascii="Arial"/>
                <w:sz w:val="21"/>
              </w:rPr>
            </w:pPr>
            <w:r/>
          </w:p>
        </w:tc>
        <w:tc>
          <w:tcPr>
            <w:tcW w:w="1628" w:type="dxa"/>
            <w:vAlign w:val="top"/>
          </w:tcPr>
          <w:p>
            <w:pPr>
              <w:rPr>
                <w:rFonts w:ascii="Arial"/>
                <w:sz w:val="21"/>
              </w:rPr>
            </w:pPr>
            <w:r/>
          </w:p>
        </w:tc>
      </w:tr>
      <w:tr>
        <w:trPr>
          <w:trHeight w:val="697" w:hRule="atLeast"/>
        </w:trPr>
        <w:tc>
          <w:tcPr>
            <w:tcW w:w="814" w:type="dxa"/>
            <w:vAlign w:val="top"/>
          </w:tcPr>
          <w:p>
            <w:pPr>
              <w:spacing w:line="379" w:lineRule="auto"/>
              <w:rPr>
                <w:rFonts w:ascii="Arial"/>
                <w:sz w:val="21"/>
              </w:rPr>
            </w:pPr>
            <w:r/>
          </w:p>
          <w:p>
            <w:pPr>
              <w:pStyle w:val="TableText"/>
              <w:ind w:left="358"/>
              <w:spacing w:before="78" w:line="175" w:lineRule="auto"/>
              <w:rPr/>
            </w:pPr>
            <w:r>
              <w:rPr/>
              <w:t>3</w:t>
            </w:r>
          </w:p>
        </w:tc>
        <w:tc>
          <w:tcPr>
            <w:tcW w:w="1884" w:type="dxa"/>
            <w:vAlign w:val="top"/>
          </w:tcPr>
          <w:p>
            <w:pPr>
              <w:rPr>
                <w:rFonts w:ascii="Arial"/>
                <w:sz w:val="21"/>
              </w:rPr>
            </w:pPr>
            <w:r/>
          </w:p>
        </w:tc>
        <w:tc>
          <w:tcPr>
            <w:tcW w:w="2573" w:type="dxa"/>
            <w:vAlign w:val="top"/>
          </w:tcPr>
          <w:p>
            <w:pPr>
              <w:rPr>
                <w:rFonts w:ascii="Arial"/>
                <w:sz w:val="21"/>
              </w:rPr>
            </w:pPr>
            <w:r/>
          </w:p>
        </w:tc>
        <w:tc>
          <w:tcPr>
            <w:tcW w:w="2514" w:type="dxa"/>
            <w:vAlign w:val="top"/>
          </w:tcPr>
          <w:p>
            <w:pPr>
              <w:rPr>
                <w:rFonts w:ascii="Arial"/>
                <w:sz w:val="21"/>
              </w:rPr>
            </w:pPr>
            <w:r/>
          </w:p>
        </w:tc>
        <w:tc>
          <w:tcPr>
            <w:tcW w:w="1628" w:type="dxa"/>
            <w:vAlign w:val="top"/>
          </w:tcPr>
          <w:p>
            <w:pPr>
              <w:rPr>
                <w:rFonts w:ascii="Arial"/>
                <w:sz w:val="21"/>
              </w:rPr>
            </w:pPr>
            <w:r/>
          </w:p>
        </w:tc>
      </w:tr>
      <w:tr>
        <w:trPr>
          <w:trHeight w:val="714" w:hRule="atLeast"/>
        </w:trPr>
        <w:tc>
          <w:tcPr>
            <w:tcW w:w="814" w:type="dxa"/>
            <w:vAlign w:val="top"/>
          </w:tcPr>
          <w:p>
            <w:pPr>
              <w:spacing w:line="378" w:lineRule="auto"/>
              <w:rPr>
                <w:rFonts w:ascii="Arial"/>
                <w:sz w:val="21"/>
              </w:rPr>
            </w:pPr>
            <w:r/>
          </w:p>
          <w:p>
            <w:pPr>
              <w:pStyle w:val="TableText"/>
              <w:ind w:left="352"/>
              <w:spacing w:before="78" w:line="183" w:lineRule="auto"/>
              <w:rPr/>
            </w:pPr>
            <w:r>
              <w:rPr/>
              <w:t>4</w:t>
            </w:r>
          </w:p>
        </w:tc>
        <w:tc>
          <w:tcPr>
            <w:tcW w:w="1884" w:type="dxa"/>
            <w:vAlign w:val="top"/>
          </w:tcPr>
          <w:p>
            <w:pPr>
              <w:rPr>
                <w:rFonts w:ascii="Arial"/>
                <w:sz w:val="21"/>
              </w:rPr>
            </w:pPr>
            <w:r/>
          </w:p>
        </w:tc>
        <w:tc>
          <w:tcPr>
            <w:tcW w:w="2573" w:type="dxa"/>
            <w:vAlign w:val="top"/>
          </w:tcPr>
          <w:p>
            <w:pPr>
              <w:rPr>
                <w:rFonts w:ascii="Arial"/>
                <w:sz w:val="21"/>
              </w:rPr>
            </w:pPr>
            <w:r/>
          </w:p>
        </w:tc>
        <w:tc>
          <w:tcPr>
            <w:tcW w:w="2514" w:type="dxa"/>
            <w:vAlign w:val="top"/>
          </w:tcPr>
          <w:p>
            <w:pPr>
              <w:rPr>
                <w:rFonts w:ascii="Arial"/>
                <w:sz w:val="21"/>
              </w:rPr>
            </w:pPr>
            <w:r/>
          </w:p>
        </w:tc>
        <w:tc>
          <w:tcPr>
            <w:tcW w:w="1628" w:type="dxa"/>
            <w:vAlign w:val="top"/>
          </w:tcPr>
          <w:p>
            <w:pPr>
              <w:rPr>
                <w:rFonts w:ascii="Arial"/>
                <w:sz w:val="21"/>
              </w:rPr>
            </w:pPr>
            <w:r/>
          </w:p>
        </w:tc>
      </w:tr>
      <w:tr>
        <w:trPr>
          <w:trHeight w:val="755" w:hRule="atLeast"/>
        </w:trPr>
        <w:tc>
          <w:tcPr>
            <w:tcW w:w="814" w:type="dxa"/>
            <w:vAlign w:val="top"/>
          </w:tcPr>
          <w:p>
            <w:pPr>
              <w:spacing w:line="438" w:lineRule="auto"/>
              <w:rPr>
                <w:rFonts w:ascii="Arial"/>
                <w:sz w:val="21"/>
              </w:rPr>
            </w:pPr>
            <w:r/>
          </w:p>
          <w:p>
            <w:pPr>
              <w:pStyle w:val="TableText"/>
              <w:ind w:left="358"/>
              <w:spacing w:before="78" w:line="174" w:lineRule="auto"/>
              <w:rPr/>
            </w:pPr>
            <w:r>
              <w:rPr/>
              <w:t>5</w:t>
            </w:r>
          </w:p>
        </w:tc>
        <w:tc>
          <w:tcPr>
            <w:tcW w:w="1884" w:type="dxa"/>
            <w:vAlign w:val="top"/>
          </w:tcPr>
          <w:p>
            <w:pPr>
              <w:rPr>
                <w:rFonts w:ascii="Arial"/>
                <w:sz w:val="21"/>
              </w:rPr>
            </w:pPr>
            <w:r/>
          </w:p>
        </w:tc>
        <w:tc>
          <w:tcPr>
            <w:tcW w:w="2573" w:type="dxa"/>
            <w:vAlign w:val="top"/>
          </w:tcPr>
          <w:p>
            <w:pPr>
              <w:rPr>
                <w:rFonts w:ascii="Arial"/>
                <w:sz w:val="21"/>
              </w:rPr>
            </w:pPr>
            <w:r/>
          </w:p>
        </w:tc>
        <w:tc>
          <w:tcPr>
            <w:tcW w:w="2514" w:type="dxa"/>
            <w:vAlign w:val="top"/>
          </w:tcPr>
          <w:p>
            <w:pPr>
              <w:rPr>
                <w:rFonts w:ascii="Arial"/>
                <w:sz w:val="21"/>
              </w:rPr>
            </w:pPr>
            <w:r/>
          </w:p>
        </w:tc>
        <w:tc>
          <w:tcPr>
            <w:tcW w:w="1628" w:type="dxa"/>
            <w:vAlign w:val="top"/>
          </w:tcPr>
          <w:p>
            <w:pPr>
              <w:rPr>
                <w:rFonts w:ascii="Arial"/>
                <w:sz w:val="21"/>
              </w:rPr>
            </w:pPr>
            <w:r/>
          </w:p>
        </w:tc>
      </w:tr>
    </w:tbl>
    <w:p>
      <w:pPr>
        <w:spacing w:line="252" w:lineRule="auto"/>
        <w:rPr>
          <w:rFonts w:ascii="Arial"/>
          <w:sz w:val="21"/>
        </w:rPr>
      </w:pPr>
      <w:r/>
    </w:p>
    <w:p>
      <w:pPr>
        <w:spacing w:line="253" w:lineRule="auto"/>
        <w:rPr>
          <w:rFonts w:ascii="Arial"/>
          <w:sz w:val="21"/>
        </w:rPr>
      </w:pPr>
      <w:r/>
    </w:p>
    <w:p>
      <w:pPr>
        <w:pStyle w:val="BodyText"/>
        <w:ind w:left="12"/>
        <w:spacing w:before="78" w:line="219" w:lineRule="auto"/>
        <w:rPr>
          <w:sz w:val="24"/>
          <w:szCs w:val="24"/>
        </w:rPr>
      </w:pPr>
      <w:r>
        <w:rPr>
          <w:sz w:val="24"/>
          <w:szCs w:val="24"/>
          <w:spacing w:val="-3"/>
        </w:rPr>
        <w:t>供应商全称</w:t>
      </w:r>
      <w:r>
        <w:rPr>
          <w:sz w:val="24"/>
          <w:szCs w:val="24"/>
          <w:spacing w:val="70"/>
        </w:rPr>
        <w:t xml:space="preserve"> </w:t>
      </w:r>
      <w:r>
        <w:rPr>
          <w:sz w:val="24"/>
          <w:szCs w:val="24"/>
          <w:spacing w:val="-3"/>
        </w:rPr>
        <w:t>(公章)：</w:t>
      </w:r>
    </w:p>
    <w:p>
      <w:pPr>
        <w:pStyle w:val="BodyText"/>
        <w:ind w:left="53" w:right="4515" w:hanging="40"/>
        <w:spacing w:before="92" w:line="230" w:lineRule="auto"/>
        <w:rPr>
          <w:sz w:val="24"/>
          <w:szCs w:val="24"/>
        </w:rPr>
      </w:pPr>
      <w:r>
        <w:rPr>
          <w:sz w:val="24"/>
          <w:szCs w:val="24"/>
          <w:spacing w:val="-2"/>
        </w:rPr>
        <w:t>法定代表人</w:t>
      </w:r>
      <w:r>
        <w:rPr>
          <w:sz w:val="24"/>
          <w:szCs w:val="24"/>
          <w:spacing w:val="71"/>
        </w:rPr>
        <w:t xml:space="preserve"> </w:t>
      </w:r>
      <w:r>
        <w:rPr>
          <w:sz w:val="24"/>
          <w:szCs w:val="24"/>
          <w:spacing w:val="-2"/>
        </w:rPr>
        <w:t>(或授权代理人)</w:t>
      </w:r>
      <w:r>
        <w:rPr>
          <w:sz w:val="24"/>
          <w:szCs w:val="24"/>
          <w:u w:val="single" w:color="auto"/>
          <w:spacing w:val="-2"/>
        </w:rPr>
        <w:t>：</w:t>
      </w:r>
      <w:r>
        <w:rPr>
          <w:sz w:val="24"/>
          <w:szCs w:val="24"/>
          <w:u w:val="single" w:color="auto"/>
          <w:spacing w:val="-59"/>
        </w:rPr>
        <w:t xml:space="preserve"> </w:t>
      </w:r>
      <w:r>
        <w:rPr>
          <w:sz w:val="24"/>
          <w:szCs w:val="24"/>
          <w:u w:val="single" w:color="auto"/>
          <w:spacing w:val="-2"/>
        </w:rPr>
        <w:t>(签字或盖章) </w:t>
      </w:r>
      <w:r>
        <w:rPr>
          <w:sz w:val="24"/>
          <w:szCs w:val="24"/>
        </w:rPr>
        <w:t xml:space="preserve"> </w:t>
      </w:r>
      <w:r>
        <w:rPr>
          <w:sz w:val="24"/>
          <w:szCs w:val="24"/>
          <w:spacing w:val="-13"/>
        </w:rPr>
        <w:t>日期：</w:t>
      </w:r>
      <w:r>
        <w:rPr>
          <w:sz w:val="24"/>
          <w:szCs w:val="24"/>
          <w:spacing w:val="5"/>
        </w:rPr>
        <w:t xml:space="preserve">  </w:t>
      </w:r>
      <w:r>
        <w:rPr>
          <w:sz w:val="24"/>
          <w:szCs w:val="24"/>
          <w:spacing w:val="-13"/>
        </w:rPr>
        <w:t>年</w:t>
      </w:r>
      <w:r>
        <w:rPr>
          <w:sz w:val="24"/>
          <w:szCs w:val="24"/>
          <w:spacing w:val="8"/>
        </w:rPr>
        <w:t xml:space="preserve">  </w:t>
      </w:r>
      <w:r>
        <w:rPr>
          <w:sz w:val="24"/>
          <w:szCs w:val="24"/>
          <w:spacing w:val="-13"/>
        </w:rPr>
        <w:t>月</w:t>
      </w:r>
      <w:r>
        <w:rPr>
          <w:sz w:val="24"/>
          <w:szCs w:val="24"/>
          <w:spacing w:val="16"/>
        </w:rPr>
        <w:t xml:space="preserve">   </w:t>
      </w:r>
      <w:r>
        <w:rPr>
          <w:sz w:val="24"/>
          <w:szCs w:val="24"/>
          <w:spacing w:val="-13"/>
        </w:rPr>
        <w:t>日</w:t>
      </w:r>
    </w:p>
    <w:p>
      <w:pPr>
        <w:pStyle w:val="BodyText"/>
        <w:ind w:left="12"/>
        <w:spacing w:before="91" w:line="224" w:lineRule="auto"/>
        <w:rPr>
          <w:sz w:val="24"/>
          <w:szCs w:val="24"/>
        </w:rPr>
      </w:pPr>
      <w:r>
        <w:rPr>
          <w:sz w:val="24"/>
          <w:szCs w:val="24"/>
          <w:spacing w:val="9"/>
        </w:rPr>
        <w:t>注：</w:t>
      </w:r>
    </w:p>
    <w:p>
      <w:pPr>
        <w:pStyle w:val="BodyText"/>
        <w:ind w:left="30"/>
        <w:spacing w:before="87" w:line="219" w:lineRule="auto"/>
        <w:rPr>
          <w:sz w:val="24"/>
          <w:szCs w:val="24"/>
        </w:rPr>
      </w:pPr>
      <w:r>
        <w:rPr>
          <w:sz w:val="24"/>
          <w:szCs w:val="24"/>
          <w:spacing w:val="13"/>
        </w:rPr>
        <w:t>1、此表为表样</w:t>
      </w:r>
      <w:r>
        <w:rPr>
          <w:sz w:val="24"/>
          <w:szCs w:val="24"/>
          <w:spacing w:val="-72"/>
        </w:rPr>
        <w:t xml:space="preserve"> </w:t>
      </w:r>
      <w:r>
        <w:rPr>
          <w:sz w:val="24"/>
          <w:szCs w:val="24"/>
          <w:spacing w:val="13"/>
        </w:rPr>
        <w:t>，行数可自行添加</w:t>
      </w:r>
      <w:r>
        <w:rPr>
          <w:sz w:val="24"/>
          <w:szCs w:val="24"/>
          <w:spacing w:val="-69"/>
        </w:rPr>
        <w:t xml:space="preserve"> </w:t>
      </w:r>
      <w:r>
        <w:rPr>
          <w:sz w:val="24"/>
          <w:szCs w:val="24"/>
          <w:spacing w:val="13"/>
        </w:rPr>
        <w:t>，但表式</w:t>
      </w:r>
      <w:r>
        <w:rPr>
          <w:sz w:val="24"/>
          <w:szCs w:val="24"/>
          <w:spacing w:val="12"/>
        </w:rPr>
        <w:t>不变。</w:t>
      </w:r>
    </w:p>
    <w:p>
      <w:pPr>
        <w:pStyle w:val="BodyText"/>
        <w:ind w:left="16" w:right="254" w:hanging="1"/>
        <w:spacing w:before="91" w:line="230" w:lineRule="auto"/>
        <w:rPr>
          <w:sz w:val="24"/>
          <w:szCs w:val="24"/>
        </w:rPr>
      </w:pPr>
      <w:r>
        <w:rPr>
          <w:sz w:val="24"/>
          <w:szCs w:val="24"/>
          <w:spacing w:val="4"/>
        </w:rPr>
        <w:t>2、按照“磋商文件第五章“</w:t>
      </w:r>
      <w:r>
        <w:rPr>
          <w:sz w:val="24"/>
          <w:szCs w:val="24"/>
          <w:spacing w:val="-90"/>
        </w:rPr>
        <w:t xml:space="preserve"> </w:t>
      </w:r>
      <w:r>
        <w:rPr>
          <w:sz w:val="24"/>
          <w:szCs w:val="24"/>
          <w:spacing w:val="4"/>
        </w:rPr>
        <w:t>采购需求</w:t>
      </w:r>
      <w:r>
        <w:rPr>
          <w:sz w:val="24"/>
          <w:szCs w:val="24"/>
          <w:spacing w:val="-64"/>
        </w:rPr>
        <w:t xml:space="preserve"> </w:t>
      </w:r>
      <w:r>
        <w:rPr>
          <w:sz w:val="24"/>
          <w:szCs w:val="24"/>
          <w:spacing w:val="4"/>
        </w:rPr>
        <w:t>”技术要求/商务要求</w:t>
      </w:r>
      <w:r>
        <w:rPr>
          <w:sz w:val="24"/>
          <w:szCs w:val="24"/>
          <w:spacing w:val="-86"/>
        </w:rPr>
        <w:t xml:space="preserve"> </w:t>
      </w:r>
      <w:r>
        <w:rPr>
          <w:sz w:val="24"/>
          <w:szCs w:val="24"/>
          <w:spacing w:val="4"/>
        </w:rPr>
        <w:t>”的顺序对应</w:t>
      </w:r>
      <w:r>
        <w:rPr>
          <w:sz w:val="24"/>
          <w:szCs w:val="24"/>
          <w:spacing w:val="3"/>
        </w:rPr>
        <w:t>填写“技术</w:t>
      </w:r>
      <w:r>
        <w:rPr>
          <w:sz w:val="24"/>
          <w:szCs w:val="24"/>
        </w:rPr>
        <w:t xml:space="preserve"> </w:t>
      </w:r>
      <w:r>
        <w:rPr>
          <w:sz w:val="24"/>
          <w:szCs w:val="24"/>
          <w:spacing w:val="-3"/>
        </w:rPr>
        <w:t>商务偏离表</w:t>
      </w:r>
      <w:r>
        <w:rPr>
          <w:sz w:val="24"/>
          <w:szCs w:val="24"/>
          <w:spacing w:val="-85"/>
        </w:rPr>
        <w:t xml:space="preserve"> </w:t>
      </w:r>
      <w:r>
        <w:rPr>
          <w:sz w:val="24"/>
          <w:szCs w:val="24"/>
          <w:spacing w:val="-3"/>
        </w:rPr>
        <w:t>”；</w:t>
      </w:r>
    </w:p>
    <w:p>
      <w:pPr>
        <w:pStyle w:val="BodyText"/>
        <w:ind w:left="12" w:right="254" w:firstLine="4"/>
        <w:spacing w:before="91" w:line="231" w:lineRule="auto"/>
        <w:rPr>
          <w:sz w:val="24"/>
          <w:szCs w:val="24"/>
        </w:rPr>
      </w:pPr>
      <w:r>
        <w:rPr>
          <w:sz w:val="24"/>
          <w:szCs w:val="24"/>
        </w:rPr>
        <w:t>3、是否偏离用符号“+、=、-</w:t>
      </w:r>
      <w:r>
        <w:rPr>
          <w:sz w:val="24"/>
          <w:szCs w:val="24"/>
          <w:spacing w:val="-88"/>
        </w:rPr>
        <w:t xml:space="preserve"> </w:t>
      </w:r>
      <w:r>
        <w:rPr>
          <w:sz w:val="24"/>
          <w:szCs w:val="24"/>
        </w:rPr>
        <w:t>”分别表示正偏离、完全响应、负偏离，</w:t>
      </w:r>
      <w:r>
        <w:rPr>
          <w:sz w:val="24"/>
          <w:szCs w:val="24"/>
          <w:spacing w:val="-1"/>
        </w:rPr>
        <w:t>必须逐次对应响</w:t>
      </w:r>
      <w:r>
        <w:rPr>
          <w:sz w:val="24"/>
          <w:szCs w:val="24"/>
        </w:rPr>
        <w:t xml:space="preserve"> </w:t>
      </w:r>
      <w:r>
        <w:rPr>
          <w:sz w:val="24"/>
          <w:szCs w:val="24"/>
          <w:spacing w:val="-5"/>
        </w:rPr>
        <w:t>应。</w:t>
      </w:r>
    </w:p>
    <w:p>
      <w:pPr>
        <w:pStyle w:val="BodyText"/>
        <w:ind w:left="11"/>
        <w:spacing w:before="88" w:line="219" w:lineRule="auto"/>
        <w:rPr>
          <w:sz w:val="24"/>
          <w:szCs w:val="24"/>
        </w:rPr>
      </w:pPr>
      <w:r>
        <w:rPr>
          <w:sz w:val="24"/>
          <w:szCs w:val="24"/>
          <w:spacing w:val="17"/>
        </w:rPr>
        <w:t>4、对磋商文件无偏离，视为对未列入本表的条款全部接受，注明“</w:t>
      </w:r>
      <w:r>
        <w:rPr>
          <w:sz w:val="24"/>
          <w:szCs w:val="24"/>
          <w:spacing w:val="-89"/>
        </w:rPr>
        <w:t xml:space="preserve"> </w:t>
      </w:r>
      <w:r>
        <w:rPr>
          <w:sz w:val="24"/>
          <w:szCs w:val="24"/>
          <w:spacing w:val="16"/>
        </w:rPr>
        <w:t>完全响应</w:t>
      </w:r>
      <w:r>
        <w:rPr>
          <w:sz w:val="24"/>
          <w:szCs w:val="24"/>
          <w:spacing w:val="-69"/>
        </w:rPr>
        <w:t xml:space="preserve"> </w:t>
      </w:r>
      <w:r>
        <w:rPr>
          <w:sz w:val="24"/>
          <w:szCs w:val="24"/>
          <w:spacing w:val="16"/>
        </w:rPr>
        <w:t>”。</w:t>
      </w:r>
    </w:p>
    <w:p>
      <w:pPr>
        <w:spacing w:line="219" w:lineRule="auto"/>
        <w:sectPr>
          <w:footerReference w:type="default" r:id="rId68"/>
          <w:pgSz w:w="11906" w:h="16839"/>
          <w:pgMar w:top="815" w:right="1242" w:bottom="1151" w:left="1244" w:header="0" w:footer="989" w:gutter="0"/>
        </w:sectPr>
        <w:rPr>
          <w:sz w:val="24"/>
          <w:szCs w:val="24"/>
        </w:rPr>
      </w:pPr>
    </w:p>
    <w:p>
      <w:pPr>
        <w:ind w:firstLine="7576"/>
        <w:spacing w:line="592" w:lineRule="exact"/>
        <w:rPr/>
      </w:pPr>
      <w:r>
        <w:rPr>
          <w:position w:val="-11"/>
        </w:rPr>
        <w:drawing>
          <wp:inline distT="0" distB="0" distL="0" distR="0">
            <wp:extent cx="1133855" cy="376428"/>
            <wp:effectExtent l="0" t="0" r="0" b="0"/>
            <wp:docPr id="132" name="IM 132"/>
            <wp:cNvGraphicFramePr/>
            <a:graphic>
              <a:graphicData uri="http://schemas.openxmlformats.org/drawingml/2006/picture">
                <pic:pic>
                  <pic:nvPicPr>
                    <pic:cNvPr id="132" name="IM 132"/>
                    <pic:cNvPicPr/>
                  </pic:nvPicPr>
                  <pic:blipFill>
                    <a:blip r:embed="rId64"/>
                    <a:stretch>
                      <a:fillRect/>
                    </a:stretch>
                  </pic:blipFill>
                  <pic:spPr>
                    <a:xfrm rot="0">
                      <a:off x="0" y="0"/>
                      <a:ext cx="1133855" cy="376428"/>
                    </a:xfrm>
                    <a:prstGeom prst="rect">
                      <a:avLst/>
                    </a:prstGeom>
                  </pic:spPr>
                </pic:pic>
              </a:graphicData>
            </a:graphic>
          </wp:inline>
        </w:drawing>
      </w:r>
    </w:p>
    <w:p>
      <w:pPr>
        <w:pStyle w:val="BodyText"/>
        <w:ind w:left="3227"/>
        <w:spacing w:before="187" w:line="225" w:lineRule="auto"/>
        <w:rPr>
          <w:sz w:val="30"/>
          <w:szCs w:val="30"/>
        </w:rPr>
      </w:pPr>
      <w:r>
        <w:rPr>
          <w:sz w:val="30"/>
          <w:szCs w:val="30"/>
          <w:b/>
          <w:bCs/>
          <w:spacing w:val="-8"/>
        </w:rPr>
        <w:t>供应商认为的其他材料</w:t>
      </w:r>
    </w:p>
    <w:p>
      <w:pPr>
        <w:pStyle w:val="BodyText"/>
        <w:ind w:left="14"/>
        <w:spacing w:before="215" w:line="219" w:lineRule="auto"/>
        <w:rPr>
          <w:sz w:val="24"/>
          <w:szCs w:val="24"/>
        </w:rPr>
      </w:pPr>
      <w:r>
        <w:rPr>
          <w:sz w:val="24"/>
          <w:szCs w:val="24"/>
          <w:spacing w:val="12"/>
        </w:rPr>
        <w:t>1、采购需求中要求提供的材料和评分有关证明材料</w:t>
      </w:r>
      <w:r>
        <w:rPr>
          <w:sz w:val="24"/>
          <w:szCs w:val="24"/>
          <w:spacing w:val="87"/>
        </w:rPr>
        <w:t xml:space="preserve"> </w:t>
      </w:r>
      <w:r>
        <w:rPr>
          <w:sz w:val="24"/>
          <w:szCs w:val="24"/>
          <w:spacing w:val="12"/>
        </w:rPr>
        <w:t>(按磋商文件相关要求提供)。</w:t>
      </w:r>
    </w:p>
    <w:p>
      <w:pPr>
        <w:pStyle w:val="BodyText"/>
        <w:spacing w:before="183" w:line="219" w:lineRule="auto"/>
        <w:rPr>
          <w:sz w:val="24"/>
          <w:szCs w:val="24"/>
        </w:rPr>
      </w:pPr>
      <w:r>
        <w:rPr>
          <w:sz w:val="24"/>
          <w:szCs w:val="24"/>
          <w:spacing w:val="13"/>
        </w:rPr>
        <w:t>2、供应商认为需要提供的其他内容。</w:t>
      </w:r>
    </w:p>
    <w:p>
      <w:pPr>
        <w:spacing w:line="219" w:lineRule="auto"/>
        <w:sectPr>
          <w:footerReference w:type="default" r:id="rId69"/>
          <w:pgSz w:w="11906" w:h="16839"/>
          <w:pgMar w:top="815" w:right="1283" w:bottom="1151" w:left="1260" w:header="0" w:footer="989" w:gutter="0"/>
        </w:sectPr>
        <w:rPr>
          <w:sz w:val="24"/>
          <w:szCs w:val="24"/>
        </w:rPr>
      </w:pPr>
    </w:p>
    <w:p>
      <w:pPr>
        <w:ind w:firstLine="7579"/>
        <w:spacing w:line="592" w:lineRule="exact"/>
        <w:rPr/>
      </w:pPr>
      <w:r>
        <w:rPr>
          <w:position w:val="-11"/>
        </w:rPr>
        <w:drawing>
          <wp:inline distT="0" distB="0" distL="0" distR="0">
            <wp:extent cx="1133855" cy="376428"/>
            <wp:effectExtent l="0" t="0" r="0" b="0"/>
            <wp:docPr id="134" name="IM 134"/>
            <wp:cNvGraphicFramePr/>
            <a:graphic>
              <a:graphicData uri="http://schemas.openxmlformats.org/drawingml/2006/picture">
                <pic:pic>
                  <pic:nvPicPr>
                    <pic:cNvPr id="134" name="IM 134"/>
                    <pic:cNvPicPr/>
                  </pic:nvPicPr>
                  <pic:blipFill>
                    <a:blip r:embed="rId64"/>
                    <a:stretch>
                      <a:fillRect/>
                    </a:stretch>
                  </pic:blipFill>
                  <pic:spPr>
                    <a:xfrm rot="0">
                      <a:off x="0" y="0"/>
                      <a:ext cx="1133855" cy="376428"/>
                    </a:xfrm>
                    <a:prstGeom prst="rect">
                      <a:avLst/>
                    </a:prstGeom>
                  </pic:spPr>
                </pic:pic>
              </a:graphicData>
            </a:graphic>
          </wp:inline>
        </w:drawing>
      </w:r>
    </w:p>
    <w:p>
      <w:pPr>
        <w:pStyle w:val="BodyText"/>
        <w:ind w:left="18"/>
        <w:spacing w:before="145" w:line="218" w:lineRule="auto"/>
        <w:rPr>
          <w:sz w:val="24"/>
          <w:szCs w:val="24"/>
        </w:rPr>
      </w:pPr>
      <w:r>
        <w:rPr>
          <w:sz w:val="24"/>
          <w:szCs w:val="24"/>
          <w:b/>
          <w:bCs/>
          <w:spacing w:val="-4"/>
        </w:rPr>
        <w:t>附件</w:t>
      </w:r>
      <w:r>
        <w:rPr>
          <w:sz w:val="24"/>
          <w:szCs w:val="24"/>
          <w:spacing w:val="-4"/>
        </w:rPr>
        <w:t xml:space="preserve"> </w:t>
      </w:r>
      <w:r>
        <w:rPr>
          <w:sz w:val="24"/>
          <w:szCs w:val="24"/>
          <w:b/>
          <w:bCs/>
          <w:spacing w:val="-4"/>
        </w:rPr>
        <w:t>10</w:t>
      </w:r>
      <w:r>
        <w:rPr>
          <w:sz w:val="24"/>
          <w:szCs w:val="24"/>
          <w:spacing w:val="19"/>
        </w:rPr>
        <w:t xml:space="preserve"> </w:t>
      </w:r>
      <w:r>
        <w:rPr>
          <w:sz w:val="24"/>
          <w:szCs w:val="24"/>
          <w:b/>
          <w:bCs/>
          <w:spacing w:val="-4"/>
        </w:rPr>
        <w:t>最后报价函（勿放入响应文件中）</w:t>
      </w:r>
    </w:p>
    <w:p>
      <w:pPr>
        <w:spacing w:line="285" w:lineRule="auto"/>
        <w:rPr>
          <w:rFonts w:ascii="Arial"/>
          <w:sz w:val="21"/>
        </w:rPr>
      </w:pPr>
      <w:r/>
    </w:p>
    <w:p>
      <w:pPr>
        <w:spacing w:line="286" w:lineRule="auto"/>
        <w:rPr>
          <w:rFonts w:ascii="Arial"/>
          <w:sz w:val="21"/>
        </w:rPr>
      </w:pPr>
      <w:r/>
    </w:p>
    <w:p>
      <w:pPr>
        <w:pStyle w:val="BodyText"/>
        <w:ind w:left="4106"/>
        <w:spacing w:before="78" w:line="218" w:lineRule="auto"/>
        <w:rPr>
          <w:sz w:val="24"/>
          <w:szCs w:val="24"/>
        </w:rPr>
      </w:pPr>
      <w:r>
        <w:rPr>
          <w:sz w:val="24"/>
          <w:szCs w:val="24"/>
          <w:spacing w:val="-3"/>
        </w:rPr>
        <w:t>最后报价函</w:t>
      </w:r>
    </w:p>
    <w:p>
      <w:pPr>
        <w:spacing w:line="70" w:lineRule="exact"/>
        <w:rPr/>
      </w:pPr>
      <w:r/>
    </w:p>
    <w:tbl>
      <w:tblPr>
        <w:tblStyle w:val="TableNormal"/>
        <w:tblW w:w="8279" w:type="dxa"/>
        <w:tblInd w:w="55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49"/>
        <w:gridCol w:w="6330"/>
      </w:tblGrid>
      <w:tr>
        <w:trPr>
          <w:trHeight w:val="1294" w:hRule="atLeast"/>
        </w:trPr>
        <w:tc>
          <w:tcPr>
            <w:tcW w:w="1949" w:type="dxa"/>
            <w:vAlign w:val="top"/>
          </w:tcPr>
          <w:p>
            <w:pPr>
              <w:spacing w:line="294" w:lineRule="auto"/>
              <w:rPr>
                <w:rFonts w:ascii="Arial"/>
                <w:sz w:val="21"/>
              </w:rPr>
            </w:pPr>
            <w:r/>
          </w:p>
          <w:p>
            <w:pPr>
              <w:pStyle w:val="TableText"/>
              <w:ind w:left="400" w:right="111" w:hanging="239"/>
              <w:spacing w:before="78" w:line="230" w:lineRule="auto"/>
              <w:rPr/>
            </w:pPr>
            <w:r>
              <w:rPr>
                <w:b/>
                <w:bCs/>
                <w:spacing w:val="-4"/>
              </w:rPr>
              <w:t>项目编号、项目</w:t>
            </w:r>
            <w:r>
              <w:rPr/>
              <w:t xml:space="preserve"> </w:t>
            </w:r>
            <w:r>
              <w:rPr>
                <w:b/>
                <w:bCs/>
                <w:spacing w:val="-5"/>
              </w:rPr>
              <w:t>名称及包号</w:t>
            </w:r>
          </w:p>
        </w:tc>
        <w:tc>
          <w:tcPr>
            <w:tcW w:w="6330" w:type="dxa"/>
            <w:vAlign w:val="top"/>
          </w:tcPr>
          <w:p>
            <w:pPr>
              <w:pStyle w:val="TableText"/>
              <w:ind w:left="200" w:right="4994" w:firstLine="3"/>
              <w:spacing w:before="215" w:line="234" w:lineRule="auto"/>
              <w:jc w:val="both"/>
              <w:rPr/>
            </w:pPr>
            <w:r>
              <w:rPr>
                <w:spacing w:val="-15"/>
              </w:rPr>
              <w:t>项目编号：</w:t>
            </w:r>
            <w:r>
              <w:rPr/>
              <w:t xml:space="preserve"> </w:t>
            </w:r>
            <w:r>
              <w:rPr>
                <w:spacing w:val="-14"/>
              </w:rPr>
              <w:t>项目名称：</w:t>
            </w:r>
            <w:r>
              <w:rPr/>
              <w:t xml:space="preserve"> </w:t>
            </w:r>
            <w:r>
              <w:rPr>
                <w:spacing w:val="-29"/>
              </w:rPr>
              <w:t>包</w:t>
            </w:r>
            <w:r>
              <w:rPr>
                <w:spacing w:val="4"/>
              </w:rPr>
              <w:t xml:space="preserve">    </w:t>
            </w:r>
            <w:r>
              <w:rPr>
                <w:spacing w:val="-29"/>
              </w:rPr>
              <w:t>号：</w:t>
            </w:r>
          </w:p>
        </w:tc>
      </w:tr>
      <w:tr>
        <w:trPr>
          <w:trHeight w:val="1290" w:hRule="atLeast"/>
        </w:trPr>
        <w:tc>
          <w:tcPr>
            <w:tcW w:w="1949" w:type="dxa"/>
            <w:vAlign w:val="top"/>
          </w:tcPr>
          <w:p>
            <w:pPr>
              <w:spacing w:line="445" w:lineRule="auto"/>
              <w:rPr>
                <w:rFonts w:ascii="Arial"/>
                <w:sz w:val="21"/>
              </w:rPr>
            </w:pPr>
            <w:r/>
          </w:p>
          <w:p>
            <w:pPr>
              <w:pStyle w:val="TableText"/>
              <w:ind w:left="731"/>
              <w:spacing w:before="78" w:line="218" w:lineRule="auto"/>
              <w:rPr/>
            </w:pPr>
            <w:r>
              <w:rPr>
                <w:b/>
                <w:bCs/>
                <w:spacing w:val="-7"/>
              </w:rPr>
              <w:t>报价</w:t>
            </w:r>
          </w:p>
        </w:tc>
        <w:tc>
          <w:tcPr>
            <w:tcW w:w="6330" w:type="dxa"/>
            <w:vAlign w:val="top"/>
          </w:tcPr>
          <w:p>
            <w:pPr>
              <w:spacing w:line="445" w:lineRule="auto"/>
              <w:rPr>
                <w:rFonts w:ascii="Arial"/>
                <w:sz w:val="21"/>
              </w:rPr>
            </w:pPr>
            <w:r/>
          </w:p>
          <w:p>
            <w:pPr>
              <w:pStyle w:val="TableText"/>
              <w:ind w:left="2132"/>
              <w:spacing w:before="78" w:line="219" w:lineRule="auto"/>
              <w:rPr/>
            </w:pPr>
            <w:r>
              <w:rPr>
                <w:spacing w:val="-2"/>
              </w:rPr>
              <w:t>下浮率：</w:t>
            </w:r>
            <w:r>
              <w:rPr>
                <w:u w:val="single" w:color="auto"/>
                <w:spacing w:val="-2"/>
              </w:rPr>
              <w:t xml:space="preserve">         </w:t>
            </w:r>
            <w:r>
              <w:rPr>
                <w:spacing w:val="13"/>
              </w:rPr>
              <w:t xml:space="preserve"> </w:t>
            </w:r>
            <w:r>
              <w:rPr>
                <w:spacing w:val="-2"/>
              </w:rPr>
              <w:t>%</w:t>
            </w:r>
          </w:p>
        </w:tc>
      </w:tr>
      <w:tr>
        <w:trPr>
          <w:trHeight w:val="2233" w:hRule="atLeast"/>
        </w:trPr>
        <w:tc>
          <w:tcPr>
            <w:tcW w:w="1949" w:type="dxa"/>
            <w:vAlign w:val="top"/>
          </w:tcPr>
          <w:p>
            <w:pPr>
              <w:spacing w:line="305" w:lineRule="auto"/>
              <w:rPr>
                <w:rFonts w:ascii="Arial"/>
                <w:sz w:val="21"/>
              </w:rPr>
            </w:pPr>
            <w:r/>
          </w:p>
          <w:p>
            <w:pPr>
              <w:spacing w:line="305" w:lineRule="auto"/>
              <w:rPr>
                <w:rFonts w:ascii="Arial"/>
                <w:sz w:val="21"/>
              </w:rPr>
            </w:pPr>
            <w:r/>
          </w:p>
          <w:p>
            <w:pPr>
              <w:spacing w:line="306" w:lineRule="auto"/>
              <w:rPr>
                <w:rFonts w:ascii="Arial"/>
                <w:sz w:val="21"/>
              </w:rPr>
            </w:pPr>
            <w:r/>
          </w:p>
          <w:p>
            <w:pPr>
              <w:pStyle w:val="TableText"/>
              <w:ind w:left="19"/>
              <w:spacing w:before="78" w:line="220" w:lineRule="auto"/>
              <w:rPr/>
            </w:pPr>
            <w:r>
              <w:rPr>
                <w:b/>
                <w:bCs/>
                <w:spacing w:val="-4"/>
              </w:rPr>
              <w:t>其他变化（如有）</w:t>
            </w:r>
          </w:p>
        </w:tc>
        <w:tc>
          <w:tcPr>
            <w:tcW w:w="6330" w:type="dxa"/>
            <w:vAlign w:val="top"/>
          </w:tcPr>
          <w:p>
            <w:pPr>
              <w:rPr>
                <w:rFonts w:ascii="Arial"/>
                <w:sz w:val="21"/>
              </w:rPr>
            </w:pPr>
            <w:r/>
          </w:p>
        </w:tc>
      </w:tr>
      <w:tr>
        <w:trPr>
          <w:trHeight w:val="633" w:hRule="atLeast"/>
        </w:trPr>
        <w:tc>
          <w:tcPr>
            <w:tcW w:w="1949" w:type="dxa"/>
            <w:vAlign w:val="top"/>
          </w:tcPr>
          <w:p>
            <w:pPr>
              <w:pStyle w:val="TableText"/>
              <w:ind w:left="503"/>
              <w:spacing w:before="196" w:line="221" w:lineRule="auto"/>
              <w:rPr/>
            </w:pPr>
            <w:r>
              <w:rPr>
                <w:b/>
                <w:bCs/>
                <w:spacing w:val="-9"/>
              </w:rPr>
              <w:t>备</w:t>
            </w:r>
            <w:r>
              <w:rPr>
                <w:spacing w:val="2"/>
              </w:rPr>
              <w:t xml:space="preserve">    </w:t>
            </w:r>
            <w:r>
              <w:rPr>
                <w:b/>
                <w:bCs/>
                <w:spacing w:val="-9"/>
              </w:rPr>
              <w:t>注</w:t>
            </w:r>
          </w:p>
        </w:tc>
        <w:tc>
          <w:tcPr>
            <w:tcW w:w="6330" w:type="dxa"/>
            <w:vAlign w:val="top"/>
          </w:tcPr>
          <w:p>
            <w:pPr>
              <w:pStyle w:val="TableText"/>
              <w:ind w:left="2930" w:right="45" w:hanging="2880"/>
              <w:spacing w:before="40" w:line="224" w:lineRule="auto"/>
              <w:rPr/>
            </w:pPr>
            <w:r>
              <w:rPr>
                <w:spacing w:val="-1"/>
              </w:rPr>
              <w:t>本项目的报价以下浮率为准，价格分按照具体下浮率进行计</w:t>
            </w:r>
            <w:r>
              <w:rPr>
                <w:spacing w:val="14"/>
              </w:rPr>
              <w:t xml:space="preserve"> </w:t>
            </w:r>
            <w:r>
              <w:rPr>
                <w:spacing w:val="-6"/>
              </w:rPr>
              <w:t>算。</w:t>
            </w:r>
          </w:p>
        </w:tc>
      </w:tr>
    </w:tbl>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BodyText"/>
        <w:spacing w:before="78" w:line="219" w:lineRule="auto"/>
        <w:rPr>
          <w:sz w:val="24"/>
          <w:szCs w:val="24"/>
        </w:rPr>
      </w:pPr>
      <w:r>
        <w:rPr>
          <w:sz w:val="24"/>
          <w:szCs w:val="24"/>
          <w:spacing w:val="2"/>
        </w:rPr>
        <w:t>供应商名称</w:t>
      </w:r>
      <w:r>
        <w:rPr>
          <w:sz w:val="24"/>
          <w:szCs w:val="24"/>
          <w:spacing w:val="-16"/>
        </w:rPr>
        <w:t>：</w:t>
      </w:r>
      <w:r>
        <w:rPr>
          <w:sz w:val="24"/>
          <w:szCs w:val="24"/>
          <w:u w:val="single" w:color="auto"/>
          <w:spacing w:val="8"/>
        </w:rPr>
        <w:t xml:space="preserve">               </w:t>
      </w:r>
      <w:r>
        <w:rPr>
          <w:sz w:val="24"/>
          <w:szCs w:val="24"/>
          <w:u w:val="single" w:color="auto"/>
          <w:spacing w:val="-16"/>
        </w:rPr>
        <w:t>（</w:t>
      </w:r>
      <w:r>
        <w:rPr>
          <w:sz w:val="24"/>
          <w:szCs w:val="24"/>
          <w:u w:val="single" w:color="auto"/>
          <w:spacing w:val="2"/>
        </w:rPr>
        <w:t>加盖公章）</w:t>
      </w:r>
    </w:p>
    <w:p>
      <w:pPr>
        <w:pStyle w:val="BodyText"/>
        <w:ind w:left="40" w:right="2294" w:hanging="40"/>
        <w:spacing w:before="182" w:line="347" w:lineRule="auto"/>
        <w:rPr>
          <w:sz w:val="24"/>
          <w:szCs w:val="24"/>
        </w:rPr>
      </w:pPr>
      <w:r>
        <w:rPr>
          <w:sz w:val="24"/>
          <w:szCs w:val="24"/>
          <w:spacing w:val="1"/>
        </w:rPr>
        <w:t>法定代表人或授权代表</w:t>
      </w:r>
      <w:r>
        <w:rPr>
          <w:sz w:val="24"/>
          <w:szCs w:val="24"/>
          <w:spacing w:val="-16"/>
        </w:rPr>
        <w:t>：</w:t>
      </w:r>
      <w:r>
        <w:rPr>
          <w:sz w:val="24"/>
          <w:szCs w:val="24"/>
          <w:u w:val="single" w:color="auto"/>
          <w:spacing w:val="10"/>
        </w:rPr>
        <w:t xml:space="preserve">            </w:t>
      </w:r>
      <w:r>
        <w:rPr>
          <w:sz w:val="24"/>
          <w:szCs w:val="24"/>
          <w:u w:val="single" w:color="auto"/>
          <w:spacing w:val="-16"/>
        </w:rPr>
        <w:t>（</w:t>
      </w:r>
      <w:r>
        <w:rPr>
          <w:sz w:val="24"/>
          <w:szCs w:val="24"/>
          <w:u w:val="single" w:color="auto"/>
          <w:spacing w:val="1"/>
        </w:rPr>
        <w:t>签字或加盖人名章）</w:t>
      </w:r>
      <w:r>
        <w:rPr>
          <w:sz w:val="24"/>
          <w:szCs w:val="24"/>
          <w:u w:val="single" w:color="auto"/>
        </w:rPr>
        <w:t xml:space="preserve">    </w:t>
      </w:r>
      <w:r>
        <w:rPr>
          <w:sz w:val="24"/>
          <w:szCs w:val="24"/>
          <w:spacing w:val="1"/>
        </w:rPr>
        <w:t xml:space="preserve"> </w:t>
      </w:r>
      <w:r>
        <w:rPr>
          <w:sz w:val="24"/>
          <w:szCs w:val="24"/>
          <w:spacing w:val="-27"/>
        </w:rPr>
        <w:t>日期</w:t>
      </w:r>
      <w:r>
        <w:rPr>
          <w:sz w:val="24"/>
          <w:szCs w:val="24"/>
          <w:spacing w:val="30"/>
        </w:rPr>
        <w:t xml:space="preserve"> </w:t>
      </w:r>
      <w:r>
        <w:rPr>
          <w:sz w:val="24"/>
          <w:szCs w:val="24"/>
          <w:spacing w:val="-27"/>
        </w:rPr>
        <w:t>：</w:t>
      </w:r>
      <w:r>
        <w:rPr>
          <w:sz w:val="24"/>
          <w:szCs w:val="24"/>
          <w:u w:val="single" w:color="auto"/>
        </w:rPr>
        <w:t xml:space="preserve">                         </w:t>
      </w:r>
    </w:p>
    <w:sectPr>
      <w:footerReference w:type="default" r:id="rId70"/>
      <w:pgSz w:w="11906" w:h="16839"/>
      <w:pgMar w:top="815" w:right="1283" w:bottom="1151" w:left="1257" w:header="0" w:footer="98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w:t>
    </w:r>
    <w:r>
      <w:rPr>
        <w:rFonts w:ascii="Times New Roman" w:hAnsi="Times New Roman" w:eastAsia="Times New Roman" w:cs="Times New Roman"/>
        <w:sz w:val="18"/>
        <w:szCs w:val="18"/>
        <w:spacing w:val="22"/>
      </w:rPr>
      <w:t xml:space="preserve"> </w:t>
    </w:r>
    <w:r>
      <w:rPr>
        <w:rFonts w:ascii="Times New Roman" w:hAnsi="Times New Roman" w:eastAsia="Times New Roman" w:cs="Times New Roman"/>
        <w:sz w:val="18"/>
        <w:szCs w:val="18"/>
        <w:spacing w:val="-10"/>
      </w:rPr>
      <w:t>1</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10"/>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10</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w:t>
    </w:r>
    <w:r>
      <w:rPr>
        <w:rFonts w:ascii="Times New Roman" w:hAnsi="Times New Roman" w:eastAsia="Times New Roman" w:cs="Times New Roman"/>
        <w:sz w:val="18"/>
        <w:szCs w:val="18"/>
        <w:spacing w:val="22"/>
      </w:rPr>
      <w:t xml:space="preserve"> </w:t>
    </w:r>
    <w:r>
      <w:rPr>
        <w:rFonts w:ascii="Times New Roman" w:hAnsi="Times New Roman" w:eastAsia="Times New Roman" w:cs="Times New Roman"/>
        <w:sz w:val="18"/>
        <w:szCs w:val="18"/>
        <w:spacing w:val="-9"/>
      </w:rPr>
      <w:t>11</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9"/>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12</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13</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14</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15</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16</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17</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18</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19</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4"/>
      </w:rPr>
      <w:t>2</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3"/>
      </w:rPr>
      <w:t xml:space="preserve"> </w:t>
    </w:r>
    <w:r>
      <w:rPr>
        <w:rFonts w:ascii="Times New Roman" w:hAnsi="Times New Roman" w:eastAsia="Times New Roman" w:cs="Times New Roman"/>
        <w:sz w:val="18"/>
        <w:szCs w:val="18"/>
        <w:spacing w:val="-3"/>
      </w:rPr>
      <w:t>20</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3"/>
      </w:rPr>
      <w:t>-</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3"/>
      </w:rPr>
      <w:t xml:space="preserve"> </w:t>
    </w:r>
    <w:r>
      <w:rPr>
        <w:rFonts w:ascii="Times New Roman" w:hAnsi="Times New Roman" w:eastAsia="Times New Roman" w:cs="Times New Roman"/>
        <w:sz w:val="18"/>
        <w:szCs w:val="18"/>
        <w:spacing w:val="-3"/>
      </w:rPr>
      <w:t>21</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3"/>
      </w:rPr>
      <w:t>-</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3"/>
      </w:rPr>
      <w:t xml:space="preserve"> </w:t>
    </w:r>
    <w:r>
      <w:rPr>
        <w:rFonts w:ascii="Times New Roman" w:hAnsi="Times New Roman" w:eastAsia="Times New Roman" w:cs="Times New Roman"/>
        <w:sz w:val="18"/>
        <w:szCs w:val="18"/>
        <w:spacing w:val="-3"/>
      </w:rPr>
      <w:t>22</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3"/>
      </w:rPr>
      <w:t>-</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3"/>
      </w:rPr>
      <w:t xml:space="preserve"> </w:t>
    </w:r>
    <w:r>
      <w:rPr>
        <w:rFonts w:ascii="Times New Roman" w:hAnsi="Times New Roman" w:eastAsia="Times New Roman" w:cs="Times New Roman"/>
        <w:sz w:val="18"/>
        <w:szCs w:val="18"/>
        <w:spacing w:val="-3"/>
      </w:rPr>
      <w:t>23</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3"/>
      </w:rPr>
      <w:t>-</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3"/>
      </w:rPr>
      <w:t xml:space="preserve"> </w:t>
    </w:r>
    <w:r>
      <w:rPr>
        <w:rFonts w:ascii="Times New Roman" w:hAnsi="Times New Roman" w:eastAsia="Times New Roman" w:cs="Times New Roman"/>
        <w:sz w:val="18"/>
        <w:szCs w:val="18"/>
        <w:spacing w:val="-3"/>
      </w:rPr>
      <w:t>24</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3"/>
      </w:rPr>
      <w:t>-</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3"/>
      </w:rPr>
      <w:t xml:space="preserve"> </w:t>
    </w:r>
    <w:r>
      <w:rPr>
        <w:rFonts w:ascii="Times New Roman" w:hAnsi="Times New Roman" w:eastAsia="Times New Roman" w:cs="Times New Roman"/>
        <w:sz w:val="18"/>
        <w:szCs w:val="18"/>
        <w:spacing w:val="-3"/>
      </w:rPr>
      <w:t>25</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3"/>
      </w:rPr>
      <w:t>-</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3"/>
      </w:rPr>
      <w:t xml:space="preserve"> </w:t>
    </w:r>
    <w:r>
      <w:rPr>
        <w:rFonts w:ascii="Times New Roman" w:hAnsi="Times New Roman" w:eastAsia="Times New Roman" w:cs="Times New Roman"/>
        <w:sz w:val="18"/>
        <w:szCs w:val="18"/>
        <w:spacing w:val="-3"/>
      </w:rPr>
      <w:t>26</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3"/>
      </w:rPr>
      <w:t>-</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3"/>
      </w:rPr>
      <w:t xml:space="preserve"> </w:t>
    </w:r>
    <w:r>
      <w:rPr>
        <w:rFonts w:ascii="Times New Roman" w:hAnsi="Times New Roman" w:eastAsia="Times New Roman" w:cs="Times New Roman"/>
        <w:sz w:val="18"/>
        <w:szCs w:val="18"/>
        <w:spacing w:val="-3"/>
      </w:rPr>
      <w:t>27</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3"/>
      </w:rPr>
      <w:t>-</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3"/>
      </w:rPr>
      <w:t xml:space="preserve"> </w:t>
    </w:r>
    <w:r>
      <w:rPr>
        <w:rFonts w:ascii="Times New Roman" w:hAnsi="Times New Roman" w:eastAsia="Times New Roman" w:cs="Times New Roman"/>
        <w:sz w:val="18"/>
        <w:szCs w:val="18"/>
        <w:spacing w:val="-3"/>
      </w:rPr>
      <w:t>28</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3"/>
      </w:rPr>
      <w:t>-</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3"/>
      </w:rPr>
      <w:t xml:space="preserve"> </w:t>
    </w:r>
    <w:r>
      <w:rPr>
        <w:rFonts w:ascii="Times New Roman" w:hAnsi="Times New Roman" w:eastAsia="Times New Roman" w:cs="Times New Roman"/>
        <w:sz w:val="18"/>
        <w:szCs w:val="18"/>
        <w:spacing w:val="-3"/>
      </w:rPr>
      <w:t>29</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3"/>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8"/>
      </w:rPr>
      <w:t xml:space="preserve"> </w:t>
    </w:r>
    <w:r>
      <w:rPr>
        <w:rFonts w:ascii="Times New Roman" w:hAnsi="Times New Roman" w:eastAsia="Times New Roman" w:cs="Times New Roman"/>
        <w:sz w:val="18"/>
        <w:szCs w:val="18"/>
        <w:spacing w:val="-5"/>
      </w:rPr>
      <w:t>3</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5"/>
      </w:rPr>
      <w:t>-</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30</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31</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32</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33</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34</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35</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36</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37</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38</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39</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3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4"/>
      </w:rPr>
      <w:t>4</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- 40</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2"/>
      </w:rPr>
      <w:t>-</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- 41</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2"/>
      </w:rPr>
      <w:t>-</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7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- 42</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2"/>
      </w:rPr>
      <w:t>-</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- 43</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2"/>
      </w:rPr>
      <w:t>-</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- 44</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2"/>
      </w:rPr>
      <w:t>-</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7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- 45</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2"/>
      </w:rPr>
      <w:t>-</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- 46</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2"/>
      </w:rPr>
      <w:t>-</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- 47</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2"/>
      </w:rPr>
      <w:t>-</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4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- 48</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2"/>
      </w:rPr>
      <w:t>-</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- 49</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2"/>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33"/>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w:t>
    </w:r>
    <w:r>
      <w:rPr>
        <w:rFonts w:ascii="Times New Roman" w:hAnsi="Times New Roman" w:eastAsia="Times New Roman" w:cs="Times New Roman"/>
        <w:sz w:val="18"/>
        <w:szCs w:val="18"/>
        <w:spacing w:val="10"/>
      </w:rPr>
      <w:t xml:space="preserve"> </w:t>
    </w:r>
    <w:r>
      <w:rPr>
        <w:rFonts w:ascii="Times New Roman" w:hAnsi="Times New Roman" w:eastAsia="Times New Roman" w:cs="Times New Roman"/>
        <w:sz w:val="18"/>
        <w:szCs w:val="18"/>
        <w:spacing w:val="-6"/>
      </w:rPr>
      <w:t>5</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50</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51</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52</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53</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54</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2"/>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55</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56</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3"/>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57</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58</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59</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3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w:t>
    </w:r>
    <w:r>
      <w:rPr>
        <w:rFonts w:ascii="Times New Roman" w:hAnsi="Times New Roman" w:eastAsia="Times New Roman" w:cs="Times New Roman"/>
        <w:sz w:val="18"/>
        <w:szCs w:val="18"/>
        <w:spacing w:val="10"/>
      </w:rPr>
      <w:t xml:space="preserve"> </w:t>
    </w:r>
    <w:r>
      <w:rPr>
        <w:rFonts w:ascii="Times New Roman" w:hAnsi="Times New Roman" w:eastAsia="Times New Roman" w:cs="Times New Roman"/>
        <w:sz w:val="18"/>
        <w:szCs w:val="18"/>
        <w:spacing w:val="-6"/>
      </w:rPr>
      <w:t>6</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60</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61</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62</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63</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65</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66</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33"/>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5"/>
      </w:rPr>
      <w:t>7</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5"/>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3"/>
      </w:rPr>
      <w:t xml:space="preserve"> </w:t>
    </w:r>
    <w:r>
      <w:rPr>
        <w:rFonts w:ascii="Times New Roman" w:hAnsi="Times New Roman" w:eastAsia="Times New Roman" w:cs="Times New Roman"/>
        <w:sz w:val="18"/>
        <w:szCs w:val="18"/>
        <w:spacing w:val="-7"/>
      </w:rPr>
      <w:t>8</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7"/>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5"/>
      </w:rPr>
      <w:t>9</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5"/>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35"/>
      <w:szCs w:val="35"/>
      <w:lang w:val="en-US" w:eastAsia="en-US" w:bidi="ar-SA"/>
    </w:r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3" Type="http://schemas.openxmlformats.org/officeDocument/2006/relationships/fontTable" Target="fontTable.xml"/><Relationship Id="rId72" Type="http://schemas.openxmlformats.org/officeDocument/2006/relationships/styles" Target="styles.xml"/><Relationship Id="rId71" Type="http://schemas.openxmlformats.org/officeDocument/2006/relationships/settings" Target="settings.xml"/><Relationship Id="rId70" Type="http://schemas.openxmlformats.org/officeDocument/2006/relationships/footer" Target="footer66.xml"/><Relationship Id="rId7" Type="http://schemas.openxmlformats.org/officeDocument/2006/relationships/footer" Target="footer5.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image" Target="media/image4.jpeg"/><Relationship Id="rId63" Type="http://schemas.openxmlformats.org/officeDocument/2006/relationships/footer" Target="footer60.xml"/><Relationship Id="rId62" Type="http://schemas.openxmlformats.org/officeDocument/2006/relationships/image" Target="media/image3.jpeg"/><Relationship Id="rId61" Type="http://schemas.openxmlformats.org/officeDocument/2006/relationships/footer" Target="footer59.xml"/><Relationship Id="rId60" Type="http://schemas.openxmlformats.org/officeDocument/2006/relationships/footer" Target="footer58.xml"/><Relationship Id="rId6" Type="http://schemas.openxmlformats.org/officeDocument/2006/relationships/footer" Target="footer4.xml"/><Relationship Id="rId59" Type="http://schemas.openxmlformats.org/officeDocument/2006/relationships/footer" Target="footer57.xml"/><Relationship Id="rId58" Type="http://schemas.openxmlformats.org/officeDocument/2006/relationships/footer" Target="footer56.xml"/><Relationship Id="rId57" Type="http://schemas.openxmlformats.org/officeDocument/2006/relationships/footer" Target="footer55.xml"/><Relationship Id="rId56" Type="http://schemas.openxmlformats.org/officeDocument/2006/relationships/footer" Target="footer54.xml"/><Relationship Id="rId55" Type="http://schemas.openxmlformats.org/officeDocument/2006/relationships/footer" Target="footer53.xml"/><Relationship Id="rId54" Type="http://schemas.openxmlformats.org/officeDocument/2006/relationships/footer" Target="footer52.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image" Target="media/image2.jpeg"/><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footer" Target="footer1.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适用一般货物采购/非建筑设备货物采购含安装等伴随服务</dc:title>
  <dc:creator>wmq</dc:creator>
  <dcterms:created xsi:type="dcterms:W3CDTF">2024-11-25T09:10:54Z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2024-12-04T16:22:39</vt:filetime>
  </property>
</Properties>
</file>