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6DE1B">
      <w:pPr>
        <w:pStyle w:val="11"/>
        <w:spacing w:line="220" w:lineRule="atLeast"/>
        <w:ind w:firstLine="0" w:firstLineChars="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附件1：A包-后勤运营管理服务项目（保洁）</w:t>
      </w:r>
    </w:p>
    <w:p w14:paraId="3065FCD8">
      <w:pPr>
        <w:pStyle w:val="11"/>
        <w:spacing w:line="220" w:lineRule="atLeast"/>
        <w:ind w:firstLine="0" w:firstLineChars="0"/>
        <w:rPr>
          <w:rFonts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一、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《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后勤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运营管理服务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费用报价清单》</w:t>
      </w:r>
    </w:p>
    <w:tbl>
      <w:tblPr>
        <w:tblStyle w:val="7"/>
        <w:tblW w:w="8361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2320"/>
        <w:gridCol w:w="940"/>
        <w:gridCol w:w="1946"/>
        <w:gridCol w:w="1555"/>
        <w:gridCol w:w="900"/>
      </w:tblGrid>
      <w:tr w14:paraId="02FD8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8C86A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9C7A5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支出项目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A4343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人数</w:t>
            </w:r>
          </w:p>
        </w:tc>
        <w:tc>
          <w:tcPr>
            <w:tcW w:w="1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ED9DC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每月费用报价</w:t>
            </w:r>
          </w:p>
        </w:tc>
        <w:tc>
          <w:tcPr>
            <w:tcW w:w="1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FD324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小计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2A6CA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备注</w:t>
            </w:r>
          </w:p>
        </w:tc>
      </w:tr>
      <w:tr w14:paraId="131FC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71BF8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2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B1483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项目经理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91EE6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5098B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CED2C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40046">
            <w:pPr>
              <w:adjustRightInd/>
              <w:snapToGrid/>
              <w:spacing w:after="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18A1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454EB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2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B3827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保洁主管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7C2B9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4DDB1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9E8B9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40264">
            <w:pPr>
              <w:adjustRightInd/>
              <w:snapToGrid/>
              <w:spacing w:after="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4479E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BC680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2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E3D27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运送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主管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0F214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7C40F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6B9C6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03112">
            <w:pPr>
              <w:adjustRightInd/>
              <w:snapToGrid/>
              <w:spacing w:after="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C7FF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23CC7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2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1C0F8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保洁员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EF5FD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86</w:t>
            </w:r>
          </w:p>
        </w:tc>
        <w:tc>
          <w:tcPr>
            <w:tcW w:w="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F3341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98DF7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9B38C">
            <w:pPr>
              <w:adjustRightInd/>
              <w:snapToGrid/>
              <w:spacing w:after="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49598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13AAE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2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50DEE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运送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人员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4B848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CBFD0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6D779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5966C">
            <w:pPr>
              <w:adjustRightInd/>
              <w:snapToGrid/>
              <w:spacing w:after="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A544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6FE7B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2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E1643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辅医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F1F48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F477D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2D65D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3070">
            <w:pPr>
              <w:adjustRightInd/>
              <w:snapToGrid/>
              <w:spacing w:after="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ED21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C2BAD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2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BD25C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医疗垃圾站人员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BDBF5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6FAA5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2D11F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CA358">
            <w:pPr>
              <w:adjustRightInd/>
              <w:snapToGrid/>
              <w:spacing w:after="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807B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62066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68191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被服收送人员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8DE2F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F70E3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EEFF0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92F57">
            <w:pPr>
              <w:adjustRightInd/>
              <w:snapToGrid/>
              <w:spacing w:after="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6C01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AE508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B3DDA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病媒岗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C4F03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C9FA2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B84CE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ED82A">
            <w:pPr>
              <w:adjustRightInd/>
              <w:snapToGrid/>
              <w:spacing w:after="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0236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50F35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52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EA83C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每月人员费用合计（人民币）：</w:t>
            </w:r>
          </w:p>
        </w:tc>
        <w:tc>
          <w:tcPr>
            <w:tcW w:w="24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E2C1A">
            <w:pPr>
              <w:adjustRightInd/>
              <w:snapToGrid/>
              <w:spacing w:after="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5431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91513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2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F26D2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一年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人员费用合计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（人民币）：</w:t>
            </w:r>
          </w:p>
        </w:tc>
        <w:tc>
          <w:tcPr>
            <w:tcW w:w="24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3600B">
            <w:pPr>
              <w:adjustRightInd/>
              <w:snapToGrid/>
              <w:spacing w:after="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　</w:t>
            </w:r>
          </w:p>
        </w:tc>
      </w:tr>
      <w:tr w14:paraId="1FD23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C74D6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2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D420E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低值易耗品/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（生活垃圾袋、拖把、抹布等）费用合计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（人民币）：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0408A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728D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1EFE8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2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835CA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总费用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合计（人民币）：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C300B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</w:tr>
      <w:tr w14:paraId="6EEEC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5E588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52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7AADB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三年总费用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  <w:t>合计（人民币）：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E5F20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</w:tr>
      <w:tr w14:paraId="09CAA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35FF7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766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F2EA7">
            <w:pPr>
              <w:adjustRightInd/>
              <w:snapToGrid/>
              <w:spacing w:after="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以上费用为岗位包干费：含员工节假日加班费、五险一金、绩效、税金、工作服、卫生工具、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低值易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耗材（不含医用耗材）、配送车辆、垃圾运送电动车辆、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办公家具用品等；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总费用以实际需求岗位为准。</w:t>
            </w:r>
          </w:p>
        </w:tc>
      </w:tr>
    </w:tbl>
    <w:p w14:paraId="72D7033B">
      <w:pPr>
        <w:spacing w:line="420" w:lineRule="exact"/>
        <w:jc w:val="center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                          </w:t>
      </w:r>
    </w:p>
    <w:p w14:paraId="55882732">
      <w:pPr>
        <w:spacing w:line="420" w:lineRule="exact"/>
        <w:jc w:val="right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海南西部中心医院</w:t>
      </w:r>
    </w:p>
    <w:p w14:paraId="06267CCC">
      <w:pPr>
        <w:spacing w:line="420" w:lineRule="exact"/>
        <w:ind w:firstLine="5600" w:firstLineChars="1750"/>
        <w:jc w:val="right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5E3C6794">
      <w:pPr>
        <w:spacing w:line="420" w:lineRule="exact"/>
        <w:jc w:val="both"/>
        <w:rPr>
          <w:rFonts w:hint="eastAsia" w:ascii="仿宋" w:hAnsi="仿宋" w:eastAsia="仿宋" w:cs="仿宋"/>
          <w:b/>
          <w:color w:val="000000"/>
          <w:sz w:val="32"/>
          <w:szCs w:val="32"/>
          <w:highlight w:val="yellow"/>
          <w:lang w:val="en-US" w:eastAsia="zh-CN"/>
        </w:rPr>
      </w:pPr>
    </w:p>
    <w:p w14:paraId="3F9124CA">
      <w:pPr>
        <w:spacing w:line="420" w:lineRule="exact"/>
        <w:jc w:val="both"/>
        <w:rPr>
          <w:rFonts w:ascii="仿宋" w:hAnsi="仿宋" w:eastAsia="仿宋" w:cs="仿宋"/>
          <w:b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  <w:lang w:val="en-US" w:eastAsia="zh-CN"/>
        </w:rPr>
        <w:t>二、</w:t>
      </w:r>
      <w:r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</w:rPr>
        <w:t>垃圾分类分布数量统计表</w:t>
      </w:r>
    </w:p>
    <w:tbl>
      <w:tblPr>
        <w:tblStyle w:val="7"/>
        <w:tblW w:w="864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1478"/>
        <w:gridCol w:w="1512"/>
        <w:gridCol w:w="1547"/>
        <w:gridCol w:w="1410"/>
        <w:gridCol w:w="1515"/>
      </w:tblGrid>
      <w:tr w14:paraId="034DB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86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8D597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分类类别和数量</w:t>
            </w:r>
          </w:p>
        </w:tc>
      </w:tr>
      <w:tr w14:paraId="67A98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F60B4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区域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C661D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四分类（45升）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26E63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二分类（30升）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22022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一分类（其他垃圾）18-30升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D7FD4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一分类（厨余垃圾）60升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F0F34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生活垃圾（120升）</w:t>
            </w:r>
          </w:p>
        </w:tc>
      </w:tr>
      <w:tr w14:paraId="1898C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538C9">
            <w:pPr>
              <w:adjustRightInd/>
              <w:snapToGrid/>
              <w:spacing w:after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6号住院楼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F5317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16组（64个）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6E4DC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38组（76个）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D2BEF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543个(卫生间和办公室）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10C95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13个（茶水间）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8CB7B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55个</w:t>
            </w:r>
          </w:p>
        </w:tc>
      </w:tr>
      <w:tr w14:paraId="4811D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324FE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门诊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4C1B0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15组（60个）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71300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29组（58个）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ECA69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565个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CC218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4个(茶水间）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D0131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30个</w:t>
            </w:r>
          </w:p>
        </w:tc>
      </w:tr>
      <w:tr w14:paraId="2DB16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150DF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7号楼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9F6B3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13组（52）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D0A07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30升（352个）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64AB9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352个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244CA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11个（茶水间）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F349B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33个</w:t>
            </w:r>
          </w:p>
        </w:tc>
      </w:tr>
      <w:tr w14:paraId="1F907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28F7B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外围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BF2A5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2组（8个）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988DB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56组（112个）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97D2E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6770A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4ECCC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1436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C6929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空置(7号楼19—16）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86E6A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4组（16个）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46AF0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64个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E768C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44个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1A582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4个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21335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8个</w:t>
            </w:r>
          </w:p>
        </w:tc>
      </w:tr>
      <w:tr w14:paraId="2C1FF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CA9D3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空置（3号楼10—3楼）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B85F6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8组（32个）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12DEA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16组（32个）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96F5D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44个（卫生间和办公室）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A2A99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6个（茶水间）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95900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16个</w:t>
            </w:r>
          </w:p>
        </w:tc>
      </w:tr>
      <w:tr w14:paraId="0FD56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852DF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住院楼（滨海院区）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D904D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6组（36个）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BE7C6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12组（24个）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55028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180个(卫生间和办公室）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C1584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6个（茶水间）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49025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6个</w:t>
            </w:r>
          </w:p>
        </w:tc>
      </w:tr>
      <w:tr w14:paraId="3512F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FF2F1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门诊楼（滨海院区）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3E4A6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15组（60个）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7BFEF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29组（58个）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6C668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565个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CE011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02053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30个</w:t>
            </w:r>
          </w:p>
        </w:tc>
      </w:tr>
      <w:tr w14:paraId="7309C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6B741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行政楼（滨海院区）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90D70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4组（16）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F29F2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30升（19个）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85065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57个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5E6F5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BC0E7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1个</w:t>
            </w:r>
          </w:p>
        </w:tc>
      </w:tr>
      <w:tr w14:paraId="24E8E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61E57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外围（滨海院区）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7E77B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组（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个）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1F4D7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56组（112个）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13B75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BED83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B4970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6C5C5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62754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垃圾桶数量合计：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1F919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35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*2=70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4FE7C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907*2=1814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95276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2350*2=4700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46B85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38*2=88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FE707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142*2=358</w:t>
            </w:r>
          </w:p>
        </w:tc>
      </w:tr>
      <w:tr w14:paraId="7BE2B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323B0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规格/尺寸CM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2A0D6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（规格80*90）CM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F49E3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（规格80*60）CM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DE03A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（规格50*60）CM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F4B03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（规格80*90）CM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90823"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（规格120*100)CM</w:t>
            </w:r>
          </w:p>
        </w:tc>
      </w:tr>
    </w:tbl>
    <w:p w14:paraId="31C2F339">
      <w:pPr>
        <w:spacing w:line="420" w:lineRule="exact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24"/>
          <w:szCs w:val="32"/>
        </w:rPr>
        <w:t>注：每年垃圾袋（符合海南省禁塑标准要求）包干费用（根据业务需要增加或减少，务必保证工作质量），数量仅供参考。</w:t>
      </w:r>
    </w:p>
    <w:p w14:paraId="0635E50F">
      <w:pPr>
        <w:spacing w:line="220" w:lineRule="atLeast"/>
        <w:rPr>
          <w:rFonts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</w:t>
      </w:r>
      <w:r>
        <w:rPr>
          <w:rFonts w:hint="eastAsia" w:ascii="仿宋" w:hAnsi="仿宋" w:eastAsia="仿宋" w:cs="仿宋"/>
          <w:b/>
          <w:sz w:val="32"/>
          <w:szCs w:val="32"/>
        </w:rPr>
        <w:t>后勤运营管理服务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岗位职责（1）</w:t>
      </w:r>
    </w:p>
    <w:tbl>
      <w:tblPr>
        <w:tblStyle w:val="7"/>
        <w:tblW w:w="8557" w:type="dxa"/>
        <w:tblInd w:w="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939"/>
        <w:gridCol w:w="939"/>
        <w:gridCol w:w="2192"/>
        <w:gridCol w:w="2296"/>
        <w:gridCol w:w="1252"/>
      </w:tblGrid>
      <w:tr w14:paraId="50290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64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E9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5"/>
                <w:lang w:val="en-US" w:eastAsia="zh-CN" w:bidi="ar"/>
              </w:rPr>
              <w:t>岗  位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77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 数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62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工作时间（依据工作需要进行调整）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E0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负责区域(职责)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7B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 注</w:t>
            </w:r>
          </w:p>
        </w:tc>
      </w:tr>
      <w:tr w14:paraId="71556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22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人员配备238人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DA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项目经理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27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A0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8小时工作制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3D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全面负责医院项目的各项管理等工作。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0A9E8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F3D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28468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B2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保洁主管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9B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B9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8小时工作制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D7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负责保洁现场监督考核管理等工作。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641AD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F5D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2745F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9F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运送主管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4A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40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8小时工作制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68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负责配送人员的日常管理工作。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7905D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434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</w:trPr>
        <w:tc>
          <w:tcPr>
            <w:tcW w:w="9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DC221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61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保洁员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4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E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上午：06:00-11:00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下午：14:00-17:00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中晚班：11:00-14:30、17:00-21:30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54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负责地下室、外围及科室环境卫生的清洁、消毒等相关工作。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F5239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B49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9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1B035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F0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运送人员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2C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F6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具体工作时间由科室安排。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70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依据科室工作需要进行送药、送患者检查、送标本等工作。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A8921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B94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158E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D6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辅医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A8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BF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8小时工作制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53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负责科室护理辅助相关工作。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9DCB8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609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2F911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DA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医疗垃圾站人员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FF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21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8小时工作制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6D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负责医疗废物暂存处日常工作。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2492A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F7E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2689F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61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生活垃圾站人员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E3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F7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8小时工作制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37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负责生活垃圾日常处理工作。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EE2F4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29E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25FCB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E5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病媒消杀人员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5A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4F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8小时工作制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68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负责全院区病媒消杀工作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BC2F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B0D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B8B8A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0D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被服收送人员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CA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59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8小时工作制</w:t>
            </w:r>
          </w:p>
        </w:tc>
        <w:tc>
          <w:tcPr>
            <w:tcW w:w="2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DD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负责被服收送、清点等工作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FED7A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A56F818">
      <w:pPr>
        <w:jc w:val="both"/>
        <w:rPr>
          <w:rFonts w:ascii="仿宋" w:hAnsi="仿宋" w:eastAsia="仿宋" w:cs="仿宋"/>
          <w:b/>
          <w:bCs/>
          <w:sz w:val="21"/>
          <w:szCs w:val="21"/>
        </w:rPr>
      </w:pPr>
    </w:p>
    <w:p w14:paraId="5F47BADF">
      <w:pPr>
        <w:jc w:val="both"/>
        <w:rPr>
          <w:rFonts w:ascii="仿宋" w:hAnsi="仿宋" w:eastAsia="仿宋" w:cs="仿宋"/>
          <w:b/>
          <w:bCs/>
          <w:sz w:val="21"/>
          <w:szCs w:val="21"/>
        </w:rPr>
      </w:pPr>
    </w:p>
    <w:p w14:paraId="5C78A783">
      <w:pPr>
        <w:jc w:val="both"/>
        <w:rPr>
          <w:rFonts w:ascii="仿宋" w:hAnsi="仿宋" w:eastAsia="仿宋" w:cs="仿宋"/>
          <w:b/>
          <w:bCs/>
          <w:sz w:val="21"/>
          <w:szCs w:val="21"/>
        </w:rPr>
      </w:pPr>
    </w:p>
    <w:p w14:paraId="5D843F34">
      <w:pPr>
        <w:jc w:val="both"/>
        <w:rPr>
          <w:rFonts w:ascii="仿宋" w:hAnsi="仿宋" w:eastAsia="仿宋" w:cs="仿宋"/>
          <w:b/>
          <w:bCs/>
          <w:sz w:val="21"/>
          <w:szCs w:val="21"/>
        </w:rPr>
      </w:pPr>
    </w:p>
    <w:p w14:paraId="29C02FDA">
      <w:pPr>
        <w:jc w:val="both"/>
        <w:rPr>
          <w:rFonts w:ascii="仿宋" w:hAnsi="仿宋" w:eastAsia="仿宋" w:cs="仿宋"/>
          <w:b/>
          <w:bCs/>
          <w:sz w:val="21"/>
          <w:szCs w:val="21"/>
        </w:rPr>
      </w:pPr>
    </w:p>
    <w:p w14:paraId="1ED26DC7">
      <w:pPr>
        <w:jc w:val="both"/>
        <w:rPr>
          <w:rFonts w:ascii="仿宋" w:hAnsi="仿宋" w:eastAsia="仿宋" w:cs="仿宋"/>
          <w:b/>
          <w:bCs/>
          <w:sz w:val="21"/>
          <w:szCs w:val="21"/>
        </w:rPr>
      </w:pPr>
    </w:p>
    <w:p w14:paraId="6518008F">
      <w:pPr>
        <w:spacing w:line="220" w:lineRule="atLeast"/>
        <w:ind w:firstLine="2072" w:firstLineChars="645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后勤运营管理服务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岗位职责（2）</w:t>
      </w:r>
    </w:p>
    <w:tbl>
      <w:tblPr>
        <w:tblW w:w="857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846"/>
        <w:gridCol w:w="1939"/>
        <w:gridCol w:w="632"/>
        <w:gridCol w:w="1516"/>
        <w:gridCol w:w="2169"/>
        <w:gridCol w:w="632"/>
      </w:tblGrid>
      <w:tr w14:paraId="0E218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817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项目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05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岗位</w:t>
            </w:r>
          </w:p>
        </w:tc>
        <w:tc>
          <w:tcPr>
            <w:tcW w:w="25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FC7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人数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7A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工作时间（依据工作需要进行调整）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A7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职责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05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5A71E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9B0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管理人员及运送员36人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A2D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项目经理</w:t>
            </w:r>
          </w:p>
        </w:tc>
        <w:tc>
          <w:tcPr>
            <w:tcW w:w="25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E5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1EB62F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8小时工作制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6A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全面负责医院项目的各项管理等工作。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16B7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71F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25B1F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6B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主管</w:t>
            </w:r>
          </w:p>
        </w:tc>
        <w:tc>
          <w:tcPr>
            <w:tcW w:w="25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48D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63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8小时工作制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18E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负责现场监督考核管理等工作。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B75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F08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0D6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292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运送主管</w:t>
            </w:r>
          </w:p>
        </w:tc>
        <w:tc>
          <w:tcPr>
            <w:tcW w:w="25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9D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AA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8小时工作制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619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负责配送人员的日常管理、考核等工作。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9C6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0BB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E01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332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运送员</w:t>
            </w:r>
          </w:p>
        </w:tc>
        <w:tc>
          <w:tcPr>
            <w:tcW w:w="25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11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615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具体配送时间由科室安排。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A9E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依据科室工作需要进行送药、送患者检查、送标本等工作。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819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6F4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296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项目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61D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楼层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31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科室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5C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人数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2B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工作时间（依据工作需要进行调整）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FA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职责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33D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DF8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6A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东院区3号住院楼配置8人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0F9FD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03E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生殖中心（手术室）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F7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E2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73284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4A8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2F5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A9C5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F1441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F1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生殖中心（检查室、诊室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50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5C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993FC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DB6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B6D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66D3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44735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31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康复科病房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AB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CFA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54349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042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D84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9E6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9B22F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795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康复中心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22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E9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B1047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40E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E98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CD18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8CED4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DA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产前诊断中心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3F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868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AA94A8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4658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FDC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0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17BA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F8820A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94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3号楼住院部2楼、3楼住院部连廊、通往7号楼连廊、手术室等候区卫生、通往门诊楼通道、1期住院部3楼过道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1E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795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6437C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DA3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8A4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8658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19FB1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595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3号楼二楼所有办公室、药房、连廊、污梯、2个楼梯间卫生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1D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C6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F0ED9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A75E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515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0E43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94961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364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3号楼电梯厅、药库、2个公共卫生间、1个楼梯间、1期至2期住院部连廊交接处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BA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387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42ECD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7C6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5D9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DF5DC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EF7E2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A8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地下室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6A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442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6F1D1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负责区域内日常保洁工作，院区进行调配。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D9ED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020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227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东院区6号住院楼配置25人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F5C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1B0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耳鼻喉科/口腔额面外科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84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25F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E8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659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BB9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82766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C8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B3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C7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03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DF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61D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31D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C55C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21A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E3F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骨二科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93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78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41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E9E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696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81EE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9C7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8E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骨一科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F5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2C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14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B20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3C5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9F2D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3E3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739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胸外科/整复烧伤科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F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68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27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C5A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53A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6059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CB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28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普外科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8A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B9E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17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581E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E54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564F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1D3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A4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泌尿外科（含手术间）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B7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3E1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1B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D7F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2A9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B125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FC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EF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神经外科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A3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76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43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DCC6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730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CE8A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460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9B2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2B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21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5D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1FD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C92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6019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AF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36D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新生儿科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43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D6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DE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F82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8A8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C2773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651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46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1F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22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7B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DDF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DB1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797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8E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F81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产二病区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D5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0C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A9C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575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D4E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189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60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CE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产房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31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03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9EF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8D3F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D0B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4B01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C4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E00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产一病区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35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9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4DA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F7A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779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AAC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36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8E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医保办、收费处、大厅、监控室、保卫科、连廊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F6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7B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911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8ABE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4A1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A53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B6C7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71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机动岗（顶休假）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1A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6F8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66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7350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C8A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3E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东院区7号楼配置24人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F8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17-18F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ACE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特需病房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62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EA3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DF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333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A06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8EDF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4B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8A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中医科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A9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5E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74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F9F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888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26B22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36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BFC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肾内科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A1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1EE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9C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2923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49E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3E36C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91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79C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内分泌科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8B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699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7F5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01E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B04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AD5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F9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9C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消化内科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EC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BF4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35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392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A8D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83B2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98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5F2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血液、风湿科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D1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536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9E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74F6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21F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FEB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8A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2C0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全科医学科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C5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8C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F4A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913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5BA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70BA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D8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ECA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神经内科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12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EED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09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负责区域内日常保洁工作、院内进行调配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149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1D3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FA8D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E8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34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神经内一科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9D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DB1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B45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499F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407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8A88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DC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65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肿瘤内科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A5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C4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0B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DD2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4DE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A09B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82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AE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心内科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C4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7F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37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0BA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973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9344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43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4DB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心内科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7D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46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D1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2BC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A61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BE9B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AB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BBA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呼吸内科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A0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32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82D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负责区域内日常保洁工作、院内进行调配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788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1ED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989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79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BBE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一楼药学部3间办公室、1个仓库、2个公共卫生间、4个楼梯间、12个电梯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C4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FD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1A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AEC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8CF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8BE9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75E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302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地下室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CB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9A8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84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负责区域内日常保洁工作、院内进行调配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78E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2ED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F28E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548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9F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机动岗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5A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FF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F4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负责区域内日常保洁工作、院内进行调配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65F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683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D661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F6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5号楼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C1A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高压氧舱/放疗科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5A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65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D4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5904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13A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66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东院区8号楼配置3人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EE5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4楼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A8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感染科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7E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CB8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F3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5E43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3F8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56E6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13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2楼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C7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感染科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00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EF0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FD8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FF55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9E5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DBB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8B0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1楼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2C1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结核门诊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1D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20D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D83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591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E53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164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东院区9号楼配置0人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80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9F—6F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0E1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实习生宿舍</w:t>
            </w:r>
          </w:p>
        </w:tc>
        <w:tc>
          <w:tcPr>
            <w:tcW w:w="6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1A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5C3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07::30-11：30；14：00-18:00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618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负责区域内日常保洁工作、院内进行调配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0846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6E1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B24C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3C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5F—2F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859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实习生宿舍、科教科、</w:t>
            </w:r>
          </w:p>
        </w:tc>
        <w:tc>
          <w:tcPr>
            <w:tcW w:w="6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4DF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87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07::30-11：30；14：00-18:00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EC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负责区域内日常保洁工作、院内进行调配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FC0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B4B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A6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东院区10号楼配置2人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81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1F-9F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3D0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大厅、所有楼层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62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1E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07::30-11：30；14：00-18:00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DF0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负责区域内日常保洁工作、院内进行调配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D14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455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707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12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B83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实验室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FA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651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07::30-11：30；14：00-18:00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CF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417C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5F5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8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45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东院区门诊楼配置48人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282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A1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设备层、物资仓库、公共卫生间、扶梯、楼梯间、电梯厅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6D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AFB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87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4862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C1A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161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F2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B83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康复科、整形科及公共区域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B7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BC0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F64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FF2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3A1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3272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0F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AC6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骨科、普外科、大厅、2个楼梯间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D6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EEC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6E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46D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619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134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37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E28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血透室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4C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FB0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29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0DC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E6E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B277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CE9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40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内科门诊、信息科、会议室、大厅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04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C83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F4A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350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6D6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174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6F7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38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ICU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99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DD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A97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BF50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FBF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4BEA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72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7B4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ICU辅医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DB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97F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91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5FF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C4D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3890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82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9F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公共过道、公共卫生间、扶梯、楼梯间、电梯厅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26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B2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E66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93B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684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B996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D1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EB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听力中心、公共区域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58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E7D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C8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D5E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00A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9CA2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A3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E39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健康体检中心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ED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7A7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308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71BA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30E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931E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78E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6C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眼科、耳鼻喉科、产后康复大厅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58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06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312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175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5FB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57B76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E49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D97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输血科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83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DB0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20A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2B9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7C3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FF0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34D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99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手术室、麻醉科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9C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9F4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5C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91F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E3A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C8C6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1D0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7C5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胃镜室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09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A99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B0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9C8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C21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0E50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3EE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90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检验科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43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3E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057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DC36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CEF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8B2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FF4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5F9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公共过道、公共卫生间、扶梯、楼梯间、电梯厅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82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3BA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08B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382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C7A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F5E3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013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7F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心电图、会议室、120值班室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F8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31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2F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CA5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862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9E4E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2B5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CC2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妇科、产科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24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DCC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D6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6A2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0AC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C30F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ED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F52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内一科、二楼门诊收费处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03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8A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85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BF4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AAC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90E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51F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F77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内二科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1E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277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034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D2B7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0B8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E43A5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66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F07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儿科、中医科、门诊收费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0E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A35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4B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E10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912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8B8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4D3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74E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65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F8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DAF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2D35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C32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4190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A2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D52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A2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F64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EBD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A22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8A9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6038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BC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6FA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供应室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F1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933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7D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B5E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B3F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F634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B1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 w14:paraId="2EB82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一期门诊大厅、健身场所、放射科公共卫生间、电梯厅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22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44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2E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687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C8E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AB57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23D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B30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二期超声科公共卫生间、公共过道、电梯厅、小公园、楼梯间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57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28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35F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668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E5F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7E85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4E1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B7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输液厅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0F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77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C2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B5A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3A9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71A2E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BA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24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46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F24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24小时轮班制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667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170A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C6E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9900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C4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64F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超声科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4C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39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45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CE4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227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F025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7AC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965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放射科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DD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08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A78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09F1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1F0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CE37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94B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444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介入室（2间）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94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D2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8F9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8012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7A5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7BD6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0F5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4A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发热门诊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1E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E4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5D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14C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1B8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2B4F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81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D31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中西药房、过道、药库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E9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035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48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901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180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A49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164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52E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地下室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78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AE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FCB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负责区域内日常保洁工作、院内进行调配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13B7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E4A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E0B8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DEB3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B53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机动岗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9D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E99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995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负责区域内日常保洁工作、院内进行调配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8B04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888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551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东院区2号楼配置3人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731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一楼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051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大厅、档案室、大礼堂、二楼工会图书馆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08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6D6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B9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BF0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DF9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BD1F2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9D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三楼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792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行政办公室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6F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B6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9D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2D1B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FCC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E9372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34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四楼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14D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行政办公室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23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6C8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AD9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44C0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080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B92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494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五楼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151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专家房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62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DE5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C4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负责区域内日常保洁工作、因业务需要进行人员调配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2E2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E27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A6B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204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六楼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D3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专家房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5E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00D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531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负责区域内日常保洁工作、因业务需要进行人员调配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C42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ABC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8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42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东院区配置20人</w:t>
            </w:r>
          </w:p>
        </w:tc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0FC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东院区外围7人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75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大门出入口—门诊大门—原发热门诊吸烟区—3号楼绿化带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31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836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FC4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4A38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D08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0BB2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936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11B35D">
            <w:pPr>
              <w:keepNext w:val="0"/>
              <w:keepLines w:val="0"/>
              <w:widowControl/>
              <w:suppressLineNumbers w:val="0"/>
              <w:spacing w:after="210" w:afterAutospacing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急诊科—门诊吸烟亭—电动车场—北门电动车停放处—1号门入口的的大榕树周边绿化带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62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58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B1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431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A6A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B86E2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4722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2C9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综合楼周边—3号楼周边—食堂售卖点前段—生活垃圾站、1号门岗至生活垃圾站的路面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3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E1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EDB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229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6AB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C4A7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B40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FD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住院部吸烟亭—6号楼前后—氧气站—食堂售卖点后段—放疗科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94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06A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E1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5DC0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EDD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A59A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32FA9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EA1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7号楼连廊—7号楼周边—篮球场—8号楼周边—9号楼前面—9号楼周边—原（发热门诊）周边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32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D44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6DB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8EE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768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9F88A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AA85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642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污水处理站—三期路面—9号和10号楼前后路面—果园周边—原老发热门诊（铁皮棚）路段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50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4C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75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F21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01D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6CEB3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5067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6E0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小车充电桩—2号门岗周边—急诊前面—超声科后面路面—6号楼住院部通往门诊过道路面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C8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7A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3A9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CA7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AC3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55F7B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D0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全院中晚班保洁员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00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负责全院中晚班保洁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03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70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11:00-14：30；17：00-21:30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395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8D2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F99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3EA9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D6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医疗垃圾管理员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B9F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D2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148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8小时工作制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538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0C8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2FC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FC9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E4D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生活垃圾管理员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80B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F1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53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8小时工作制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54A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负责区域内日常保洁工作、院内进行调配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0FF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B3B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61C5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1B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被服组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D9A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收送被服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1E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692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8小时工作制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204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816C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7EA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DA40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1C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专项保洁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990E1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DC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501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8小时工作制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6D1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48D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00C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7C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南院区配置1人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D97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外围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84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南院区宿舍、大门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27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AE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08C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B386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857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582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东院区预估配置人员10人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424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保洁人员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A0F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残联康复门诊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71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DE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C82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543B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7EB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43209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EC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病媒岗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84A0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6E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24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EC0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负责全院病媒消杀工作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375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310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76DF2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E7B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保洁人员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FE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保洁退休人员增加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08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4D9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8小时工作制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691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E466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423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5A689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滨海院区住院楼配置19人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CA2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52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神内、内分泌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12C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E86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452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8EA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584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5C6C5DB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61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51C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老年科、骨科、普外科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ED1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C21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83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25F4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29F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3F9006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61D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A3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呼吸内科、新生儿、儿科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B8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1F9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DB7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0D1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37F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7CD091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36A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A6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产科、产房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E6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54F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BB1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3F2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380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84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615689B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8D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4C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血透室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528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8A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47A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0F5E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217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7863C24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7A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8A1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手术室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3F8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E1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4C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78F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0C3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3014B3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2BD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A8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输血科、病理科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B56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18C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62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6FED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56F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13A01C5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4E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C9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供应室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A85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F4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E3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51ED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3C5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679897C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1D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A7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大厅、监控室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34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128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51C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30A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530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67A380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5490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121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住院部机动岗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64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5B7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9E9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负责区域内日常保洁工作、院内进行调配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F39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9AC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CD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滨海院区门诊楼配置19人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A7D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F31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A4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3A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76E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058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309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071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695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2B4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儿科D区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D2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A1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731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3D24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D88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7656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9CD83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C6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健康管理中心C区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41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F71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591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C576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05D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CC6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A229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21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妇产科B区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5A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82E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81E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D5D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064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AE7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8A1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90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烧伤科A区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79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00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E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D3F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088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53899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078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E6C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眼科D区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55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6B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197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3F4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0D7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CAC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AF33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88A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检验科C区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3B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422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61C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E8F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AF5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8355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052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9A8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普外科B区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07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F7D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244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714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AF0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C47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D66E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5E6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全科A区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527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468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DE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13B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AF2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8452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2EC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1F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5E9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急诊科D区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4D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B1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EC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B95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DC0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926E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5A43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0B7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介入室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5F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DC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937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484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114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52996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8FD29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F0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放射科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17D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F18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B91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5E0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A09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A29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5AB9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7A1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药房B区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36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E66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B5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E7B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6AB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92AF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6168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DE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口腔科A区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855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C34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E60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082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E2F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22CB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4E18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FCB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门诊大厅 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5D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E7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D1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6522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C5B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3E2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5EDC3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C9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发热门诊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1EB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AD0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207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3D25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58A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67799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F82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中晚班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BA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中晚班保洁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54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F860F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11:00-14：30；17：00-21:30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7945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6C4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C93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AF2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B7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机动岗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AE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机动岗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2A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DA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4A6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负责区域内日常保洁工作、院内进行调配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071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A1A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17A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滨海院区外围及其他配置8人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04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外围保洁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004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负责全院外围保洁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1E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E11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5AF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861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51B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909B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B90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地下室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5AE53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43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7B0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D2C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8C6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C35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B53B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FD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医疗垃圾管理员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A333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D3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B90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8小时工作制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05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负责医疗废物暂存处日常工作。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425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72D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89AA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896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病媒岗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30EC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4F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AD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8小时工作制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804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负责院内病媒消杀工作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AFF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E5C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491C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DD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被服组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D9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收送被服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27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BB6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8小时工作制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46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负责被服收送、清点等工作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3B9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1D0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EC4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滨海院区行政楼配置1人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C490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0D5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大厅、办公室、楼梯楼道、会议室、公共区域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72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FFB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2F5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E3B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5D7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A5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滨海院区宿舍楼配置2人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5F6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56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大厅、宿舍、楼梯楼道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4C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970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06:00-11：00；14：00-17:00</w:t>
            </w: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642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负责区域内日常保洁工作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8CB3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AB0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8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E2F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滨海院区预备配置人员9人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FD5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23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运送员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15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6B6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FDB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9D3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C1D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4D4A6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24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住院部预开科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FE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保洁员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57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CDD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832E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5E22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689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6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31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合计：</w:t>
            </w:r>
          </w:p>
        </w:tc>
        <w:tc>
          <w:tcPr>
            <w:tcW w:w="43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DF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238人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28DE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0867F0F">
      <w:pPr>
        <w:rPr>
          <w:rFonts w:hint="eastAsia" w:ascii="仿宋" w:hAnsi="仿宋" w:eastAsia="仿宋" w:cs="仿宋"/>
          <w:sz w:val="24"/>
          <w:szCs w:val="24"/>
        </w:rPr>
      </w:pPr>
    </w:p>
    <w:p w14:paraId="1F5D8D1A">
      <w:pPr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注：以上人员分工依据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那大院区</w:t>
      </w:r>
      <w:r>
        <w:rPr>
          <w:rFonts w:hint="eastAsia" w:ascii="仿宋" w:hAnsi="仿宋" w:eastAsia="仿宋" w:cs="仿宋"/>
          <w:sz w:val="24"/>
          <w:szCs w:val="24"/>
        </w:rPr>
        <w:t>、滨海院区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及残联康复门诊</w:t>
      </w:r>
      <w:r>
        <w:rPr>
          <w:rFonts w:hint="eastAsia" w:ascii="仿宋" w:hAnsi="仿宋" w:eastAsia="仿宋" w:cs="仿宋"/>
          <w:sz w:val="24"/>
          <w:szCs w:val="24"/>
        </w:rPr>
        <w:t>的实际工作需求进行调配人员。</w:t>
      </w:r>
    </w:p>
    <w:sectPr>
      <w:footerReference r:id="rId4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B4C7F"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12</w:t>
    </w:r>
    <w:r>
      <w:rPr>
        <w:lang w:val="zh-CN"/>
      </w:rPr>
      <w:fldChar w:fldCharType="end"/>
    </w:r>
  </w:p>
  <w:p w14:paraId="77F69175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kNDQ1YjNlYzk0MjNkZDNhYzJmNGY5ZDdlMzc1ZTAifQ=="/>
  </w:docVars>
  <w:rsids>
    <w:rsidRoot w:val="00D31D50"/>
    <w:rsid w:val="0000039E"/>
    <w:rsid w:val="000105FD"/>
    <w:rsid w:val="00035ACC"/>
    <w:rsid w:val="00036861"/>
    <w:rsid w:val="00046722"/>
    <w:rsid w:val="000674DA"/>
    <w:rsid w:val="00085C3C"/>
    <w:rsid w:val="00091BEF"/>
    <w:rsid w:val="00096AA2"/>
    <w:rsid w:val="000A3604"/>
    <w:rsid w:val="000A3E85"/>
    <w:rsid w:val="000B5D21"/>
    <w:rsid w:val="00122160"/>
    <w:rsid w:val="0012359D"/>
    <w:rsid w:val="0012474E"/>
    <w:rsid w:val="0013009D"/>
    <w:rsid w:val="00130A11"/>
    <w:rsid w:val="00130C45"/>
    <w:rsid w:val="001340FA"/>
    <w:rsid w:val="00137028"/>
    <w:rsid w:val="001512EA"/>
    <w:rsid w:val="00154B79"/>
    <w:rsid w:val="0016560A"/>
    <w:rsid w:val="001660EC"/>
    <w:rsid w:val="00167A13"/>
    <w:rsid w:val="00171529"/>
    <w:rsid w:val="001800DF"/>
    <w:rsid w:val="00183BFD"/>
    <w:rsid w:val="0018555D"/>
    <w:rsid w:val="001A3098"/>
    <w:rsid w:val="001A33D4"/>
    <w:rsid w:val="001C53AA"/>
    <w:rsid w:val="001D759A"/>
    <w:rsid w:val="001F4C8E"/>
    <w:rsid w:val="001F7037"/>
    <w:rsid w:val="001F7994"/>
    <w:rsid w:val="00211798"/>
    <w:rsid w:val="00216EE3"/>
    <w:rsid w:val="00227996"/>
    <w:rsid w:val="00241189"/>
    <w:rsid w:val="002415EE"/>
    <w:rsid w:val="002444B8"/>
    <w:rsid w:val="00251DDB"/>
    <w:rsid w:val="00257180"/>
    <w:rsid w:val="00260C09"/>
    <w:rsid w:val="00262EA9"/>
    <w:rsid w:val="00263FB4"/>
    <w:rsid w:val="00266A7A"/>
    <w:rsid w:val="002736E6"/>
    <w:rsid w:val="0028011B"/>
    <w:rsid w:val="00290908"/>
    <w:rsid w:val="002A22CD"/>
    <w:rsid w:val="002C7862"/>
    <w:rsid w:val="002D4E18"/>
    <w:rsid w:val="002E6982"/>
    <w:rsid w:val="0030109C"/>
    <w:rsid w:val="00312847"/>
    <w:rsid w:val="0031463C"/>
    <w:rsid w:val="00316550"/>
    <w:rsid w:val="00317041"/>
    <w:rsid w:val="0032148F"/>
    <w:rsid w:val="00321C07"/>
    <w:rsid w:val="00323B43"/>
    <w:rsid w:val="00326F12"/>
    <w:rsid w:val="00341557"/>
    <w:rsid w:val="003540A1"/>
    <w:rsid w:val="00355327"/>
    <w:rsid w:val="0035759E"/>
    <w:rsid w:val="003801AE"/>
    <w:rsid w:val="0038657E"/>
    <w:rsid w:val="00392AF2"/>
    <w:rsid w:val="003A5E40"/>
    <w:rsid w:val="003B4054"/>
    <w:rsid w:val="003C1ADC"/>
    <w:rsid w:val="003C2C57"/>
    <w:rsid w:val="003D37D8"/>
    <w:rsid w:val="003D7B6D"/>
    <w:rsid w:val="003E34CF"/>
    <w:rsid w:val="003E4A67"/>
    <w:rsid w:val="00403879"/>
    <w:rsid w:val="004053CF"/>
    <w:rsid w:val="0040695E"/>
    <w:rsid w:val="004128D5"/>
    <w:rsid w:val="00417D21"/>
    <w:rsid w:val="00426095"/>
    <w:rsid w:val="00426133"/>
    <w:rsid w:val="004358AB"/>
    <w:rsid w:val="004378E9"/>
    <w:rsid w:val="004428CA"/>
    <w:rsid w:val="00444A80"/>
    <w:rsid w:val="00454403"/>
    <w:rsid w:val="00472AC4"/>
    <w:rsid w:val="004A616D"/>
    <w:rsid w:val="004C5CD4"/>
    <w:rsid w:val="004C7558"/>
    <w:rsid w:val="004D1E78"/>
    <w:rsid w:val="004D2A47"/>
    <w:rsid w:val="004D39CF"/>
    <w:rsid w:val="004D4CF6"/>
    <w:rsid w:val="004F15F0"/>
    <w:rsid w:val="004F2FF9"/>
    <w:rsid w:val="004F5443"/>
    <w:rsid w:val="004F56E6"/>
    <w:rsid w:val="00501A80"/>
    <w:rsid w:val="005035EA"/>
    <w:rsid w:val="00503775"/>
    <w:rsid w:val="00506410"/>
    <w:rsid w:val="005064E9"/>
    <w:rsid w:val="005156BF"/>
    <w:rsid w:val="005172CB"/>
    <w:rsid w:val="00520891"/>
    <w:rsid w:val="00524932"/>
    <w:rsid w:val="00530FD1"/>
    <w:rsid w:val="00534A76"/>
    <w:rsid w:val="00537B93"/>
    <w:rsid w:val="00544CD4"/>
    <w:rsid w:val="00545DB1"/>
    <w:rsid w:val="00547B2C"/>
    <w:rsid w:val="005563B6"/>
    <w:rsid w:val="005624E6"/>
    <w:rsid w:val="005736BF"/>
    <w:rsid w:val="00573C4D"/>
    <w:rsid w:val="00595CF0"/>
    <w:rsid w:val="005A556E"/>
    <w:rsid w:val="005B5F28"/>
    <w:rsid w:val="005B73C0"/>
    <w:rsid w:val="005D1D37"/>
    <w:rsid w:val="006007D1"/>
    <w:rsid w:val="006249E6"/>
    <w:rsid w:val="006279D2"/>
    <w:rsid w:val="00627F6C"/>
    <w:rsid w:val="0063617A"/>
    <w:rsid w:val="006430FF"/>
    <w:rsid w:val="006464A6"/>
    <w:rsid w:val="00646FBA"/>
    <w:rsid w:val="006508E5"/>
    <w:rsid w:val="00652D59"/>
    <w:rsid w:val="00654090"/>
    <w:rsid w:val="00661DA3"/>
    <w:rsid w:val="00663067"/>
    <w:rsid w:val="00666A43"/>
    <w:rsid w:val="00670398"/>
    <w:rsid w:val="00672C63"/>
    <w:rsid w:val="00693BD8"/>
    <w:rsid w:val="006A1274"/>
    <w:rsid w:val="006A21BF"/>
    <w:rsid w:val="006A2224"/>
    <w:rsid w:val="006B4149"/>
    <w:rsid w:val="006B6C51"/>
    <w:rsid w:val="006C71FF"/>
    <w:rsid w:val="006D099E"/>
    <w:rsid w:val="006D5D54"/>
    <w:rsid w:val="006D7A61"/>
    <w:rsid w:val="006E39D8"/>
    <w:rsid w:val="006E6B4E"/>
    <w:rsid w:val="006F117D"/>
    <w:rsid w:val="006F136B"/>
    <w:rsid w:val="00700FA4"/>
    <w:rsid w:val="00715DE9"/>
    <w:rsid w:val="00716006"/>
    <w:rsid w:val="00723B06"/>
    <w:rsid w:val="00726690"/>
    <w:rsid w:val="007379D0"/>
    <w:rsid w:val="007607F0"/>
    <w:rsid w:val="00767369"/>
    <w:rsid w:val="007705A7"/>
    <w:rsid w:val="00777624"/>
    <w:rsid w:val="0078150E"/>
    <w:rsid w:val="007863E3"/>
    <w:rsid w:val="0078675F"/>
    <w:rsid w:val="00791BBF"/>
    <w:rsid w:val="007A18E9"/>
    <w:rsid w:val="007A691B"/>
    <w:rsid w:val="007E68D9"/>
    <w:rsid w:val="007F4204"/>
    <w:rsid w:val="00805450"/>
    <w:rsid w:val="008076CC"/>
    <w:rsid w:val="00815E31"/>
    <w:rsid w:val="00831AA3"/>
    <w:rsid w:val="00846BB6"/>
    <w:rsid w:val="00846F2B"/>
    <w:rsid w:val="00854A92"/>
    <w:rsid w:val="00867BD1"/>
    <w:rsid w:val="008763C7"/>
    <w:rsid w:val="0088139C"/>
    <w:rsid w:val="00884D87"/>
    <w:rsid w:val="008A50E2"/>
    <w:rsid w:val="008B7726"/>
    <w:rsid w:val="008B777B"/>
    <w:rsid w:val="008B7EDD"/>
    <w:rsid w:val="008C5CB6"/>
    <w:rsid w:val="008C6AFB"/>
    <w:rsid w:val="008E07E7"/>
    <w:rsid w:val="008F6B51"/>
    <w:rsid w:val="008F74C6"/>
    <w:rsid w:val="00900793"/>
    <w:rsid w:val="00907DE8"/>
    <w:rsid w:val="009117BE"/>
    <w:rsid w:val="009208F1"/>
    <w:rsid w:val="009315AE"/>
    <w:rsid w:val="00940D97"/>
    <w:rsid w:val="0094610D"/>
    <w:rsid w:val="00951676"/>
    <w:rsid w:val="00953A36"/>
    <w:rsid w:val="00956767"/>
    <w:rsid w:val="00957FC6"/>
    <w:rsid w:val="009605C7"/>
    <w:rsid w:val="009764FA"/>
    <w:rsid w:val="00984933"/>
    <w:rsid w:val="009849EC"/>
    <w:rsid w:val="009905CC"/>
    <w:rsid w:val="009913C8"/>
    <w:rsid w:val="00993EAC"/>
    <w:rsid w:val="009A08A3"/>
    <w:rsid w:val="009B626D"/>
    <w:rsid w:val="009C0F50"/>
    <w:rsid w:val="009C4345"/>
    <w:rsid w:val="009D1AEE"/>
    <w:rsid w:val="009D3C7F"/>
    <w:rsid w:val="009F2B91"/>
    <w:rsid w:val="00A0113E"/>
    <w:rsid w:val="00A072FD"/>
    <w:rsid w:val="00A154BE"/>
    <w:rsid w:val="00A212AB"/>
    <w:rsid w:val="00A32E93"/>
    <w:rsid w:val="00A36CCF"/>
    <w:rsid w:val="00A43E5E"/>
    <w:rsid w:val="00A46F58"/>
    <w:rsid w:val="00A477BD"/>
    <w:rsid w:val="00A5789B"/>
    <w:rsid w:val="00A71B9E"/>
    <w:rsid w:val="00A77F32"/>
    <w:rsid w:val="00A8127E"/>
    <w:rsid w:val="00A82C61"/>
    <w:rsid w:val="00A840C3"/>
    <w:rsid w:val="00A86204"/>
    <w:rsid w:val="00A90B5C"/>
    <w:rsid w:val="00A91FA3"/>
    <w:rsid w:val="00A92A25"/>
    <w:rsid w:val="00A9741D"/>
    <w:rsid w:val="00AB3FFD"/>
    <w:rsid w:val="00AE3A8F"/>
    <w:rsid w:val="00AE401E"/>
    <w:rsid w:val="00B10073"/>
    <w:rsid w:val="00B2516B"/>
    <w:rsid w:val="00B260E5"/>
    <w:rsid w:val="00B470BB"/>
    <w:rsid w:val="00B5195C"/>
    <w:rsid w:val="00B51CEB"/>
    <w:rsid w:val="00B61BC4"/>
    <w:rsid w:val="00B66C85"/>
    <w:rsid w:val="00B77C6C"/>
    <w:rsid w:val="00B852AA"/>
    <w:rsid w:val="00B87651"/>
    <w:rsid w:val="00B97E22"/>
    <w:rsid w:val="00BA5AE1"/>
    <w:rsid w:val="00BC0AF4"/>
    <w:rsid w:val="00BC3657"/>
    <w:rsid w:val="00BC6ED4"/>
    <w:rsid w:val="00BD7DF4"/>
    <w:rsid w:val="00BE476A"/>
    <w:rsid w:val="00BE6347"/>
    <w:rsid w:val="00BF0E7C"/>
    <w:rsid w:val="00BF7EA0"/>
    <w:rsid w:val="00C02916"/>
    <w:rsid w:val="00C1516D"/>
    <w:rsid w:val="00C3381B"/>
    <w:rsid w:val="00C37609"/>
    <w:rsid w:val="00C413F8"/>
    <w:rsid w:val="00C44745"/>
    <w:rsid w:val="00C5497D"/>
    <w:rsid w:val="00C57483"/>
    <w:rsid w:val="00C756B4"/>
    <w:rsid w:val="00C763DE"/>
    <w:rsid w:val="00C7764A"/>
    <w:rsid w:val="00C77D25"/>
    <w:rsid w:val="00C818A7"/>
    <w:rsid w:val="00C949B2"/>
    <w:rsid w:val="00C9559D"/>
    <w:rsid w:val="00C96EB6"/>
    <w:rsid w:val="00CA6386"/>
    <w:rsid w:val="00CB69D1"/>
    <w:rsid w:val="00CE4E93"/>
    <w:rsid w:val="00CE500E"/>
    <w:rsid w:val="00CE5C9D"/>
    <w:rsid w:val="00CF0B6F"/>
    <w:rsid w:val="00CF59C2"/>
    <w:rsid w:val="00D0288C"/>
    <w:rsid w:val="00D03C33"/>
    <w:rsid w:val="00D040BA"/>
    <w:rsid w:val="00D062C2"/>
    <w:rsid w:val="00D0671D"/>
    <w:rsid w:val="00D17274"/>
    <w:rsid w:val="00D201F5"/>
    <w:rsid w:val="00D20784"/>
    <w:rsid w:val="00D269F3"/>
    <w:rsid w:val="00D274D0"/>
    <w:rsid w:val="00D31D50"/>
    <w:rsid w:val="00D36AFB"/>
    <w:rsid w:val="00D40CA2"/>
    <w:rsid w:val="00D55A07"/>
    <w:rsid w:val="00D60773"/>
    <w:rsid w:val="00D77F76"/>
    <w:rsid w:val="00D81D3C"/>
    <w:rsid w:val="00D87BD5"/>
    <w:rsid w:val="00D95D1B"/>
    <w:rsid w:val="00DB7690"/>
    <w:rsid w:val="00DD368A"/>
    <w:rsid w:val="00DE55B9"/>
    <w:rsid w:val="00DE588F"/>
    <w:rsid w:val="00E00F80"/>
    <w:rsid w:val="00E1272C"/>
    <w:rsid w:val="00E2516D"/>
    <w:rsid w:val="00E27767"/>
    <w:rsid w:val="00E30A7B"/>
    <w:rsid w:val="00E52F43"/>
    <w:rsid w:val="00E54341"/>
    <w:rsid w:val="00E62817"/>
    <w:rsid w:val="00E65CC1"/>
    <w:rsid w:val="00E6705F"/>
    <w:rsid w:val="00E91F72"/>
    <w:rsid w:val="00EA3FA0"/>
    <w:rsid w:val="00EA60B9"/>
    <w:rsid w:val="00EA7A00"/>
    <w:rsid w:val="00EB1E5F"/>
    <w:rsid w:val="00EB1EBE"/>
    <w:rsid w:val="00EB2431"/>
    <w:rsid w:val="00EB3336"/>
    <w:rsid w:val="00EC35D0"/>
    <w:rsid w:val="00EC5C97"/>
    <w:rsid w:val="00EC76B8"/>
    <w:rsid w:val="00ED03A9"/>
    <w:rsid w:val="00ED1CF7"/>
    <w:rsid w:val="00ED5D88"/>
    <w:rsid w:val="00EE6469"/>
    <w:rsid w:val="00F00A44"/>
    <w:rsid w:val="00F108C4"/>
    <w:rsid w:val="00F1492D"/>
    <w:rsid w:val="00F20004"/>
    <w:rsid w:val="00F2213B"/>
    <w:rsid w:val="00F27CE7"/>
    <w:rsid w:val="00F31B0E"/>
    <w:rsid w:val="00F42F17"/>
    <w:rsid w:val="00F44C22"/>
    <w:rsid w:val="00F7331A"/>
    <w:rsid w:val="00F856C9"/>
    <w:rsid w:val="00F95CB6"/>
    <w:rsid w:val="00FA4ECA"/>
    <w:rsid w:val="00FA6F3B"/>
    <w:rsid w:val="00FC5421"/>
    <w:rsid w:val="00FD2669"/>
    <w:rsid w:val="00FD38CC"/>
    <w:rsid w:val="00FD6DCD"/>
    <w:rsid w:val="00FD755B"/>
    <w:rsid w:val="00FE0E34"/>
    <w:rsid w:val="00FE10AB"/>
    <w:rsid w:val="00FF286E"/>
    <w:rsid w:val="00FF5A35"/>
    <w:rsid w:val="00FF76B8"/>
    <w:rsid w:val="01252A42"/>
    <w:rsid w:val="073F3754"/>
    <w:rsid w:val="07D653C6"/>
    <w:rsid w:val="0A825391"/>
    <w:rsid w:val="0B5F1605"/>
    <w:rsid w:val="0CF51FB6"/>
    <w:rsid w:val="141D612B"/>
    <w:rsid w:val="14D8088C"/>
    <w:rsid w:val="1A996B60"/>
    <w:rsid w:val="1DC85662"/>
    <w:rsid w:val="1F7C0335"/>
    <w:rsid w:val="21316A1F"/>
    <w:rsid w:val="249D4FD9"/>
    <w:rsid w:val="25615588"/>
    <w:rsid w:val="2F7470EF"/>
    <w:rsid w:val="30471385"/>
    <w:rsid w:val="34473AE1"/>
    <w:rsid w:val="35B5141B"/>
    <w:rsid w:val="369E5B91"/>
    <w:rsid w:val="3FA94B93"/>
    <w:rsid w:val="405B3F9B"/>
    <w:rsid w:val="41050AD7"/>
    <w:rsid w:val="46500343"/>
    <w:rsid w:val="4893018E"/>
    <w:rsid w:val="48AA5F27"/>
    <w:rsid w:val="4BE12140"/>
    <w:rsid w:val="4BFB6A04"/>
    <w:rsid w:val="4DB975CF"/>
    <w:rsid w:val="4E5B34D1"/>
    <w:rsid w:val="4E9239D6"/>
    <w:rsid w:val="51C1712B"/>
    <w:rsid w:val="52BF7DD2"/>
    <w:rsid w:val="550541C2"/>
    <w:rsid w:val="59CC42D5"/>
    <w:rsid w:val="679101BE"/>
    <w:rsid w:val="686945C1"/>
    <w:rsid w:val="694A4441"/>
    <w:rsid w:val="6E1F51CC"/>
    <w:rsid w:val="734F7710"/>
    <w:rsid w:val="7DA42C9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</w:style>
  <w:style w:type="paragraph" w:styleId="3">
    <w:name w:val="Date"/>
    <w:basedOn w:val="1"/>
    <w:next w:val="1"/>
    <w:link w:val="12"/>
    <w:unhideWhenUsed/>
    <w:qFormat/>
    <w:uiPriority w:val="0"/>
    <w:pPr>
      <w:ind w:left="100" w:leftChars="2500"/>
    </w:p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qFormat/>
    <w:uiPriority w:val="0"/>
    <w:pPr>
      <w:widowControl w:val="0"/>
      <w:adjustRightInd/>
      <w:snapToGrid/>
      <w:spacing w:after="0"/>
    </w:pPr>
    <w:rPr>
      <w:rFonts w:ascii="宋体" w:hAnsi="华文中宋" w:eastAsia="宋体"/>
      <w:b/>
      <w:bCs/>
      <w:kern w:val="2"/>
      <w:sz w:val="28"/>
      <w:szCs w:val="20"/>
    </w:rPr>
  </w:style>
  <w:style w:type="character" w:customStyle="1" w:styleId="9">
    <w:name w:val="页眉 Char"/>
    <w:basedOn w:val="8"/>
    <w:link w:val="5"/>
    <w:semiHidden/>
    <w:qFormat/>
    <w:locked/>
    <w:uiPriority w:val="99"/>
    <w:rPr>
      <w:rFonts w:ascii="Tahoma" w:hAnsi="Tahoma" w:cs="Times New Roman"/>
      <w:sz w:val="18"/>
      <w:szCs w:val="18"/>
    </w:rPr>
  </w:style>
  <w:style w:type="character" w:customStyle="1" w:styleId="10">
    <w:name w:val="页脚 Char"/>
    <w:basedOn w:val="8"/>
    <w:link w:val="4"/>
    <w:qFormat/>
    <w:locked/>
    <w:uiPriority w:val="99"/>
    <w:rPr>
      <w:rFonts w:ascii="Tahoma" w:hAnsi="Tahoma" w:cs="Times New Roman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日期 Char"/>
    <w:basedOn w:val="8"/>
    <w:link w:val="3"/>
    <w:semiHidden/>
    <w:qFormat/>
    <w:uiPriority w:val="99"/>
    <w:rPr>
      <w:rFonts w:ascii="Tahoma" w:hAnsi="Tahoma"/>
      <w:sz w:val="22"/>
      <w:szCs w:val="22"/>
    </w:rPr>
  </w:style>
  <w:style w:type="character" w:customStyle="1" w:styleId="13">
    <w:name w:val="批注文字 Char"/>
    <w:basedOn w:val="8"/>
    <w:link w:val="2"/>
    <w:semiHidden/>
    <w:qFormat/>
    <w:uiPriority w:val="99"/>
    <w:rPr>
      <w:rFonts w:ascii="Tahoma" w:hAnsi="Tahoma"/>
      <w:sz w:val="22"/>
      <w:szCs w:val="22"/>
    </w:rPr>
  </w:style>
  <w:style w:type="character" w:customStyle="1" w:styleId="14">
    <w:name w:val="批注主题 Char"/>
    <w:basedOn w:val="13"/>
    <w:link w:val="6"/>
    <w:qFormat/>
    <w:uiPriority w:val="0"/>
    <w:rPr>
      <w:rFonts w:ascii="宋体" w:hAnsi="华文中宋" w:eastAsia="宋体"/>
      <w:b/>
      <w:bCs/>
      <w:kern w:val="2"/>
      <w:sz w:val="28"/>
    </w:rPr>
  </w:style>
  <w:style w:type="character" w:customStyle="1" w:styleId="15">
    <w:name w:val="font21"/>
    <w:basedOn w:val="8"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EB3F5DC-5C25-4075-97DC-D4EAF09D6F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16</Pages>
  <Words>832</Words>
  <Characters>981</Characters>
  <Lines>24</Lines>
  <Paragraphs>15</Paragraphs>
  <TotalTime>1</TotalTime>
  <ScaleCrop>false</ScaleCrop>
  <LinksUpToDate>false</LinksUpToDate>
  <CharactersWithSpaces>1026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2023-05-10T02:10:00Z</dcterms:created>
  <dc:creator>Administrator</dc:creator>
  <cp:lastModifiedBy>Administrator</cp:lastModifiedBy>
  <cp:lastPrinted>2023-05-10T07:35:00Z</cp:lastPrinted>
  <dcterms:modified xsi:type="dcterms:W3CDTF">2026-07-21T07:32:18Z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1BF8B9FEBE424F61A0FA8D02975F77B0_13</vt:lpwstr>
  </property>
  <property fmtid="{D5CDD505-2E9C-101B-9397-08002B2CF9AE}" pid="4" name="KSOTemplateDocerSaveRecord">
    <vt:lpwstr>eyJoZGlkIjoiYjVmOTBkM2FkMWE1YTkxNmM1OWIzNzFjOGJjNjVmZTEiLCJ1c2VySWQiOiI0MDgwMDQ4MzIifQ==</vt:lpwstr>
  </property>
</Properties>
</file>